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39" w:rsidRPr="00721B58" w:rsidRDefault="00354B39" w:rsidP="00354B39">
      <w:pPr>
        <w:spacing w:before="2640" w:after="0" w:line="360" w:lineRule="auto"/>
        <w:jc w:val="center"/>
        <w:rPr>
          <w:rFonts w:ascii="Times New Roman" w:hAnsi="Times New Roman" w:cs="Times New Roman"/>
          <w:b/>
          <w:sz w:val="28"/>
          <w:szCs w:val="24"/>
        </w:rPr>
      </w:pPr>
      <w:r w:rsidRPr="00721B58">
        <w:rPr>
          <w:rFonts w:ascii="Times New Roman" w:hAnsi="Times New Roman" w:cs="Times New Roman"/>
          <w:b/>
          <w:sz w:val="28"/>
          <w:szCs w:val="24"/>
        </w:rPr>
        <w:t>ГРАЖДАНСКО-ПРАВЫЕ ПОСЛЕДСТВИЯ</w:t>
      </w:r>
      <w:r w:rsidRPr="00721B58">
        <w:rPr>
          <w:rFonts w:ascii="Times New Roman" w:hAnsi="Times New Roman" w:cs="Times New Roman"/>
          <w:b/>
          <w:noProof/>
          <w:sz w:val="28"/>
          <w:szCs w:val="24"/>
          <w:lang w:eastAsia="ru-RU"/>
        </w:rPr>
        <w:drawing>
          <wp:anchor distT="0" distB="0" distL="114300" distR="114300" simplePos="0" relativeHeight="251664384" behindDoc="0" locked="0" layoutInCell="1" allowOverlap="1" wp14:anchorId="357DA469" wp14:editId="30191A53">
            <wp:simplePos x="0" y="0"/>
            <wp:positionH relativeFrom="column">
              <wp:posOffset>2757170</wp:posOffset>
            </wp:positionH>
            <wp:positionV relativeFrom="paragraph">
              <wp:posOffset>335915</wp:posOffset>
            </wp:positionV>
            <wp:extent cx="936625" cy="86360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625" cy="863600"/>
                    </a:xfrm>
                    <a:prstGeom prst="rect">
                      <a:avLst/>
                    </a:prstGeom>
                    <a:noFill/>
                  </pic:spPr>
                </pic:pic>
              </a:graphicData>
            </a:graphic>
            <wp14:sizeRelH relativeFrom="page">
              <wp14:pctWidth>0</wp14:pctWidth>
            </wp14:sizeRelH>
            <wp14:sizeRelV relativeFrom="page">
              <wp14:pctHeight>0</wp14:pctHeight>
            </wp14:sizeRelV>
          </wp:anchor>
        </w:drawing>
      </w:r>
      <w:r w:rsidRPr="00721B58">
        <w:rPr>
          <w:rFonts w:ascii="Times New Roman" w:hAnsi="Times New Roman" w:cs="Times New Roman"/>
          <w:b/>
          <w:noProof/>
          <w:sz w:val="28"/>
          <w:szCs w:val="24"/>
          <w:lang w:eastAsia="ru-RU"/>
        </w:rPr>
        <mc:AlternateContent>
          <mc:Choice Requires="wps">
            <w:drawing>
              <wp:anchor distT="0" distB="0" distL="114300" distR="114300" simplePos="0" relativeHeight="251665408" behindDoc="0" locked="0" layoutInCell="1" allowOverlap="1" wp14:anchorId="494843DB" wp14:editId="746001A5">
                <wp:simplePos x="0" y="0"/>
                <wp:positionH relativeFrom="column">
                  <wp:posOffset>-337185</wp:posOffset>
                </wp:positionH>
                <wp:positionV relativeFrom="paragraph">
                  <wp:posOffset>-351790</wp:posOffset>
                </wp:positionV>
                <wp:extent cx="7181850" cy="502920"/>
                <wp:effectExtent l="0" t="0" r="0" b="0"/>
                <wp:wrapNone/>
                <wp:docPr id="5" name="Прямоугольник 20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50292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B473D" w:rsidRPr="00016B55" w:rsidRDefault="00FB473D" w:rsidP="00354B39">
                            <w:pPr>
                              <w:spacing w:after="0"/>
                              <w:jc w:val="center"/>
                              <w:textAlignment w:val="baseline"/>
                              <w:rPr>
                                <w:rFonts w:ascii="Times New Roman" w:hAnsi="Times New Roman" w:cs="Times New Roman"/>
                              </w:rPr>
                            </w:pPr>
                            <w:r w:rsidRPr="00016B55">
                              <w:rPr>
                                <w:rFonts w:ascii="Times New Roman" w:eastAsia="+mn-ea" w:hAnsi="Times New Roman" w:cs="Times New Roman"/>
                                <w:b/>
                                <w:bCs/>
                                <w:kern w:val="24"/>
                                <w:sz w:val="28"/>
                                <w:szCs w:val="28"/>
                              </w:rPr>
                              <w:t>Общероссийская общественная организация</w:t>
                            </w:r>
                          </w:p>
                          <w:p w:rsidR="00FB473D" w:rsidRPr="00016B55" w:rsidRDefault="00FB473D" w:rsidP="00354B39">
                            <w:pPr>
                              <w:spacing w:after="0"/>
                              <w:jc w:val="center"/>
                              <w:textAlignment w:val="baseline"/>
                              <w:rPr>
                                <w:rFonts w:ascii="Times New Roman" w:hAnsi="Times New Roman" w:cs="Times New Roman"/>
                              </w:rPr>
                            </w:pPr>
                            <w:r w:rsidRPr="00016B55">
                              <w:rPr>
                                <w:rFonts w:ascii="Times New Roman" w:eastAsia="+mn-ea" w:hAnsi="Times New Roman" w:cs="Times New Roman"/>
                                <w:b/>
                                <w:bCs/>
                                <w:kern w:val="24"/>
                                <w:sz w:val="28"/>
                                <w:szCs w:val="28"/>
                              </w:rPr>
                              <w:t>"Российская академия естественных наук"</w:t>
                            </w:r>
                          </w:p>
                        </w:txbxContent>
                      </wps:txbx>
                      <wps:bodyPr/>
                    </wps:wsp>
                  </a:graphicData>
                </a:graphic>
                <wp14:sizeRelH relativeFrom="page">
                  <wp14:pctWidth>0</wp14:pctWidth>
                </wp14:sizeRelH>
                <wp14:sizeRelV relativeFrom="page">
                  <wp14:pctHeight>0</wp14:pctHeight>
                </wp14:sizeRelV>
              </wp:anchor>
            </w:drawing>
          </mc:Choice>
          <mc:Fallback>
            <w:pict>
              <v:rect id="Прямоугольник 2058" o:spid="_x0000_s1026" style="position:absolute;left:0;text-align:left;margin-left:-26.55pt;margin-top:-27.7pt;width:565.5pt;height:3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" filled="f" fillcolor="#4f81bd [3204]" stroked="f" strokecolor="black [3213]">
                <v:shadow color="#eeece1 [3214]"/>
                <v:textbox>
                  <w:txbxContent>
                    <w:p w:rsidR="00FB473D" w:rsidRPr="00016B55" w:rsidRDefault="00FB473D" w:rsidP="00354B39">
                      <w:pPr>
                        <w:spacing w:after="0"/>
                        <w:jc w:val="center"/>
                        <w:textAlignment w:val="baseline"/>
                        <w:rPr>
                          <w:rFonts w:ascii="Times New Roman" w:hAnsi="Times New Roman" w:cs="Times New Roman"/>
                        </w:rPr>
                      </w:pPr>
                      <w:r w:rsidRPr="00016B55">
                        <w:rPr>
                          <w:rFonts w:ascii="Times New Roman" w:eastAsia="+mn-ea" w:hAnsi="Times New Roman" w:cs="Times New Roman"/>
                          <w:b/>
                          <w:bCs/>
                          <w:kern w:val="24"/>
                          <w:sz w:val="28"/>
                          <w:szCs w:val="28"/>
                        </w:rPr>
                        <w:t>Общероссийская общественная организация</w:t>
                      </w:r>
                    </w:p>
                    <w:p w:rsidR="00FB473D" w:rsidRPr="00016B55" w:rsidRDefault="00FB473D" w:rsidP="00354B39">
                      <w:pPr>
                        <w:spacing w:after="0"/>
                        <w:jc w:val="center"/>
                        <w:textAlignment w:val="baseline"/>
                        <w:rPr>
                          <w:rFonts w:ascii="Times New Roman" w:hAnsi="Times New Roman" w:cs="Times New Roman"/>
                        </w:rPr>
                      </w:pPr>
                      <w:r w:rsidRPr="00016B55">
                        <w:rPr>
                          <w:rFonts w:ascii="Times New Roman" w:eastAsia="+mn-ea" w:hAnsi="Times New Roman" w:cs="Times New Roman"/>
                          <w:b/>
                          <w:bCs/>
                          <w:kern w:val="24"/>
                          <w:sz w:val="28"/>
                          <w:szCs w:val="28"/>
                        </w:rPr>
                        <w:t>"Российская академия естественных наук"</w:t>
                      </w:r>
                    </w:p>
                  </w:txbxContent>
                </v:textbox>
              </v:rect>
            </w:pict>
          </mc:Fallback>
        </mc:AlternateContent>
      </w:r>
      <w:r w:rsidRPr="00721B58">
        <w:rPr>
          <w:rFonts w:ascii="Times New Roman" w:hAnsi="Times New Roman" w:cs="Times New Roman"/>
          <w:b/>
          <w:sz w:val="28"/>
          <w:szCs w:val="24"/>
        </w:rPr>
        <w:t xml:space="preserve"> ВКЛЮЧЕНИЯ ГРАЖДАН В ПЕРЕЧЕНЬ ЛИЦ И ОРГАНИЗАЦИЙ, ПРИЧАСТНЫХ К ФИНАНСИРОВАНИЮ ТЕРРОРИСТИЧЕСКОЙ И ЭКСТРЕМИСТСКОЙ ДЕЯТЕЛЬНОСТИ</w:t>
      </w:r>
    </w:p>
    <w:p w:rsidR="00354B39" w:rsidRDefault="00354B39" w:rsidP="00354B39">
      <w:pPr>
        <w:spacing w:before="240" w:after="0" w:line="257" w:lineRule="auto"/>
        <w:ind w:firstLine="851"/>
        <w:contextualSpacing/>
        <w:jc w:val="both"/>
        <w:rPr>
          <w:rFonts w:ascii="Times New Roman" w:eastAsia="Times New Roman" w:hAnsi="Times New Roman" w:cs="Times New Roman"/>
          <w:sz w:val="24"/>
          <w:szCs w:val="24"/>
          <w:lang w:eastAsia="ru-RU"/>
        </w:rPr>
      </w:pPr>
      <w:r w:rsidRPr="003E2A42">
        <w:rPr>
          <w:rFonts w:ascii="Times New Roman" w:eastAsia="Times New Roman" w:hAnsi="Times New Roman" w:cs="Times New Roman"/>
          <w:sz w:val="24"/>
          <w:szCs w:val="24"/>
          <w:lang w:eastAsia="ru-RU"/>
        </w:rPr>
        <w:t>Лекция</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подготовлена</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рамках</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социально</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значимого</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Президентского</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проекта</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Созданию</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системы</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распространения</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знаний</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вопросам</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экономической</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финансовой</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безопасности</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России,</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борьбы</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теневыми</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доходами,</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противодействию</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финансирования</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терроризма,</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экстремизма,</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антигосударственной</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деструктивной</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деятельности</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ее</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апробации</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четырех</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пилотных</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регионах</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E2A42">
        <w:rPr>
          <w:rFonts w:ascii="Times New Roman" w:eastAsia="Times New Roman" w:hAnsi="Times New Roman" w:cs="Times New Roman"/>
          <w:sz w:val="24"/>
          <w:szCs w:val="24"/>
          <w:lang w:eastAsia="ru-RU"/>
        </w:rPr>
        <w:t>244/79-3).</w:t>
      </w:r>
    </w:p>
    <w:p w:rsidR="00721B58" w:rsidRPr="003E2A42" w:rsidRDefault="00721B58" w:rsidP="00354B39">
      <w:pPr>
        <w:spacing w:before="240" w:after="0" w:line="257" w:lineRule="auto"/>
        <w:ind w:firstLine="851"/>
        <w:contextualSpacing/>
        <w:jc w:val="both"/>
        <w:rPr>
          <w:rFonts w:ascii="Times New Roman" w:eastAsia="Times New Roman" w:hAnsi="Times New Roman" w:cs="Times New Roman"/>
          <w:sz w:val="24"/>
          <w:szCs w:val="24"/>
          <w:lang w:eastAsia="ru-RU"/>
        </w:rPr>
      </w:pPr>
    </w:p>
    <w:p w:rsidR="00721B58" w:rsidRPr="00721B58" w:rsidRDefault="00721B58" w:rsidP="00721B58">
      <w:pPr>
        <w:pStyle w:val="a8"/>
        <w:spacing w:before="0" w:beforeAutospacing="0" w:after="0" w:afterAutospacing="0" w:line="360" w:lineRule="auto"/>
        <w:jc w:val="center"/>
        <w:rPr>
          <w:b/>
          <w:sz w:val="28"/>
          <w:lang w:val="en-US"/>
        </w:rPr>
      </w:pPr>
      <w:r w:rsidRPr="00721B58">
        <w:rPr>
          <w:b/>
          <w:sz w:val="28"/>
          <w:lang w:val="en-US"/>
        </w:rPr>
        <w:t>CIVIL LAW CONSEQUENCES OF INCLUDING CITIZENS IN TERROR AND EXTREMIST ACTIVITY SPONSORING LIST</w:t>
      </w:r>
    </w:p>
    <w:p w:rsidR="00354B39" w:rsidRPr="00C03562" w:rsidRDefault="00354B39" w:rsidP="00721B58">
      <w:pPr>
        <w:pStyle w:val="a8"/>
        <w:spacing w:before="0" w:beforeAutospacing="0" w:after="0" w:afterAutospacing="0" w:line="360" w:lineRule="auto"/>
        <w:ind w:firstLine="851"/>
        <w:jc w:val="both"/>
        <w:rPr>
          <w:rFonts w:eastAsia="Calibri"/>
          <w:lang w:val="en-US"/>
        </w:rPr>
      </w:pPr>
      <w:r w:rsidRPr="003E2A42">
        <w:rPr>
          <w:rFonts w:eastAsia="Calibri"/>
          <w:lang w:val="en-US"/>
        </w:rPr>
        <w:t>The</w:t>
      </w:r>
      <w:r>
        <w:rPr>
          <w:rFonts w:eastAsia="Calibri"/>
          <w:lang w:val="en-US"/>
        </w:rPr>
        <w:t xml:space="preserve"> </w:t>
      </w:r>
      <w:r w:rsidRPr="003E2A42">
        <w:rPr>
          <w:rFonts w:eastAsia="Calibri"/>
          <w:lang w:val="en-US"/>
        </w:rPr>
        <w:t>lecture</w:t>
      </w:r>
      <w:r>
        <w:rPr>
          <w:rFonts w:eastAsia="Calibri"/>
          <w:lang w:val="en-US"/>
        </w:rPr>
        <w:t xml:space="preserve"> </w:t>
      </w:r>
      <w:r w:rsidRPr="003E2A42">
        <w:rPr>
          <w:rFonts w:eastAsia="Calibri"/>
          <w:lang w:val="en-US"/>
        </w:rPr>
        <w:t>created</w:t>
      </w:r>
      <w:r>
        <w:rPr>
          <w:rFonts w:eastAsia="Calibri"/>
          <w:lang w:val="en-US"/>
        </w:rPr>
        <w:t xml:space="preserve"> </w:t>
      </w:r>
      <w:r w:rsidRPr="003E2A42">
        <w:rPr>
          <w:rFonts w:eastAsia="Calibri"/>
          <w:lang w:val="en-US"/>
        </w:rPr>
        <w:t>within</w:t>
      </w:r>
      <w:r>
        <w:rPr>
          <w:rFonts w:eastAsia="Calibri"/>
          <w:lang w:val="en-US"/>
        </w:rPr>
        <w:t xml:space="preserve"> </w:t>
      </w:r>
      <w:r w:rsidRPr="003E2A42">
        <w:rPr>
          <w:rFonts w:eastAsia="Calibri"/>
          <w:lang w:val="en-US"/>
        </w:rPr>
        <w:t>socially</w:t>
      </w:r>
      <w:r>
        <w:rPr>
          <w:rFonts w:eastAsia="Calibri"/>
          <w:lang w:val="en-US"/>
        </w:rPr>
        <w:t xml:space="preserve"> </w:t>
      </w:r>
      <w:r w:rsidRPr="003E2A42">
        <w:rPr>
          <w:rFonts w:eastAsia="Calibri"/>
          <w:lang w:val="en-US"/>
        </w:rPr>
        <w:t>important</w:t>
      </w:r>
      <w:r>
        <w:rPr>
          <w:rFonts w:eastAsia="Calibri"/>
          <w:lang w:val="en-US"/>
        </w:rPr>
        <w:t xml:space="preserve"> </w:t>
      </w:r>
      <w:r w:rsidRPr="003E2A42">
        <w:rPr>
          <w:rFonts w:eastAsia="Calibri"/>
          <w:lang w:val="en-US"/>
        </w:rPr>
        <w:t>President</w:t>
      </w:r>
      <w:r>
        <w:rPr>
          <w:rFonts w:eastAsia="Calibri"/>
          <w:lang w:val="en-US"/>
        </w:rPr>
        <w:t xml:space="preserve"> </w:t>
      </w:r>
      <w:r w:rsidRPr="003E2A42">
        <w:rPr>
          <w:rFonts w:eastAsia="Calibri"/>
          <w:lang w:val="en-US"/>
        </w:rPr>
        <w:t>Project</w:t>
      </w:r>
      <w:r>
        <w:rPr>
          <w:rFonts w:eastAsia="Calibri"/>
          <w:lang w:val="en-US"/>
        </w:rPr>
        <w:t xml:space="preserve"> </w:t>
      </w:r>
      <w:r w:rsidRPr="003E2A42">
        <w:rPr>
          <w:rFonts w:eastAsia="Calibri"/>
          <w:lang w:val="en-US"/>
        </w:rPr>
        <w:t>to</w:t>
      </w:r>
      <w:r>
        <w:rPr>
          <w:rFonts w:eastAsia="Calibri"/>
          <w:lang w:val="en-US"/>
        </w:rPr>
        <w:t xml:space="preserve"> </w:t>
      </w:r>
      <w:r w:rsidRPr="003E2A42">
        <w:rPr>
          <w:rFonts w:eastAsia="Calibri"/>
          <w:lang w:val="en-US"/>
        </w:rPr>
        <w:t>establish</w:t>
      </w:r>
      <w:r>
        <w:rPr>
          <w:rFonts w:eastAsia="Calibri"/>
          <w:lang w:val="en-US"/>
        </w:rPr>
        <w:t xml:space="preserve"> </w:t>
      </w:r>
      <w:r w:rsidRPr="003E2A42">
        <w:rPr>
          <w:rFonts w:eastAsia="Calibri"/>
          <w:lang w:val="en-US"/>
        </w:rPr>
        <w:t>knowledge</w:t>
      </w:r>
      <w:r>
        <w:rPr>
          <w:rFonts w:eastAsia="Calibri"/>
          <w:lang w:val="en-US"/>
        </w:rPr>
        <w:t xml:space="preserve"> </w:t>
      </w:r>
      <w:r w:rsidRPr="003E2A42">
        <w:rPr>
          <w:rFonts w:eastAsia="Calibri"/>
          <w:lang w:val="en-US"/>
        </w:rPr>
        <w:t>system</w:t>
      </w:r>
      <w:r>
        <w:rPr>
          <w:rFonts w:eastAsia="Calibri"/>
          <w:lang w:val="en-US"/>
        </w:rPr>
        <w:t xml:space="preserve"> </w:t>
      </w:r>
      <w:r w:rsidRPr="003E2A42">
        <w:rPr>
          <w:rFonts w:eastAsia="Calibri"/>
          <w:lang w:val="en-US"/>
        </w:rPr>
        <w:t>in</w:t>
      </w:r>
      <w:r>
        <w:rPr>
          <w:rFonts w:eastAsia="Calibri"/>
          <w:lang w:val="en-US"/>
        </w:rPr>
        <w:t xml:space="preserve"> </w:t>
      </w:r>
      <w:r w:rsidRPr="003E2A42">
        <w:rPr>
          <w:rFonts w:eastAsia="Calibri"/>
          <w:lang w:val="en-US"/>
        </w:rPr>
        <w:t>economical</w:t>
      </w:r>
      <w:r>
        <w:rPr>
          <w:rFonts w:eastAsia="Calibri"/>
          <w:lang w:val="en-US"/>
        </w:rPr>
        <w:t xml:space="preserve"> </w:t>
      </w:r>
      <w:r w:rsidRPr="003E2A42">
        <w:rPr>
          <w:rFonts w:eastAsia="Calibri"/>
          <w:lang w:val="en-US"/>
        </w:rPr>
        <w:t>and</w:t>
      </w:r>
      <w:r>
        <w:rPr>
          <w:rFonts w:eastAsia="Calibri"/>
          <w:lang w:val="en-US"/>
        </w:rPr>
        <w:t xml:space="preserve"> </w:t>
      </w:r>
      <w:r w:rsidRPr="003E2A42">
        <w:rPr>
          <w:rFonts w:eastAsia="Calibri"/>
          <w:lang w:val="en-US"/>
        </w:rPr>
        <w:t>finance</w:t>
      </w:r>
      <w:r>
        <w:rPr>
          <w:rFonts w:eastAsia="Calibri"/>
          <w:lang w:val="en-US"/>
        </w:rPr>
        <w:t xml:space="preserve"> </w:t>
      </w:r>
      <w:r w:rsidRPr="003E2A42">
        <w:rPr>
          <w:rFonts w:eastAsia="Calibri"/>
          <w:lang w:val="en-US"/>
        </w:rPr>
        <w:t>safety</w:t>
      </w:r>
      <w:r>
        <w:rPr>
          <w:rFonts w:eastAsia="Calibri"/>
          <w:lang w:val="en-US"/>
        </w:rPr>
        <w:t xml:space="preserve"> </w:t>
      </w:r>
      <w:r w:rsidRPr="003E2A42">
        <w:rPr>
          <w:rFonts w:eastAsia="Calibri"/>
          <w:lang w:val="en-US"/>
        </w:rPr>
        <w:t>in</w:t>
      </w:r>
      <w:r>
        <w:rPr>
          <w:rFonts w:eastAsia="Calibri"/>
          <w:lang w:val="en-US"/>
        </w:rPr>
        <w:t xml:space="preserve"> </w:t>
      </w:r>
      <w:r w:rsidRPr="003E2A42">
        <w:rPr>
          <w:rFonts w:eastAsia="Calibri"/>
          <w:lang w:val="en-US"/>
        </w:rPr>
        <w:t>Russia,</w:t>
      </w:r>
      <w:r>
        <w:rPr>
          <w:rFonts w:eastAsia="Calibri"/>
          <w:lang w:val="en-US"/>
        </w:rPr>
        <w:t xml:space="preserve"> </w:t>
      </w:r>
      <w:r w:rsidRPr="003E2A42">
        <w:rPr>
          <w:rFonts w:eastAsia="Calibri"/>
          <w:lang w:val="en-US"/>
        </w:rPr>
        <w:t>to</w:t>
      </w:r>
      <w:r>
        <w:rPr>
          <w:rFonts w:eastAsia="Calibri"/>
          <w:lang w:val="en-US"/>
        </w:rPr>
        <w:t xml:space="preserve"> </w:t>
      </w:r>
      <w:r w:rsidRPr="003E2A42">
        <w:rPr>
          <w:rFonts w:eastAsia="Calibri"/>
          <w:lang w:val="en-US"/>
        </w:rPr>
        <w:t>confront</w:t>
      </w:r>
      <w:r>
        <w:rPr>
          <w:rFonts w:eastAsia="Calibri"/>
          <w:lang w:val="en-US"/>
        </w:rPr>
        <w:t xml:space="preserve"> </w:t>
      </w:r>
      <w:r w:rsidRPr="003E2A42">
        <w:rPr>
          <w:rFonts w:eastAsia="Calibri"/>
          <w:lang w:val="en-US"/>
        </w:rPr>
        <w:t>shadow</w:t>
      </w:r>
      <w:r>
        <w:rPr>
          <w:rFonts w:eastAsia="Calibri"/>
          <w:lang w:val="en-US"/>
        </w:rPr>
        <w:t xml:space="preserve"> </w:t>
      </w:r>
      <w:r w:rsidRPr="003E2A42">
        <w:rPr>
          <w:rFonts w:eastAsia="Calibri"/>
          <w:lang w:val="en-US"/>
        </w:rPr>
        <w:t>gains,</w:t>
      </w:r>
      <w:r>
        <w:rPr>
          <w:rFonts w:eastAsia="Calibri"/>
          <w:lang w:val="en-US"/>
        </w:rPr>
        <w:t xml:space="preserve"> </w:t>
      </w:r>
      <w:r w:rsidRPr="003E2A42">
        <w:rPr>
          <w:rFonts w:eastAsia="Calibri"/>
          <w:lang w:val="en-US"/>
        </w:rPr>
        <w:t>terrorism,</w:t>
      </w:r>
      <w:r>
        <w:rPr>
          <w:rFonts w:eastAsia="Calibri"/>
          <w:lang w:val="en-US"/>
        </w:rPr>
        <w:t xml:space="preserve"> </w:t>
      </w:r>
      <w:r w:rsidRPr="003E2A42">
        <w:rPr>
          <w:rFonts w:eastAsia="Calibri"/>
          <w:lang w:val="en-US"/>
        </w:rPr>
        <w:t>extremism,</w:t>
      </w:r>
      <w:r>
        <w:rPr>
          <w:rFonts w:eastAsia="Calibri"/>
          <w:lang w:val="en-US"/>
        </w:rPr>
        <w:t xml:space="preserve"> </w:t>
      </w:r>
      <w:r w:rsidRPr="003E2A42">
        <w:rPr>
          <w:rFonts w:eastAsia="Calibri"/>
          <w:lang w:val="en-US"/>
        </w:rPr>
        <w:t>anti-governmental</w:t>
      </w:r>
      <w:r>
        <w:rPr>
          <w:rFonts w:eastAsia="Calibri"/>
          <w:lang w:val="en-US"/>
        </w:rPr>
        <w:t xml:space="preserve"> </w:t>
      </w:r>
      <w:r w:rsidRPr="003E2A42">
        <w:rPr>
          <w:rFonts w:eastAsia="Calibri"/>
          <w:lang w:val="en-US"/>
        </w:rPr>
        <w:t>activity</w:t>
      </w:r>
      <w:r>
        <w:rPr>
          <w:rFonts w:eastAsia="Calibri"/>
          <w:lang w:val="en-US"/>
        </w:rPr>
        <w:t xml:space="preserve"> </w:t>
      </w:r>
      <w:r w:rsidRPr="003E2A42">
        <w:rPr>
          <w:rFonts w:eastAsia="Calibri"/>
          <w:lang w:val="en-US"/>
        </w:rPr>
        <w:t>and</w:t>
      </w:r>
      <w:r>
        <w:rPr>
          <w:rFonts w:eastAsia="Calibri"/>
          <w:lang w:val="en-US"/>
        </w:rPr>
        <w:t xml:space="preserve"> </w:t>
      </w:r>
      <w:r w:rsidRPr="003E2A42">
        <w:rPr>
          <w:rFonts w:eastAsia="Calibri"/>
          <w:lang w:val="en-US"/>
        </w:rPr>
        <w:t>its</w:t>
      </w:r>
      <w:r>
        <w:rPr>
          <w:rFonts w:eastAsia="Calibri"/>
          <w:lang w:val="en-US"/>
        </w:rPr>
        <w:t xml:space="preserve"> </w:t>
      </w:r>
      <w:r w:rsidRPr="003E2A42">
        <w:rPr>
          <w:rFonts w:eastAsia="Calibri"/>
          <w:lang w:val="en-US"/>
        </w:rPr>
        <w:t>approbation</w:t>
      </w:r>
      <w:r>
        <w:rPr>
          <w:rFonts w:eastAsia="Calibri"/>
          <w:lang w:val="en-US"/>
        </w:rPr>
        <w:t xml:space="preserve"> </w:t>
      </w:r>
      <w:r w:rsidRPr="003E2A42">
        <w:rPr>
          <w:rFonts w:eastAsia="Calibri"/>
          <w:lang w:val="en-US"/>
        </w:rPr>
        <w:t>in</w:t>
      </w:r>
      <w:r>
        <w:rPr>
          <w:rFonts w:eastAsia="Calibri"/>
          <w:lang w:val="en-US"/>
        </w:rPr>
        <w:t xml:space="preserve"> </w:t>
      </w:r>
      <w:r w:rsidRPr="003E2A42">
        <w:rPr>
          <w:rFonts w:eastAsia="Calibri"/>
          <w:lang w:val="en-US"/>
        </w:rPr>
        <w:t>four</w:t>
      </w:r>
      <w:r>
        <w:rPr>
          <w:rFonts w:eastAsia="Calibri"/>
          <w:lang w:val="en-US"/>
        </w:rPr>
        <w:t xml:space="preserve"> </w:t>
      </w:r>
      <w:r w:rsidRPr="003E2A42">
        <w:rPr>
          <w:rFonts w:eastAsia="Calibri"/>
          <w:lang w:val="en-US"/>
        </w:rPr>
        <w:t>pilots</w:t>
      </w:r>
      <w:r>
        <w:rPr>
          <w:rFonts w:eastAsia="Calibri"/>
          <w:lang w:val="en-US"/>
        </w:rPr>
        <w:t xml:space="preserve"> </w:t>
      </w:r>
      <w:r w:rsidRPr="003E2A42">
        <w:rPr>
          <w:rFonts w:eastAsia="Calibri"/>
          <w:lang w:val="en-US"/>
        </w:rPr>
        <w:t>regions</w:t>
      </w:r>
      <w:r>
        <w:rPr>
          <w:rFonts w:eastAsia="Calibri"/>
          <w:lang w:val="en-US"/>
        </w:rPr>
        <w:t xml:space="preserve"> </w:t>
      </w:r>
      <w:r w:rsidRPr="003E2A42">
        <w:rPr>
          <w:rFonts w:eastAsia="Calibri"/>
          <w:lang w:val="en-US"/>
        </w:rPr>
        <w:t>(№</w:t>
      </w:r>
      <w:r>
        <w:rPr>
          <w:rFonts w:eastAsia="Calibri"/>
          <w:lang w:val="en-US"/>
        </w:rPr>
        <w:t xml:space="preserve"> </w:t>
      </w:r>
      <w:r w:rsidRPr="003E2A42">
        <w:rPr>
          <w:rFonts w:eastAsia="Calibri"/>
          <w:lang w:val="en-US"/>
        </w:rPr>
        <w:t>244/79-3).</w:t>
      </w:r>
    </w:p>
    <w:p w:rsidR="00354B39" w:rsidRDefault="00354B39" w:rsidP="00354B39">
      <w:pPr>
        <w:spacing w:before="3960" w:after="0"/>
        <w:jc w:val="center"/>
        <w:rPr>
          <w:rFonts w:ascii="Times New Roman" w:hAnsi="Times New Roman"/>
          <w:sz w:val="24"/>
          <w:szCs w:val="24"/>
        </w:rPr>
      </w:pPr>
      <w:r>
        <w:rPr>
          <w:rFonts w:ascii="Times New Roman" w:hAnsi="Times New Roman"/>
          <w:sz w:val="24"/>
          <w:szCs w:val="24"/>
        </w:rPr>
        <w:t>Москва</w:t>
      </w:r>
    </w:p>
    <w:p w:rsidR="00354B39" w:rsidRDefault="00354B39" w:rsidP="00354B39">
      <w:pPr>
        <w:spacing w:after="0"/>
        <w:jc w:val="center"/>
        <w:rPr>
          <w:rFonts w:ascii="Times New Roman" w:hAnsi="Times New Roman"/>
          <w:sz w:val="24"/>
          <w:szCs w:val="24"/>
        </w:rPr>
      </w:pPr>
      <w:r>
        <w:rPr>
          <w:rFonts w:ascii="Times New Roman" w:hAnsi="Times New Roman"/>
          <w:sz w:val="24"/>
          <w:szCs w:val="24"/>
        </w:rPr>
        <w:t>2016</w:t>
      </w:r>
    </w:p>
    <w:p w:rsidR="00354B39" w:rsidRDefault="00354B39" w:rsidP="00354B39">
      <w:pPr>
        <w:rPr>
          <w:rFonts w:ascii="Times New Roman" w:hAnsi="Times New Roman" w:cs="Times New Roman"/>
          <w:sz w:val="28"/>
        </w:rPr>
      </w:pPr>
      <w:r>
        <w:rPr>
          <w:b/>
          <w:sz w:val="28"/>
        </w:rPr>
        <w:br w:type="page"/>
      </w:r>
      <w:r>
        <w:rPr>
          <w:rFonts w:ascii="Times New Roman" w:hAnsi="Times New Roman" w:cs="Times New Roman"/>
          <w:sz w:val="28"/>
        </w:rPr>
        <w:lastRenderedPageBreak/>
        <w:t>УДК 37.032</w:t>
      </w:r>
    </w:p>
    <w:p w:rsidR="00CB3120" w:rsidRPr="00CB3120" w:rsidRDefault="00CB3120" w:rsidP="00CB3120">
      <w:pPr>
        <w:jc w:val="center"/>
        <w:rPr>
          <w:rFonts w:ascii="Times New Roman" w:eastAsia="Calibri" w:hAnsi="Times New Roman" w:cs="Times New Roman"/>
          <w:i/>
          <w:sz w:val="28"/>
        </w:rPr>
      </w:pPr>
      <w:bookmarkStart w:id="0" w:name="_GoBack"/>
      <w:r>
        <w:rPr>
          <w:rFonts w:ascii="Times New Roman" w:eastAsia="Calibri" w:hAnsi="Times New Roman" w:cs="Times New Roman"/>
          <w:i/>
          <w:sz w:val="28"/>
        </w:rPr>
        <w:t>Мозгов Е.А.,</w:t>
      </w:r>
      <w:r w:rsidRPr="00CB3120">
        <w:rPr>
          <w:rFonts w:ascii="Times New Roman" w:eastAsia="Calibri" w:hAnsi="Times New Roman" w:cs="Times New Roman"/>
          <w:i/>
          <w:sz w:val="28"/>
        </w:rPr>
        <w:t xml:space="preserve"> Аржанова И.М.</w:t>
      </w:r>
      <w:r>
        <w:rPr>
          <w:rFonts w:ascii="Times New Roman" w:eastAsia="Calibri" w:hAnsi="Times New Roman" w:cs="Times New Roman"/>
          <w:i/>
          <w:sz w:val="28"/>
        </w:rPr>
        <w:t xml:space="preserve"> </w:t>
      </w:r>
      <w:r w:rsidRPr="00CB3120">
        <w:rPr>
          <w:rFonts w:ascii="Times New Roman" w:eastAsia="Calibri" w:hAnsi="Times New Roman" w:cs="Times New Roman"/>
          <w:i/>
          <w:sz w:val="28"/>
        </w:rPr>
        <w:t>под общей редакцией Каратаева М.В.</w:t>
      </w:r>
    </w:p>
    <w:bookmarkEnd w:id="0"/>
    <w:p w:rsidR="00354B39" w:rsidRDefault="00354B39" w:rsidP="00354B39">
      <w:pPr>
        <w:ind w:firstLine="851"/>
        <w:jc w:val="both"/>
        <w:rPr>
          <w:rFonts w:ascii="Times New Roman" w:hAnsi="Times New Roman" w:cs="Times New Roman"/>
          <w:sz w:val="24"/>
        </w:rPr>
      </w:pPr>
      <w:r w:rsidRPr="00354B39">
        <w:rPr>
          <w:rFonts w:ascii="Times New Roman" w:hAnsi="Times New Roman" w:cs="Times New Roman"/>
          <w:sz w:val="24"/>
        </w:rPr>
        <w:t>Гражданско-правые</w:t>
      </w:r>
      <w:r>
        <w:rPr>
          <w:rFonts w:ascii="Times New Roman" w:hAnsi="Times New Roman" w:cs="Times New Roman"/>
          <w:sz w:val="24"/>
        </w:rPr>
        <w:t xml:space="preserve"> </w:t>
      </w:r>
      <w:r w:rsidRPr="00354B39">
        <w:rPr>
          <w:rFonts w:ascii="Times New Roman" w:hAnsi="Times New Roman" w:cs="Times New Roman"/>
          <w:sz w:val="24"/>
        </w:rPr>
        <w:t>последствия</w:t>
      </w:r>
      <w:r>
        <w:rPr>
          <w:rFonts w:ascii="Times New Roman" w:hAnsi="Times New Roman" w:cs="Times New Roman"/>
          <w:sz w:val="24"/>
        </w:rPr>
        <w:t xml:space="preserve"> </w:t>
      </w:r>
      <w:r w:rsidRPr="00354B39">
        <w:rPr>
          <w:rFonts w:ascii="Times New Roman" w:hAnsi="Times New Roman" w:cs="Times New Roman"/>
          <w:sz w:val="24"/>
        </w:rPr>
        <w:t>включения</w:t>
      </w:r>
      <w:r>
        <w:rPr>
          <w:rFonts w:ascii="Times New Roman" w:hAnsi="Times New Roman" w:cs="Times New Roman"/>
          <w:sz w:val="24"/>
        </w:rPr>
        <w:t xml:space="preserve"> </w:t>
      </w:r>
      <w:r w:rsidRPr="00354B39">
        <w:rPr>
          <w:rFonts w:ascii="Times New Roman" w:hAnsi="Times New Roman" w:cs="Times New Roman"/>
          <w:sz w:val="24"/>
        </w:rPr>
        <w:t>граждан</w:t>
      </w:r>
      <w:r>
        <w:rPr>
          <w:rFonts w:ascii="Times New Roman" w:hAnsi="Times New Roman" w:cs="Times New Roman"/>
          <w:sz w:val="24"/>
        </w:rPr>
        <w:t xml:space="preserve"> </w:t>
      </w:r>
      <w:r w:rsidRPr="00354B39">
        <w:rPr>
          <w:rFonts w:ascii="Times New Roman" w:hAnsi="Times New Roman" w:cs="Times New Roman"/>
          <w:sz w:val="24"/>
        </w:rPr>
        <w:t>в</w:t>
      </w:r>
      <w:r>
        <w:rPr>
          <w:rFonts w:ascii="Times New Roman" w:hAnsi="Times New Roman" w:cs="Times New Roman"/>
          <w:sz w:val="24"/>
        </w:rPr>
        <w:t xml:space="preserve"> </w:t>
      </w:r>
      <w:r w:rsidRPr="00354B39">
        <w:rPr>
          <w:rFonts w:ascii="Times New Roman" w:hAnsi="Times New Roman" w:cs="Times New Roman"/>
          <w:sz w:val="24"/>
        </w:rPr>
        <w:t>перечень</w:t>
      </w:r>
      <w:r>
        <w:rPr>
          <w:rFonts w:ascii="Times New Roman" w:hAnsi="Times New Roman" w:cs="Times New Roman"/>
          <w:sz w:val="24"/>
        </w:rPr>
        <w:t xml:space="preserve"> </w:t>
      </w:r>
      <w:r w:rsidRPr="00354B39">
        <w:rPr>
          <w:rFonts w:ascii="Times New Roman" w:hAnsi="Times New Roman" w:cs="Times New Roman"/>
          <w:sz w:val="24"/>
        </w:rPr>
        <w:t>лиц</w:t>
      </w:r>
      <w:r>
        <w:rPr>
          <w:rFonts w:ascii="Times New Roman" w:hAnsi="Times New Roman" w:cs="Times New Roman"/>
          <w:sz w:val="24"/>
        </w:rPr>
        <w:t xml:space="preserve"> </w:t>
      </w:r>
      <w:r w:rsidRPr="00354B39">
        <w:rPr>
          <w:rFonts w:ascii="Times New Roman" w:hAnsi="Times New Roman" w:cs="Times New Roman"/>
          <w:sz w:val="24"/>
        </w:rPr>
        <w:t>и</w:t>
      </w:r>
      <w:r>
        <w:rPr>
          <w:rFonts w:ascii="Times New Roman" w:hAnsi="Times New Roman" w:cs="Times New Roman"/>
          <w:sz w:val="24"/>
        </w:rPr>
        <w:t xml:space="preserve"> </w:t>
      </w:r>
      <w:r w:rsidRPr="00354B39">
        <w:rPr>
          <w:rFonts w:ascii="Times New Roman" w:hAnsi="Times New Roman" w:cs="Times New Roman"/>
          <w:sz w:val="24"/>
        </w:rPr>
        <w:t>организаций,</w:t>
      </w:r>
      <w:r>
        <w:rPr>
          <w:rFonts w:ascii="Times New Roman" w:hAnsi="Times New Roman" w:cs="Times New Roman"/>
          <w:sz w:val="24"/>
        </w:rPr>
        <w:t xml:space="preserve"> </w:t>
      </w:r>
      <w:r w:rsidRPr="00354B39">
        <w:rPr>
          <w:rFonts w:ascii="Times New Roman" w:hAnsi="Times New Roman" w:cs="Times New Roman"/>
          <w:sz w:val="24"/>
        </w:rPr>
        <w:t>причастных</w:t>
      </w:r>
      <w:r>
        <w:rPr>
          <w:rFonts w:ascii="Times New Roman" w:hAnsi="Times New Roman" w:cs="Times New Roman"/>
          <w:sz w:val="24"/>
        </w:rPr>
        <w:t xml:space="preserve"> </w:t>
      </w:r>
      <w:r w:rsidRPr="00354B39">
        <w:rPr>
          <w:rFonts w:ascii="Times New Roman" w:hAnsi="Times New Roman" w:cs="Times New Roman"/>
          <w:sz w:val="24"/>
        </w:rPr>
        <w:t>к</w:t>
      </w:r>
      <w:r>
        <w:rPr>
          <w:rFonts w:ascii="Times New Roman" w:hAnsi="Times New Roman" w:cs="Times New Roman"/>
          <w:sz w:val="24"/>
        </w:rPr>
        <w:t xml:space="preserve"> </w:t>
      </w:r>
      <w:r w:rsidRPr="00354B39">
        <w:rPr>
          <w:rFonts w:ascii="Times New Roman" w:hAnsi="Times New Roman" w:cs="Times New Roman"/>
          <w:sz w:val="24"/>
        </w:rPr>
        <w:t>финансированию</w:t>
      </w:r>
      <w:r>
        <w:rPr>
          <w:rFonts w:ascii="Times New Roman" w:hAnsi="Times New Roman" w:cs="Times New Roman"/>
          <w:sz w:val="24"/>
        </w:rPr>
        <w:t xml:space="preserve"> </w:t>
      </w:r>
      <w:r w:rsidRPr="00354B39">
        <w:rPr>
          <w:rFonts w:ascii="Times New Roman" w:hAnsi="Times New Roman" w:cs="Times New Roman"/>
          <w:sz w:val="24"/>
        </w:rPr>
        <w:t>террористической</w:t>
      </w:r>
      <w:r>
        <w:rPr>
          <w:rFonts w:ascii="Times New Roman" w:hAnsi="Times New Roman" w:cs="Times New Roman"/>
          <w:sz w:val="24"/>
        </w:rPr>
        <w:t xml:space="preserve"> </w:t>
      </w:r>
      <w:r w:rsidRPr="00354B39">
        <w:rPr>
          <w:rFonts w:ascii="Times New Roman" w:hAnsi="Times New Roman" w:cs="Times New Roman"/>
          <w:sz w:val="24"/>
        </w:rPr>
        <w:t>и</w:t>
      </w:r>
      <w:r>
        <w:rPr>
          <w:rFonts w:ascii="Times New Roman" w:hAnsi="Times New Roman" w:cs="Times New Roman"/>
          <w:sz w:val="24"/>
        </w:rPr>
        <w:t xml:space="preserve"> </w:t>
      </w:r>
      <w:r w:rsidRPr="00354B39">
        <w:rPr>
          <w:rFonts w:ascii="Times New Roman" w:hAnsi="Times New Roman" w:cs="Times New Roman"/>
          <w:sz w:val="24"/>
        </w:rPr>
        <w:t>экстремистской</w:t>
      </w:r>
      <w:r>
        <w:rPr>
          <w:rFonts w:ascii="Times New Roman" w:hAnsi="Times New Roman" w:cs="Times New Roman"/>
          <w:sz w:val="24"/>
        </w:rPr>
        <w:t xml:space="preserve"> </w:t>
      </w:r>
      <w:r w:rsidRPr="00354B39">
        <w:rPr>
          <w:rFonts w:ascii="Times New Roman" w:hAnsi="Times New Roman" w:cs="Times New Roman"/>
          <w:sz w:val="24"/>
        </w:rPr>
        <w:t>деятельности</w:t>
      </w:r>
      <w:r>
        <w:rPr>
          <w:rFonts w:ascii="Times New Roman" w:hAnsi="Times New Roman" w:cs="Times New Roman"/>
          <w:sz w:val="24"/>
        </w:rPr>
        <w:t xml:space="preserve"> </w:t>
      </w:r>
      <w:r w:rsidRPr="00EF1893">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редкол</w:t>
      </w:r>
      <w:proofErr w:type="spellEnd"/>
      <w:r>
        <w:rPr>
          <w:rFonts w:ascii="Times New Roman" w:hAnsi="Times New Roman" w:cs="Times New Roman"/>
          <w:sz w:val="24"/>
        </w:rPr>
        <w:t>.:</w:t>
      </w:r>
      <w:r>
        <w:rPr>
          <w:rFonts w:ascii="Times New Roman" w:hAnsi="Times New Roman" w:cs="Times New Roman"/>
          <w:i/>
          <w:sz w:val="28"/>
        </w:rPr>
        <w:t xml:space="preserve"> </w:t>
      </w:r>
      <w:r w:rsidR="00B91F64">
        <w:rPr>
          <w:rFonts w:ascii="Times New Roman" w:hAnsi="Times New Roman" w:cs="Times New Roman"/>
          <w:sz w:val="24"/>
        </w:rPr>
        <w:t xml:space="preserve">Каратаев М.В. </w:t>
      </w:r>
      <w:r w:rsidRPr="00EF1893">
        <w:rPr>
          <w:rFonts w:ascii="Times New Roman" w:hAnsi="Times New Roman" w:cs="Times New Roman"/>
          <w:sz w:val="24"/>
        </w:rPr>
        <w:t>(отв.</w:t>
      </w:r>
      <w:r>
        <w:rPr>
          <w:rFonts w:ascii="Times New Roman" w:hAnsi="Times New Roman" w:cs="Times New Roman"/>
          <w:sz w:val="24"/>
        </w:rPr>
        <w:t xml:space="preserve"> </w:t>
      </w:r>
      <w:proofErr w:type="spellStart"/>
      <w:proofErr w:type="gramStart"/>
      <w:r w:rsidRPr="00EF1893">
        <w:rPr>
          <w:rFonts w:ascii="Times New Roman" w:hAnsi="Times New Roman" w:cs="Times New Roman"/>
          <w:sz w:val="24"/>
        </w:rPr>
        <w:t>ред</w:t>
      </w:r>
      <w:proofErr w:type="spellEnd"/>
      <w:proofErr w:type="gramEnd"/>
      <w:r w:rsidRPr="00EF1893">
        <w:rPr>
          <w:rFonts w:ascii="Times New Roman" w:hAnsi="Times New Roman" w:cs="Times New Roman"/>
          <w:sz w:val="24"/>
        </w:rPr>
        <w:t>)</w:t>
      </w:r>
      <w:r>
        <w:rPr>
          <w:rFonts w:ascii="Times New Roman" w:hAnsi="Times New Roman" w:cs="Times New Roman"/>
          <w:i/>
          <w:sz w:val="24"/>
        </w:rPr>
        <w:t xml:space="preserve"> </w:t>
      </w:r>
      <w:r w:rsidRPr="00EF1893">
        <w:rPr>
          <w:rFonts w:ascii="Times New Roman" w:hAnsi="Times New Roman" w:cs="Times New Roman"/>
          <w:sz w:val="24"/>
        </w:rPr>
        <w:t>[</w:t>
      </w:r>
      <w:r>
        <w:rPr>
          <w:rFonts w:ascii="Times New Roman" w:hAnsi="Times New Roman" w:cs="Times New Roman"/>
          <w:sz w:val="24"/>
        </w:rPr>
        <w:t>и др.</w:t>
      </w:r>
      <w:r w:rsidRPr="00EF1893">
        <w:rPr>
          <w:rFonts w:ascii="Times New Roman" w:hAnsi="Times New Roman" w:cs="Times New Roman"/>
          <w:sz w:val="24"/>
        </w:rPr>
        <w:t>]</w:t>
      </w:r>
      <w:r>
        <w:rPr>
          <w:rFonts w:ascii="Times New Roman" w:hAnsi="Times New Roman" w:cs="Times New Roman"/>
          <w:sz w:val="24"/>
        </w:rPr>
        <w:t xml:space="preserve"> – Москва. – </w:t>
      </w:r>
      <w:r w:rsidR="00FB473D">
        <w:rPr>
          <w:rFonts w:ascii="Times New Roman" w:hAnsi="Times New Roman" w:cs="Times New Roman"/>
          <w:sz w:val="24"/>
        </w:rPr>
        <w:t>20</w:t>
      </w:r>
      <w:r>
        <w:rPr>
          <w:rFonts w:ascii="Times New Roman" w:hAnsi="Times New Roman" w:cs="Times New Roman"/>
          <w:sz w:val="24"/>
        </w:rPr>
        <w:t xml:space="preserve"> стр.</w:t>
      </w:r>
    </w:p>
    <w:p w:rsidR="00354B39" w:rsidRDefault="00354B39" w:rsidP="00354B39">
      <w:pPr>
        <w:spacing w:after="0" w:line="360" w:lineRule="auto"/>
        <w:ind w:firstLine="851"/>
        <w:jc w:val="both"/>
        <w:rPr>
          <w:rFonts w:ascii="Times New Roman" w:hAnsi="Times New Roman" w:cs="Times New Roman"/>
          <w:sz w:val="24"/>
        </w:rPr>
      </w:pPr>
      <w:r>
        <w:rPr>
          <w:rFonts w:ascii="Times New Roman" w:hAnsi="Times New Roman" w:cs="Times New Roman"/>
          <w:sz w:val="24"/>
        </w:rPr>
        <w:t xml:space="preserve">Лекция посвящена </w:t>
      </w:r>
      <w:r w:rsidR="00D26B82">
        <w:rPr>
          <w:rFonts w:ascii="Times New Roman" w:hAnsi="Times New Roman" w:cs="Times New Roman"/>
          <w:sz w:val="24"/>
        </w:rPr>
        <w:t xml:space="preserve">вопросам противодействия финансированию </w:t>
      </w:r>
      <w:r w:rsidR="00D26B82" w:rsidRPr="00354B39">
        <w:rPr>
          <w:rFonts w:ascii="Times New Roman" w:hAnsi="Times New Roman" w:cs="Times New Roman"/>
          <w:sz w:val="24"/>
        </w:rPr>
        <w:t>террористической</w:t>
      </w:r>
      <w:r w:rsidR="00D26B82">
        <w:rPr>
          <w:rFonts w:ascii="Times New Roman" w:hAnsi="Times New Roman" w:cs="Times New Roman"/>
          <w:sz w:val="24"/>
        </w:rPr>
        <w:t xml:space="preserve"> </w:t>
      </w:r>
      <w:r w:rsidR="00D26B82" w:rsidRPr="00354B39">
        <w:rPr>
          <w:rFonts w:ascii="Times New Roman" w:hAnsi="Times New Roman" w:cs="Times New Roman"/>
          <w:sz w:val="24"/>
        </w:rPr>
        <w:t>и</w:t>
      </w:r>
      <w:r w:rsidR="00D26B82">
        <w:rPr>
          <w:rFonts w:ascii="Times New Roman" w:hAnsi="Times New Roman" w:cs="Times New Roman"/>
          <w:sz w:val="24"/>
        </w:rPr>
        <w:t xml:space="preserve"> экстремисткой</w:t>
      </w:r>
      <w:r w:rsidR="00D26B82" w:rsidRPr="00D26B82">
        <w:rPr>
          <w:rFonts w:ascii="Times New Roman" w:hAnsi="Times New Roman" w:cs="Times New Roman"/>
          <w:sz w:val="24"/>
        </w:rPr>
        <w:t xml:space="preserve"> </w:t>
      </w:r>
      <w:r w:rsidR="00D26B82" w:rsidRPr="00354B39">
        <w:rPr>
          <w:rFonts w:ascii="Times New Roman" w:hAnsi="Times New Roman" w:cs="Times New Roman"/>
          <w:sz w:val="24"/>
        </w:rPr>
        <w:t>деятельности</w:t>
      </w:r>
      <w:r w:rsidR="00D26B82">
        <w:rPr>
          <w:rFonts w:ascii="Times New Roman" w:hAnsi="Times New Roman" w:cs="Times New Roman"/>
          <w:sz w:val="24"/>
        </w:rPr>
        <w:t xml:space="preserve">, а конкретно, перечню перечиню </w:t>
      </w:r>
      <w:r w:rsidR="00D26B82" w:rsidRPr="00354B39">
        <w:rPr>
          <w:rFonts w:ascii="Times New Roman" w:hAnsi="Times New Roman" w:cs="Times New Roman"/>
          <w:sz w:val="24"/>
        </w:rPr>
        <w:t>лиц</w:t>
      </w:r>
      <w:r w:rsidR="00D26B82">
        <w:rPr>
          <w:rFonts w:ascii="Times New Roman" w:hAnsi="Times New Roman" w:cs="Times New Roman"/>
          <w:sz w:val="24"/>
        </w:rPr>
        <w:t xml:space="preserve"> </w:t>
      </w:r>
      <w:r w:rsidR="00D26B82" w:rsidRPr="00354B39">
        <w:rPr>
          <w:rFonts w:ascii="Times New Roman" w:hAnsi="Times New Roman" w:cs="Times New Roman"/>
          <w:sz w:val="24"/>
        </w:rPr>
        <w:t>и</w:t>
      </w:r>
      <w:r w:rsidR="00D26B82">
        <w:rPr>
          <w:rFonts w:ascii="Times New Roman" w:hAnsi="Times New Roman" w:cs="Times New Roman"/>
          <w:sz w:val="24"/>
        </w:rPr>
        <w:t xml:space="preserve"> </w:t>
      </w:r>
      <w:r w:rsidR="00D26B82" w:rsidRPr="00354B39">
        <w:rPr>
          <w:rFonts w:ascii="Times New Roman" w:hAnsi="Times New Roman" w:cs="Times New Roman"/>
          <w:sz w:val="24"/>
        </w:rPr>
        <w:t>организаций,</w:t>
      </w:r>
      <w:r w:rsidR="00D26B82">
        <w:rPr>
          <w:rFonts w:ascii="Times New Roman" w:hAnsi="Times New Roman" w:cs="Times New Roman"/>
          <w:sz w:val="24"/>
        </w:rPr>
        <w:t xml:space="preserve"> </w:t>
      </w:r>
      <w:r w:rsidR="00D26B82" w:rsidRPr="00354B39">
        <w:rPr>
          <w:rFonts w:ascii="Times New Roman" w:hAnsi="Times New Roman" w:cs="Times New Roman"/>
          <w:sz w:val="24"/>
        </w:rPr>
        <w:t>причастных</w:t>
      </w:r>
      <w:r w:rsidR="00D26B82">
        <w:rPr>
          <w:rFonts w:ascii="Times New Roman" w:hAnsi="Times New Roman" w:cs="Times New Roman"/>
          <w:sz w:val="24"/>
        </w:rPr>
        <w:t xml:space="preserve"> </w:t>
      </w:r>
      <w:r w:rsidR="00D26B82" w:rsidRPr="00354B39">
        <w:rPr>
          <w:rFonts w:ascii="Times New Roman" w:hAnsi="Times New Roman" w:cs="Times New Roman"/>
          <w:sz w:val="24"/>
        </w:rPr>
        <w:t>к</w:t>
      </w:r>
      <w:r w:rsidR="00D26B82">
        <w:rPr>
          <w:rFonts w:ascii="Times New Roman" w:hAnsi="Times New Roman" w:cs="Times New Roman"/>
          <w:sz w:val="24"/>
        </w:rPr>
        <w:t xml:space="preserve"> </w:t>
      </w:r>
      <w:r w:rsidR="00D26B82" w:rsidRPr="00354B39">
        <w:rPr>
          <w:rFonts w:ascii="Times New Roman" w:hAnsi="Times New Roman" w:cs="Times New Roman"/>
          <w:sz w:val="24"/>
        </w:rPr>
        <w:t>финансированию</w:t>
      </w:r>
      <w:r w:rsidR="00D26B82">
        <w:rPr>
          <w:rFonts w:ascii="Times New Roman" w:hAnsi="Times New Roman" w:cs="Times New Roman"/>
          <w:sz w:val="24"/>
        </w:rPr>
        <w:t xml:space="preserve"> </w:t>
      </w:r>
      <w:r w:rsidR="00D26B82" w:rsidRPr="00354B39">
        <w:rPr>
          <w:rFonts w:ascii="Times New Roman" w:hAnsi="Times New Roman" w:cs="Times New Roman"/>
          <w:sz w:val="24"/>
        </w:rPr>
        <w:t>террористической</w:t>
      </w:r>
      <w:r w:rsidR="00D26B82">
        <w:rPr>
          <w:rFonts w:ascii="Times New Roman" w:hAnsi="Times New Roman" w:cs="Times New Roman"/>
          <w:sz w:val="24"/>
        </w:rPr>
        <w:t xml:space="preserve"> </w:t>
      </w:r>
      <w:r w:rsidR="00D26B82" w:rsidRPr="00354B39">
        <w:rPr>
          <w:rFonts w:ascii="Times New Roman" w:hAnsi="Times New Roman" w:cs="Times New Roman"/>
          <w:sz w:val="24"/>
        </w:rPr>
        <w:t>и</w:t>
      </w:r>
      <w:r w:rsidR="00D26B82">
        <w:rPr>
          <w:rFonts w:ascii="Times New Roman" w:hAnsi="Times New Roman" w:cs="Times New Roman"/>
          <w:sz w:val="24"/>
        </w:rPr>
        <w:t xml:space="preserve"> </w:t>
      </w:r>
      <w:r w:rsidR="00D26B82" w:rsidRPr="00354B39">
        <w:rPr>
          <w:rFonts w:ascii="Times New Roman" w:hAnsi="Times New Roman" w:cs="Times New Roman"/>
          <w:sz w:val="24"/>
        </w:rPr>
        <w:t>экстремистской</w:t>
      </w:r>
      <w:r w:rsidR="00D26B82">
        <w:rPr>
          <w:rFonts w:ascii="Times New Roman" w:hAnsi="Times New Roman" w:cs="Times New Roman"/>
          <w:sz w:val="24"/>
        </w:rPr>
        <w:t xml:space="preserve"> </w:t>
      </w:r>
      <w:r w:rsidR="00D26B82" w:rsidRPr="00354B39">
        <w:rPr>
          <w:rFonts w:ascii="Times New Roman" w:hAnsi="Times New Roman" w:cs="Times New Roman"/>
          <w:sz w:val="24"/>
        </w:rPr>
        <w:t>деятельности</w:t>
      </w:r>
      <w:r w:rsidR="00D26B82">
        <w:rPr>
          <w:rFonts w:ascii="Times New Roman" w:hAnsi="Times New Roman" w:cs="Times New Roman"/>
          <w:sz w:val="24"/>
        </w:rPr>
        <w:t xml:space="preserve">. Затронуты вопросы законодательства, регулирующего данную область, основания для волочения и исключения лиц и организаций из перечня, основные последствия включения, а так же работа </w:t>
      </w:r>
      <w:r w:rsidR="00D26B82" w:rsidRPr="00A55C21">
        <w:rPr>
          <w:rFonts w:ascii="Times New Roman" w:hAnsi="Times New Roman" w:cs="Times New Roman"/>
          <w:sz w:val="24"/>
          <w:szCs w:val="24"/>
        </w:rPr>
        <w:t>Межведомственной</w:t>
      </w:r>
      <w:r w:rsidR="00D26B82">
        <w:rPr>
          <w:rFonts w:ascii="Times New Roman" w:hAnsi="Times New Roman" w:cs="Times New Roman"/>
          <w:sz w:val="24"/>
          <w:szCs w:val="24"/>
        </w:rPr>
        <w:t xml:space="preserve"> </w:t>
      </w:r>
      <w:r w:rsidR="00D26B82" w:rsidRPr="00A55C21">
        <w:rPr>
          <w:rFonts w:ascii="Times New Roman" w:hAnsi="Times New Roman" w:cs="Times New Roman"/>
          <w:sz w:val="24"/>
          <w:szCs w:val="24"/>
        </w:rPr>
        <w:t>комиссии</w:t>
      </w:r>
      <w:r w:rsidR="00D26B82">
        <w:rPr>
          <w:rFonts w:ascii="Times New Roman" w:hAnsi="Times New Roman" w:cs="Times New Roman"/>
          <w:sz w:val="24"/>
          <w:szCs w:val="24"/>
        </w:rPr>
        <w:t xml:space="preserve"> </w:t>
      </w:r>
      <w:r w:rsidR="00D26B82" w:rsidRPr="00A55C21">
        <w:rPr>
          <w:rFonts w:ascii="Times New Roman" w:hAnsi="Times New Roman" w:cs="Times New Roman"/>
          <w:sz w:val="24"/>
          <w:szCs w:val="24"/>
        </w:rPr>
        <w:t>по</w:t>
      </w:r>
      <w:r w:rsidR="00D26B82">
        <w:rPr>
          <w:rFonts w:ascii="Times New Roman" w:hAnsi="Times New Roman" w:cs="Times New Roman"/>
          <w:sz w:val="24"/>
          <w:szCs w:val="24"/>
        </w:rPr>
        <w:t xml:space="preserve"> </w:t>
      </w:r>
      <w:r w:rsidR="00D26B82" w:rsidRPr="00A55C21">
        <w:rPr>
          <w:rFonts w:ascii="Times New Roman" w:hAnsi="Times New Roman" w:cs="Times New Roman"/>
          <w:sz w:val="24"/>
          <w:szCs w:val="24"/>
        </w:rPr>
        <w:t>противодействию</w:t>
      </w:r>
      <w:r w:rsidR="00D26B82">
        <w:rPr>
          <w:rFonts w:ascii="Times New Roman" w:hAnsi="Times New Roman" w:cs="Times New Roman"/>
          <w:sz w:val="24"/>
          <w:szCs w:val="24"/>
        </w:rPr>
        <w:t xml:space="preserve"> </w:t>
      </w:r>
      <w:r w:rsidR="00D26B82" w:rsidRPr="00A55C21">
        <w:rPr>
          <w:rFonts w:ascii="Times New Roman" w:hAnsi="Times New Roman" w:cs="Times New Roman"/>
          <w:sz w:val="24"/>
          <w:szCs w:val="24"/>
        </w:rPr>
        <w:t>финансированию</w:t>
      </w:r>
      <w:r w:rsidR="00D26B82">
        <w:rPr>
          <w:rFonts w:ascii="Times New Roman" w:hAnsi="Times New Roman" w:cs="Times New Roman"/>
          <w:sz w:val="24"/>
          <w:szCs w:val="24"/>
        </w:rPr>
        <w:t xml:space="preserve"> </w:t>
      </w:r>
      <w:r w:rsidR="00D26B82" w:rsidRPr="00A55C21">
        <w:rPr>
          <w:rFonts w:ascii="Times New Roman" w:hAnsi="Times New Roman" w:cs="Times New Roman"/>
          <w:sz w:val="24"/>
          <w:szCs w:val="24"/>
        </w:rPr>
        <w:t>терроризма</w:t>
      </w:r>
      <w:r w:rsidR="00D26B82">
        <w:rPr>
          <w:rFonts w:ascii="Times New Roman" w:hAnsi="Times New Roman" w:cs="Times New Roman"/>
          <w:sz w:val="24"/>
          <w:szCs w:val="24"/>
        </w:rPr>
        <w:t>.</w:t>
      </w:r>
      <w:r w:rsidR="00D26B82">
        <w:rPr>
          <w:rFonts w:ascii="Times New Roman" w:hAnsi="Times New Roman" w:cs="Times New Roman"/>
          <w:sz w:val="24"/>
        </w:rPr>
        <w:t xml:space="preserve"> </w:t>
      </w:r>
    </w:p>
    <w:p w:rsidR="00354B39" w:rsidRDefault="00354B39" w:rsidP="00354B39">
      <w:pPr>
        <w:spacing w:after="0" w:line="360" w:lineRule="auto"/>
        <w:ind w:firstLine="851"/>
        <w:jc w:val="both"/>
        <w:rPr>
          <w:rFonts w:ascii="Times New Roman" w:hAnsi="Times New Roman" w:cs="Times New Roman"/>
          <w:sz w:val="24"/>
        </w:rPr>
      </w:pPr>
      <w:proofErr w:type="gramStart"/>
      <w:r>
        <w:rPr>
          <w:rFonts w:ascii="Times New Roman" w:hAnsi="Times New Roman" w:cs="Times New Roman"/>
          <w:sz w:val="24"/>
        </w:rPr>
        <w:t>Адресована</w:t>
      </w:r>
      <w:proofErr w:type="gramEnd"/>
      <w:r>
        <w:rPr>
          <w:rFonts w:ascii="Times New Roman" w:hAnsi="Times New Roman" w:cs="Times New Roman"/>
          <w:sz w:val="24"/>
        </w:rPr>
        <w:t xml:space="preserve"> широкому кругу читателей</w:t>
      </w:r>
      <w:r w:rsidR="00715CC4">
        <w:rPr>
          <w:rFonts w:ascii="Times New Roman" w:hAnsi="Times New Roman" w:cs="Times New Roman"/>
          <w:sz w:val="24"/>
        </w:rPr>
        <w:t xml:space="preserve"> для повышения их грамотности по вопросам противодействия финансированию террористической и экстремисткой деятельности.</w:t>
      </w:r>
    </w:p>
    <w:p w:rsidR="00354B39" w:rsidRDefault="00354B39" w:rsidP="00354B39">
      <w:pPr>
        <w:spacing w:after="0" w:line="360" w:lineRule="auto"/>
        <w:ind w:firstLine="851"/>
        <w:jc w:val="both"/>
        <w:rPr>
          <w:rFonts w:ascii="Times New Roman" w:hAnsi="Times New Roman" w:cs="Times New Roman"/>
          <w:sz w:val="24"/>
        </w:rPr>
      </w:pPr>
    </w:p>
    <w:p w:rsidR="00354B39" w:rsidRPr="00B91F64" w:rsidRDefault="00354B39" w:rsidP="00354B39">
      <w:pPr>
        <w:spacing w:after="0" w:line="360" w:lineRule="auto"/>
        <w:ind w:firstLine="851"/>
        <w:jc w:val="right"/>
        <w:rPr>
          <w:rFonts w:ascii="Times New Roman" w:hAnsi="Times New Roman" w:cs="Times New Roman"/>
          <w:b/>
          <w:sz w:val="24"/>
          <w:lang w:val="en-US"/>
        </w:rPr>
      </w:pPr>
      <w:r w:rsidRPr="00DE155F">
        <w:rPr>
          <w:rFonts w:ascii="Times New Roman" w:hAnsi="Times New Roman" w:cs="Times New Roman"/>
          <w:b/>
          <w:sz w:val="28"/>
        </w:rPr>
        <w:t>УДК</w:t>
      </w:r>
      <w:r w:rsidRPr="00B91F64">
        <w:rPr>
          <w:rFonts w:ascii="Times New Roman" w:hAnsi="Times New Roman" w:cs="Times New Roman"/>
          <w:b/>
          <w:sz w:val="28"/>
          <w:lang w:val="en-US"/>
        </w:rPr>
        <w:t xml:space="preserve"> 37.032</w:t>
      </w:r>
    </w:p>
    <w:p w:rsidR="00721B58" w:rsidRPr="00721B58" w:rsidRDefault="00721B58" w:rsidP="00721B58">
      <w:pPr>
        <w:spacing w:after="0" w:line="360" w:lineRule="auto"/>
        <w:ind w:firstLine="851"/>
        <w:jc w:val="both"/>
        <w:rPr>
          <w:rFonts w:ascii="Times New Roman" w:hAnsi="Times New Roman" w:cs="Times New Roman"/>
          <w:sz w:val="24"/>
          <w:lang w:val="en-US"/>
        </w:rPr>
      </w:pPr>
      <w:r w:rsidRPr="00721B58">
        <w:rPr>
          <w:rFonts w:ascii="Times New Roman" w:hAnsi="Times New Roman" w:cs="Times New Roman"/>
          <w:sz w:val="24"/>
          <w:lang w:val="en-US"/>
        </w:rPr>
        <w:t xml:space="preserve">The lecture is devoted to the issues of confronting terrorism financing, namely, the list of organizations and persons inclined with financing terrorism and extremist activity. The issues of law that regulate this sphere, reasons for including and excluding people and organizations from lists, inclusion consequences, joint committee actions to confront the terror financing are examined. </w:t>
      </w:r>
    </w:p>
    <w:p w:rsidR="00354B39" w:rsidRPr="00721B58" w:rsidRDefault="00721B58" w:rsidP="00721B58">
      <w:pPr>
        <w:spacing w:line="360" w:lineRule="auto"/>
        <w:ind w:firstLine="851"/>
        <w:jc w:val="both"/>
        <w:rPr>
          <w:rFonts w:ascii="Times New Roman" w:hAnsi="Times New Roman" w:cs="Times New Roman"/>
          <w:sz w:val="24"/>
          <w:lang w:val="en-US"/>
        </w:rPr>
      </w:pPr>
      <w:r w:rsidRPr="00721B58">
        <w:rPr>
          <w:rFonts w:ascii="Times New Roman" w:hAnsi="Times New Roman" w:cs="Times New Roman"/>
          <w:sz w:val="24"/>
          <w:lang w:val="en-US"/>
        </w:rPr>
        <w:t xml:space="preserve">It is addressed to a wide specter of readers to </w:t>
      </w:r>
      <w:proofErr w:type="spellStart"/>
      <w:r w:rsidRPr="00721B58">
        <w:rPr>
          <w:rFonts w:ascii="Times New Roman" w:hAnsi="Times New Roman" w:cs="Times New Roman"/>
          <w:sz w:val="24"/>
          <w:lang w:val="en-US"/>
        </w:rPr>
        <w:t>enlight</w:t>
      </w:r>
      <w:proofErr w:type="spellEnd"/>
      <w:r w:rsidRPr="00721B58">
        <w:rPr>
          <w:rFonts w:ascii="Times New Roman" w:hAnsi="Times New Roman" w:cs="Times New Roman"/>
          <w:sz w:val="24"/>
          <w:lang w:val="en-US"/>
        </w:rPr>
        <w:t xml:space="preserve"> them in confronting terror and extremist financing issue.</w:t>
      </w:r>
    </w:p>
    <w:p w:rsidR="00354B39" w:rsidRPr="00721B58" w:rsidRDefault="00354B39" w:rsidP="00354B39">
      <w:pPr>
        <w:ind w:firstLine="851"/>
        <w:jc w:val="both"/>
        <w:rPr>
          <w:rFonts w:ascii="Times New Roman" w:hAnsi="Times New Roman" w:cs="Times New Roman"/>
          <w:sz w:val="24"/>
          <w:lang w:val="en-US"/>
        </w:rPr>
      </w:pPr>
    </w:p>
    <w:p w:rsidR="00354B39" w:rsidRPr="00721B58" w:rsidRDefault="00354B39" w:rsidP="00354B39">
      <w:pPr>
        <w:ind w:firstLine="851"/>
        <w:jc w:val="both"/>
        <w:rPr>
          <w:rFonts w:ascii="Times New Roman" w:hAnsi="Times New Roman" w:cs="Times New Roman"/>
          <w:sz w:val="28"/>
          <w:lang w:val="en-US"/>
        </w:rPr>
      </w:pPr>
    </w:p>
    <w:p w:rsidR="009B62EF" w:rsidRPr="00721B58" w:rsidRDefault="009B62EF" w:rsidP="00354B39">
      <w:pPr>
        <w:spacing w:after="0" w:line="360" w:lineRule="auto"/>
        <w:ind w:firstLine="851"/>
        <w:jc w:val="both"/>
        <w:rPr>
          <w:rFonts w:ascii="Times New Roman" w:hAnsi="Times New Roman" w:cs="Times New Roman"/>
          <w:b/>
          <w:sz w:val="24"/>
          <w:szCs w:val="24"/>
          <w:lang w:val="en-US"/>
        </w:rPr>
      </w:pPr>
    </w:p>
    <w:p w:rsidR="00354B39" w:rsidRPr="00721B58" w:rsidRDefault="00354B39" w:rsidP="00354B39">
      <w:pPr>
        <w:ind w:firstLine="851"/>
        <w:jc w:val="both"/>
        <w:rPr>
          <w:rFonts w:ascii="Times New Roman" w:hAnsi="Times New Roman" w:cs="Times New Roman"/>
          <w:sz w:val="24"/>
          <w:szCs w:val="24"/>
          <w:lang w:val="en-US"/>
        </w:rPr>
      </w:pPr>
      <w:r w:rsidRPr="00721B58">
        <w:rPr>
          <w:rFonts w:ascii="Times New Roman" w:hAnsi="Times New Roman" w:cs="Times New Roman"/>
          <w:sz w:val="24"/>
          <w:szCs w:val="24"/>
          <w:lang w:val="en-US"/>
        </w:rPr>
        <w:br w:type="page"/>
      </w:r>
    </w:p>
    <w:p w:rsidR="00354B39" w:rsidRPr="00354B39" w:rsidRDefault="00354B39" w:rsidP="00354B39">
      <w:pPr>
        <w:spacing w:after="0" w:line="360" w:lineRule="auto"/>
        <w:ind w:firstLine="851"/>
        <w:jc w:val="both"/>
        <w:rPr>
          <w:rFonts w:ascii="Times New Roman" w:eastAsia="Times New Roman" w:hAnsi="Times New Roman" w:cs="Times New Roman"/>
          <w:sz w:val="24"/>
          <w:szCs w:val="24"/>
          <w:lang w:eastAsia="ru-RU"/>
        </w:rPr>
      </w:pPr>
      <w:r w:rsidRPr="00354B39">
        <w:rPr>
          <w:rFonts w:ascii="Times New Roman" w:eastAsia="Times New Roman" w:hAnsi="Times New Roman" w:cs="Times New Roman"/>
          <w:b/>
          <w:sz w:val="24"/>
          <w:szCs w:val="24"/>
          <w:lang w:eastAsia="ru-RU"/>
        </w:rPr>
        <w:lastRenderedPageBreak/>
        <w:t>Аннотация.</w:t>
      </w:r>
      <w:r>
        <w:rPr>
          <w:rFonts w:ascii="Times New Roman" w:eastAsia="Times New Roman" w:hAnsi="Times New Roman" w:cs="Times New Roman"/>
          <w:b/>
          <w:sz w:val="24"/>
          <w:szCs w:val="24"/>
          <w:lang w:eastAsia="ru-RU"/>
        </w:rPr>
        <w:t xml:space="preserve"> </w:t>
      </w:r>
      <w:r w:rsidRPr="00354B39">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354B39">
        <w:rPr>
          <w:rFonts w:ascii="Times New Roman" w:eastAsia="Times New Roman" w:hAnsi="Times New Roman" w:cs="Times New Roman"/>
          <w:sz w:val="24"/>
          <w:szCs w:val="24"/>
          <w:lang w:eastAsia="ru-RU"/>
        </w:rPr>
        <w:t>лекции</w:t>
      </w:r>
      <w:r>
        <w:rPr>
          <w:rFonts w:ascii="Times New Roman" w:eastAsia="Times New Roman" w:hAnsi="Times New Roman" w:cs="Times New Roman"/>
          <w:sz w:val="24"/>
          <w:szCs w:val="24"/>
          <w:lang w:eastAsia="ru-RU"/>
        </w:rPr>
        <w:t xml:space="preserve"> </w:t>
      </w:r>
      <w:r w:rsidR="00E916BF">
        <w:rPr>
          <w:rFonts w:ascii="Times New Roman" w:eastAsia="Times New Roman" w:hAnsi="Times New Roman" w:cs="Times New Roman"/>
          <w:sz w:val="24"/>
          <w:szCs w:val="24"/>
          <w:lang w:eastAsia="ru-RU"/>
        </w:rPr>
        <w:t xml:space="preserve">проанализирован вопрос </w:t>
      </w:r>
      <w:r w:rsidR="00E916BF" w:rsidRPr="00E916BF">
        <w:rPr>
          <w:rFonts w:ascii="Times New Roman" w:eastAsia="Times New Roman" w:hAnsi="Times New Roman" w:cs="Times New Roman"/>
          <w:sz w:val="24"/>
          <w:szCs w:val="24"/>
          <w:lang w:eastAsia="ru-RU"/>
        </w:rPr>
        <w:t>включения граждан в перечень лиц и организаций, причастных к финансированию террористической и экстремистской деятельности</w:t>
      </w:r>
      <w:r w:rsidR="00E916BF">
        <w:rPr>
          <w:rFonts w:ascii="Times New Roman" w:eastAsia="Times New Roman" w:hAnsi="Times New Roman" w:cs="Times New Roman"/>
          <w:sz w:val="24"/>
          <w:szCs w:val="24"/>
          <w:lang w:eastAsia="ru-RU"/>
        </w:rPr>
        <w:t xml:space="preserve">.  На основе результатов анализа приведены основные последствия для граждан при включении их в перечень. </w:t>
      </w:r>
    </w:p>
    <w:p w:rsidR="00354B39" w:rsidRPr="00354B39" w:rsidRDefault="00354B39" w:rsidP="00354B39">
      <w:pPr>
        <w:spacing w:after="0" w:line="360" w:lineRule="auto"/>
        <w:ind w:firstLine="851"/>
        <w:jc w:val="both"/>
        <w:rPr>
          <w:rFonts w:ascii="Times New Roman" w:eastAsia="Times New Roman" w:hAnsi="Times New Roman" w:cs="Times New Roman"/>
          <w:sz w:val="24"/>
          <w:szCs w:val="24"/>
          <w:lang w:eastAsia="ru-RU"/>
        </w:rPr>
      </w:pPr>
      <w:r w:rsidRPr="00354B39">
        <w:rPr>
          <w:rFonts w:ascii="Times New Roman" w:eastAsia="Times New Roman" w:hAnsi="Times New Roman" w:cs="Times New Roman"/>
          <w:b/>
          <w:sz w:val="24"/>
          <w:szCs w:val="24"/>
          <w:lang w:eastAsia="ru-RU"/>
        </w:rPr>
        <w:t>Ключевые</w:t>
      </w:r>
      <w:r>
        <w:rPr>
          <w:rFonts w:ascii="Times New Roman" w:eastAsia="Times New Roman" w:hAnsi="Times New Roman" w:cs="Times New Roman"/>
          <w:b/>
          <w:sz w:val="24"/>
          <w:szCs w:val="24"/>
          <w:lang w:eastAsia="ru-RU"/>
        </w:rPr>
        <w:t xml:space="preserve"> </w:t>
      </w:r>
      <w:r w:rsidRPr="00354B39">
        <w:rPr>
          <w:rFonts w:ascii="Times New Roman" w:eastAsia="Times New Roman" w:hAnsi="Times New Roman" w:cs="Times New Roman"/>
          <w:b/>
          <w:sz w:val="24"/>
          <w:szCs w:val="24"/>
          <w:lang w:eastAsia="ru-RU"/>
        </w:rPr>
        <w:t>слова:</w:t>
      </w:r>
      <w:r>
        <w:rPr>
          <w:rFonts w:ascii="Times New Roman" w:eastAsia="Times New Roman" w:hAnsi="Times New Roman" w:cs="Times New Roman"/>
          <w:sz w:val="24"/>
          <w:szCs w:val="24"/>
          <w:lang w:eastAsia="ru-RU"/>
        </w:rPr>
        <w:t xml:space="preserve"> финансирование терроризма и экстремисткой деятельности, последствия.</w:t>
      </w:r>
    </w:p>
    <w:p w:rsidR="00354B39" w:rsidRPr="00354B39" w:rsidRDefault="00354B39" w:rsidP="00354B39">
      <w:pPr>
        <w:spacing w:after="120" w:line="360" w:lineRule="auto"/>
        <w:ind w:firstLine="851"/>
        <w:contextualSpacing/>
        <w:jc w:val="both"/>
        <w:rPr>
          <w:rFonts w:ascii="Times New Roman" w:eastAsia="Times New Roman" w:hAnsi="Times New Roman" w:cs="Times New Roman"/>
          <w:b/>
          <w:sz w:val="24"/>
          <w:szCs w:val="24"/>
          <w:lang w:eastAsia="ru-RU"/>
        </w:rPr>
      </w:pPr>
    </w:p>
    <w:p w:rsidR="00354B39" w:rsidRPr="00663E39" w:rsidRDefault="00354B39" w:rsidP="00354B39">
      <w:pPr>
        <w:spacing w:after="120" w:line="360" w:lineRule="auto"/>
        <w:ind w:firstLine="851"/>
        <w:contextualSpacing/>
        <w:jc w:val="both"/>
        <w:rPr>
          <w:rFonts w:ascii="Times New Roman" w:eastAsia="Calibri" w:hAnsi="Times New Roman" w:cs="Times New Roman"/>
          <w:sz w:val="24"/>
          <w:szCs w:val="24"/>
          <w:lang w:val="en-US"/>
        </w:rPr>
      </w:pPr>
      <w:r w:rsidRPr="00354B39">
        <w:rPr>
          <w:rFonts w:ascii="Times New Roman" w:eastAsia="Calibri" w:hAnsi="Times New Roman" w:cs="Times New Roman"/>
          <w:b/>
          <w:sz w:val="24"/>
          <w:szCs w:val="24"/>
          <w:lang w:val="en-US"/>
        </w:rPr>
        <w:t>Abstract.</w:t>
      </w:r>
      <w:r>
        <w:rPr>
          <w:rFonts w:ascii="Times New Roman" w:eastAsia="Calibri" w:hAnsi="Times New Roman" w:cs="Times New Roman"/>
          <w:b/>
          <w:sz w:val="24"/>
          <w:szCs w:val="24"/>
          <w:lang w:val="en-US"/>
        </w:rPr>
        <w:t xml:space="preserve"> </w:t>
      </w:r>
      <w:r w:rsidR="00663E39" w:rsidRPr="00663E39">
        <w:rPr>
          <w:rFonts w:ascii="Times New Roman" w:eastAsia="Calibri" w:hAnsi="Times New Roman" w:cs="Times New Roman"/>
          <w:sz w:val="24"/>
          <w:szCs w:val="24"/>
          <w:lang w:val="en-US"/>
        </w:rPr>
        <w:t>The lecture analyzes the issue of citizen including in terror and extremist activity sponsoring list. The common consequences are specified on the basis of analyzing results.</w:t>
      </w:r>
    </w:p>
    <w:p w:rsidR="00354B39" w:rsidRPr="00354B39" w:rsidRDefault="00354B39" w:rsidP="00354B39">
      <w:pPr>
        <w:spacing w:after="120" w:line="360" w:lineRule="auto"/>
        <w:ind w:firstLine="851"/>
        <w:contextualSpacing/>
        <w:jc w:val="both"/>
        <w:rPr>
          <w:rFonts w:ascii="Times New Roman" w:eastAsia="Calibri" w:hAnsi="Times New Roman" w:cs="Times New Roman"/>
          <w:b/>
          <w:sz w:val="24"/>
          <w:szCs w:val="24"/>
          <w:lang w:val="en-US"/>
        </w:rPr>
      </w:pPr>
      <w:r w:rsidRPr="00354B39">
        <w:rPr>
          <w:rFonts w:ascii="Times New Roman" w:eastAsia="Calibri" w:hAnsi="Times New Roman" w:cs="Times New Roman"/>
          <w:b/>
          <w:sz w:val="24"/>
          <w:szCs w:val="24"/>
          <w:lang w:val="en-US"/>
        </w:rPr>
        <w:t>Keywords:</w:t>
      </w:r>
      <w:r>
        <w:rPr>
          <w:lang w:val="en-US"/>
        </w:rPr>
        <w:t xml:space="preserve"> </w:t>
      </w:r>
      <w:r w:rsidRPr="00354B39">
        <w:rPr>
          <w:rFonts w:ascii="Times New Roman" w:eastAsia="Calibri" w:hAnsi="Times New Roman" w:cs="Times New Roman"/>
          <w:sz w:val="24"/>
          <w:szCs w:val="24"/>
          <w:lang w:val="en-US"/>
        </w:rPr>
        <w:t>financing</w:t>
      </w:r>
      <w:r>
        <w:rPr>
          <w:rFonts w:ascii="Times New Roman" w:eastAsia="Calibri" w:hAnsi="Times New Roman" w:cs="Times New Roman"/>
          <w:sz w:val="24"/>
          <w:szCs w:val="24"/>
          <w:lang w:val="en-US"/>
        </w:rPr>
        <w:t xml:space="preserve"> </w:t>
      </w:r>
      <w:r w:rsidRPr="00354B39">
        <w:rPr>
          <w:rFonts w:ascii="Times New Roman" w:eastAsia="Calibri" w:hAnsi="Times New Roman" w:cs="Times New Roman"/>
          <w:sz w:val="24"/>
          <w:szCs w:val="24"/>
          <w:lang w:val="en-US"/>
        </w:rPr>
        <w:t>of</w:t>
      </w:r>
      <w:r>
        <w:rPr>
          <w:rFonts w:ascii="Times New Roman" w:eastAsia="Calibri" w:hAnsi="Times New Roman" w:cs="Times New Roman"/>
          <w:sz w:val="24"/>
          <w:szCs w:val="24"/>
          <w:lang w:val="en-US"/>
        </w:rPr>
        <w:t xml:space="preserve"> </w:t>
      </w:r>
      <w:r w:rsidRPr="00354B39">
        <w:rPr>
          <w:rFonts w:ascii="Times New Roman" w:eastAsia="Calibri" w:hAnsi="Times New Roman" w:cs="Times New Roman"/>
          <w:sz w:val="24"/>
          <w:szCs w:val="24"/>
          <w:lang w:val="en-US"/>
        </w:rPr>
        <w:t>terrorism</w:t>
      </w:r>
      <w:r>
        <w:rPr>
          <w:rFonts w:ascii="Times New Roman" w:eastAsia="Calibri" w:hAnsi="Times New Roman" w:cs="Times New Roman"/>
          <w:sz w:val="24"/>
          <w:szCs w:val="24"/>
          <w:lang w:val="en-US"/>
        </w:rPr>
        <w:t xml:space="preserve"> </w:t>
      </w:r>
      <w:r w:rsidRPr="00354B39">
        <w:rPr>
          <w:rFonts w:ascii="Times New Roman" w:eastAsia="Calibri" w:hAnsi="Times New Roman" w:cs="Times New Roman"/>
          <w:sz w:val="24"/>
          <w:szCs w:val="24"/>
          <w:lang w:val="en-US"/>
        </w:rPr>
        <w:t>and</w:t>
      </w:r>
      <w:r>
        <w:rPr>
          <w:rFonts w:ascii="Times New Roman" w:eastAsia="Calibri" w:hAnsi="Times New Roman" w:cs="Times New Roman"/>
          <w:sz w:val="24"/>
          <w:szCs w:val="24"/>
          <w:lang w:val="en-US"/>
        </w:rPr>
        <w:t xml:space="preserve"> </w:t>
      </w:r>
      <w:r w:rsidRPr="00354B39">
        <w:rPr>
          <w:rFonts w:ascii="Times New Roman" w:eastAsia="Calibri" w:hAnsi="Times New Roman" w:cs="Times New Roman"/>
          <w:sz w:val="24"/>
          <w:szCs w:val="24"/>
          <w:lang w:val="en-US"/>
        </w:rPr>
        <w:t>extremism,</w:t>
      </w:r>
      <w:r>
        <w:rPr>
          <w:rFonts w:ascii="Times New Roman" w:eastAsia="Calibri" w:hAnsi="Times New Roman" w:cs="Times New Roman"/>
          <w:sz w:val="24"/>
          <w:szCs w:val="24"/>
          <w:lang w:val="en-US"/>
        </w:rPr>
        <w:t xml:space="preserve"> </w:t>
      </w:r>
      <w:r w:rsidRPr="00354B39">
        <w:rPr>
          <w:rFonts w:ascii="Times New Roman" w:eastAsia="Calibri" w:hAnsi="Times New Roman" w:cs="Times New Roman"/>
          <w:sz w:val="24"/>
          <w:szCs w:val="24"/>
          <w:lang w:val="en-US"/>
        </w:rPr>
        <w:t>the</w:t>
      </w:r>
      <w:r>
        <w:rPr>
          <w:rFonts w:ascii="Times New Roman" w:eastAsia="Calibri" w:hAnsi="Times New Roman" w:cs="Times New Roman"/>
          <w:sz w:val="24"/>
          <w:szCs w:val="24"/>
          <w:lang w:val="en-US"/>
        </w:rPr>
        <w:t xml:space="preserve"> </w:t>
      </w:r>
      <w:r w:rsidRPr="00354B39">
        <w:rPr>
          <w:rFonts w:ascii="Times New Roman" w:eastAsia="Calibri" w:hAnsi="Times New Roman" w:cs="Times New Roman"/>
          <w:sz w:val="24"/>
          <w:szCs w:val="24"/>
          <w:lang w:val="en-US"/>
        </w:rPr>
        <w:t>consequences.</w:t>
      </w:r>
    </w:p>
    <w:p w:rsidR="00354B39" w:rsidRPr="00354B39" w:rsidRDefault="00354B39" w:rsidP="00354B39">
      <w:pPr>
        <w:spacing w:after="0" w:line="360" w:lineRule="auto"/>
        <w:ind w:firstLine="851"/>
        <w:jc w:val="both"/>
        <w:rPr>
          <w:rFonts w:ascii="Times New Roman" w:hAnsi="Times New Roman" w:cs="Times New Roman"/>
          <w:sz w:val="24"/>
          <w:szCs w:val="24"/>
          <w:lang w:val="en-US"/>
        </w:rPr>
      </w:pPr>
    </w:p>
    <w:p w:rsidR="002810C2" w:rsidRPr="00A55C21" w:rsidRDefault="002810C2"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lang w:val="en-US"/>
        </w:rPr>
        <w:t>XXI</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веке</w:t>
      </w:r>
      <w:r w:rsidR="00354B39">
        <w:rPr>
          <w:rFonts w:ascii="Times New Roman" w:hAnsi="Times New Roman" w:cs="Times New Roman"/>
          <w:sz w:val="24"/>
          <w:szCs w:val="24"/>
        </w:rPr>
        <w:t xml:space="preserve"> </w:t>
      </w:r>
      <w:r w:rsidR="00AE1235"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наш</w:t>
      </w:r>
      <w:r w:rsidR="00354B39">
        <w:rPr>
          <w:rFonts w:ascii="Times New Roman" w:hAnsi="Times New Roman" w:cs="Times New Roman"/>
          <w:sz w:val="24"/>
          <w:szCs w:val="24"/>
        </w:rPr>
        <w:t xml:space="preserve"> </w:t>
      </w:r>
      <w:r w:rsidR="00AE1235" w:rsidRPr="00A55C21">
        <w:rPr>
          <w:rFonts w:ascii="Times New Roman" w:hAnsi="Times New Roman" w:cs="Times New Roman"/>
          <w:sz w:val="24"/>
          <w:szCs w:val="24"/>
        </w:rPr>
        <w:t>лексикон</w:t>
      </w:r>
      <w:r w:rsidR="00354B39">
        <w:rPr>
          <w:rFonts w:ascii="Times New Roman" w:hAnsi="Times New Roman" w:cs="Times New Roman"/>
          <w:sz w:val="24"/>
          <w:szCs w:val="24"/>
        </w:rPr>
        <w:t xml:space="preserve"> </w:t>
      </w:r>
      <w:r w:rsidR="00AE1235" w:rsidRPr="00A55C21">
        <w:rPr>
          <w:rFonts w:ascii="Times New Roman" w:hAnsi="Times New Roman" w:cs="Times New Roman"/>
          <w:sz w:val="24"/>
          <w:szCs w:val="24"/>
        </w:rPr>
        <w:t>плотно</w:t>
      </w:r>
      <w:r w:rsidR="00354B39">
        <w:rPr>
          <w:rFonts w:ascii="Times New Roman" w:hAnsi="Times New Roman" w:cs="Times New Roman"/>
          <w:sz w:val="24"/>
          <w:szCs w:val="24"/>
        </w:rPr>
        <w:t xml:space="preserve"> </w:t>
      </w:r>
      <w:r w:rsidR="00AE1235" w:rsidRPr="00A55C21">
        <w:rPr>
          <w:rFonts w:ascii="Times New Roman" w:hAnsi="Times New Roman" w:cs="Times New Roman"/>
          <w:sz w:val="24"/>
          <w:szCs w:val="24"/>
        </w:rPr>
        <w:t>вошли</w:t>
      </w:r>
      <w:r w:rsidR="00354B39">
        <w:rPr>
          <w:rFonts w:ascii="Times New Roman" w:hAnsi="Times New Roman" w:cs="Times New Roman"/>
          <w:sz w:val="24"/>
          <w:szCs w:val="24"/>
        </w:rPr>
        <w:t xml:space="preserve"> </w:t>
      </w:r>
      <w:r w:rsidR="00AE1235" w:rsidRPr="00A55C21">
        <w:rPr>
          <w:rFonts w:ascii="Times New Roman" w:hAnsi="Times New Roman" w:cs="Times New Roman"/>
          <w:sz w:val="24"/>
          <w:szCs w:val="24"/>
        </w:rPr>
        <w:t>такие</w:t>
      </w:r>
      <w:r w:rsidR="00354B39">
        <w:rPr>
          <w:rFonts w:ascii="Times New Roman" w:hAnsi="Times New Roman" w:cs="Times New Roman"/>
          <w:sz w:val="24"/>
          <w:szCs w:val="24"/>
        </w:rPr>
        <w:t xml:space="preserve"> </w:t>
      </w:r>
      <w:r w:rsidR="00AE1235" w:rsidRPr="00A55C21">
        <w:rPr>
          <w:rFonts w:ascii="Times New Roman" w:hAnsi="Times New Roman" w:cs="Times New Roman"/>
          <w:sz w:val="24"/>
          <w:szCs w:val="24"/>
        </w:rPr>
        <w:t>страшные</w:t>
      </w:r>
      <w:r w:rsidR="00354B39">
        <w:rPr>
          <w:rFonts w:ascii="Times New Roman" w:hAnsi="Times New Roman" w:cs="Times New Roman"/>
          <w:sz w:val="24"/>
          <w:szCs w:val="24"/>
        </w:rPr>
        <w:t xml:space="preserve"> </w:t>
      </w:r>
      <w:r w:rsidR="00AE1235" w:rsidRPr="00A55C21">
        <w:rPr>
          <w:rFonts w:ascii="Times New Roman" w:hAnsi="Times New Roman" w:cs="Times New Roman"/>
          <w:sz w:val="24"/>
          <w:szCs w:val="24"/>
        </w:rPr>
        <w:t>слова,</w:t>
      </w:r>
      <w:r w:rsidR="00354B39">
        <w:rPr>
          <w:rFonts w:ascii="Times New Roman" w:hAnsi="Times New Roman" w:cs="Times New Roman"/>
          <w:sz w:val="24"/>
          <w:szCs w:val="24"/>
        </w:rPr>
        <w:t xml:space="preserve"> </w:t>
      </w:r>
      <w:r w:rsidR="00AE1235" w:rsidRPr="00A55C21">
        <w:rPr>
          <w:rFonts w:ascii="Times New Roman" w:hAnsi="Times New Roman" w:cs="Times New Roman"/>
          <w:sz w:val="24"/>
          <w:szCs w:val="24"/>
        </w:rPr>
        <w:t>как</w:t>
      </w:r>
      <w:r w:rsidR="00354B39">
        <w:rPr>
          <w:rFonts w:ascii="Times New Roman" w:hAnsi="Times New Roman" w:cs="Times New Roman"/>
          <w:sz w:val="24"/>
          <w:szCs w:val="24"/>
        </w:rPr>
        <w:t xml:space="preserve"> </w:t>
      </w:r>
      <w:r w:rsidR="00AE1235" w:rsidRPr="00A55C21">
        <w:rPr>
          <w:rFonts w:ascii="Times New Roman" w:hAnsi="Times New Roman" w:cs="Times New Roman"/>
          <w:sz w:val="24"/>
          <w:szCs w:val="24"/>
        </w:rPr>
        <w:t>«терроризм»</w:t>
      </w:r>
      <w:r w:rsidR="00354B39">
        <w:rPr>
          <w:rFonts w:ascii="Times New Roman" w:hAnsi="Times New Roman" w:cs="Times New Roman"/>
          <w:sz w:val="24"/>
          <w:szCs w:val="24"/>
        </w:rPr>
        <w:t xml:space="preserve"> </w:t>
      </w:r>
      <w:r w:rsidR="00AE1235"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00AE1235" w:rsidRPr="00A55C21">
        <w:rPr>
          <w:rFonts w:ascii="Times New Roman" w:hAnsi="Times New Roman" w:cs="Times New Roman"/>
          <w:sz w:val="24"/>
          <w:szCs w:val="24"/>
        </w:rPr>
        <w:t>«экстремизм»</w:t>
      </w:r>
      <w:r w:rsidRPr="00A55C21">
        <w:rPr>
          <w:rFonts w:ascii="Times New Roman" w:hAnsi="Times New Roman" w:cs="Times New Roman"/>
          <w:sz w:val="24"/>
          <w:szCs w:val="24"/>
        </w:rPr>
        <w:t>.</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Начиная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терактов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11</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сентября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2001</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года,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за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последующие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15</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лет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проблемы</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экстремизма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терроризма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актуализировались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многих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регионах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мира,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превратившись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угрозу</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международной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национальной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безопасности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для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большинства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стран.</w:t>
      </w:r>
    </w:p>
    <w:p w:rsidR="001A731F" w:rsidRDefault="009E5410" w:rsidP="00354B39">
      <w:pPr>
        <w:spacing w:after="0" w:line="360" w:lineRule="auto"/>
        <w:ind w:firstLine="851"/>
        <w:jc w:val="both"/>
        <w:rPr>
          <w:rFonts w:ascii="Times New Roman" w:hAnsi="Times New Roman" w:cs="Times New Roman"/>
          <w:sz w:val="24"/>
          <w:szCs w:val="24"/>
        </w:rPr>
      </w:pPr>
      <w:r>
        <w:rPr>
          <w:noProof/>
          <w:lang w:eastAsia="ru-RU"/>
        </w:rPr>
        <w:drawing>
          <wp:anchor distT="0" distB="0" distL="114300" distR="114300" simplePos="0" relativeHeight="251666432" behindDoc="0" locked="0" layoutInCell="1" allowOverlap="1" wp14:anchorId="205A55F8" wp14:editId="44A0C2FE">
            <wp:simplePos x="0" y="0"/>
            <wp:positionH relativeFrom="column">
              <wp:posOffset>-88900</wp:posOffset>
            </wp:positionH>
            <wp:positionV relativeFrom="paragraph">
              <wp:posOffset>1127760</wp:posOffset>
            </wp:positionV>
            <wp:extent cx="6299835" cy="4116070"/>
            <wp:effectExtent l="0" t="0" r="5715" b="0"/>
            <wp:wrapSquare wrapText="bothSides"/>
            <wp:docPr id="8" name="Рисунок 8" descr="http://ic.pics.livejournal.com/spydell/22074195/1031017/1031017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c.pics.livejournal.com/spydell/22074195/1031017/1031017_origin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9835" cy="411607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31F">
        <w:rPr>
          <w:noProof/>
          <w:lang w:eastAsia="ru-RU"/>
        </w:rPr>
        <mc:AlternateContent>
          <mc:Choice Requires="wps">
            <w:drawing>
              <wp:anchor distT="0" distB="0" distL="114300" distR="114300" simplePos="0" relativeHeight="251669504" behindDoc="0" locked="0" layoutInCell="1" allowOverlap="1" wp14:anchorId="78D79ED7" wp14:editId="02F58775">
                <wp:simplePos x="0" y="0"/>
                <wp:positionH relativeFrom="column">
                  <wp:posOffset>57150</wp:posOffset>
                </wp:positionH>
                <wp:positionV relativeFrom="paragraph">
                  <wp:posOffset>5317490</wp:posOffset>
                </wp:positionV>
                <wp:extent cx="6299835" cy="635"/>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6299835" cy="635"/>
                        </a:xfrm>
                        <a:prstGeom prst="rect">
                          <a:avLst/>
                        </a:prstGeom>
                        <a:solidFill>
                          <a:prstClr val="white"/>
                        </a:solidFill>
                        <a:ln>
                          <a:noFill/>
                        </a:ln>
                        <a:effectLst/>
                      </wps:spPr>
                      <wps:txbx>
                        <w:txbxContent>
                          <w:p w:rsidR="001A731F" w:rsidRPr="001A731F" w:rsidRDefault="001A731F" w:rsidP="001A731F">
                            <w:pPr>
                              <w:pStyle w:val="ae"/>
                              <w:jc w:val="center"/>
                              <w:rPr>
                                <w:rFonts w:ascii="Times New Roman" w:hAnsi="Times New Roman" w:cs="Times New Roman"/>
                                <w:noProof/>
                                <w:color w:val="auto"/>
                              </w:rPr>
                            </w:pPr>
                            <w:r w:rsidRPr="001A731F">
                              <w:rPr>
                                <w:rFonts w:ascii="Times New Roman" w:hAnsi="Times New Roman" w:cs="Times New Roman"/>
                                <w:color w:val="auto"/>
                              </w:rPr>
                              <w:t xml:space="preserve">Рисунок </w:t>
                            </w:r>
                            <w:r w:rsidRPr="001A731F">
                              <w:rPr>
                                <w:rFonts w:ascii="Times New Roman" w:hAnsi="Times New Roman" w:cs="Times New Roman"/>
                                <w:color w:val="auto"/>
                              </w:rPr>
                              <w:fldChar w:fldCharType="begin"/>
                            </w:r>
                            <w:r w:rsidRPr="001A731F">
                              <w:rPr>
                                <w:rFonts w:ascii="Times New Roman" w:hAnsi="Times New Roman" w:cs="Times New Roman"/>
                                <w:color w:val="auto"/>
                              </w:rPr>
                              <w:instrText xml:space="preserve"> SEQ Рисунок \* ARABIC </w:instrText>
                            </w:r>
                            <w:r w:rsidRPr="001A731F">
                              <w:rPr>
                                <w:rFonts w:ascii="Times New Roman" w:hAnsi="Times New Roman" w:cs="Times New Roman"/>
                                <w:color w:val="auto"/>
                              </w:rPr>
                              <w:fldChar w:fldCharType="separate"/>
                            </w:r>
                            <w:r>
                              <w:rPr>
                                <w:rFonts w:ascii="Times New Roman" w:hAnsi="Times New Roman" w:cs="Times New Roman"/>
                                <w:noProof/>
                                <w:color w:val="auto"/>
                              </w:rPr>
                              <w:t>1</w:t>
                            </w:r>
                            <w:r w:rsidRPr="001A731F">
                              <w:rPr>
                                <w:rFonts w:ascii="Times New Roman" w:hAnsi="Times New Roman" w:cs="Times New Roman"/>
                                <w:color w:val="auto"/>
                              </w:rPr>
                              <w:fldChar w:fldCharType="end"/>
                            </w:r>
                            <w:r w:rsidRPr="001A731F">
                              <w:rPr>
                                <w:rFonts w:ascii="Times New Roman" w:hAnsi="Times New Roman" w:cs="Times New Roman"/>
                                <w:color w:val="auto"/>
                              </w:rPr>
                              <w:t xml:space="preserve"> График количества жертв терактов за год</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7" type="#_x0000_t202" style="position:absolute;left:0;text-align:left;margin-left:4.5pt;margin-top:418.7pt;width:496.0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" stroked="f">
                <v:textbox style="mso-fit-shape-to-text:t" inset="0,0,0,0">
                  <w:txbxContent>
                    <w:p w:rsidR="001A731F" w:rsidRPr="001A731F" w:rsidRDefault="001A731F" w:rsidP="001A731F">
                      <w:pPr>
                        <w:pStyle w:val="ae"/>
                        <w:jc w:val="center"/>
                        <w:rPr>
                          <w:rFonts w:ascii="Times New Roman" w:hAnsi="Times New Roman" w:cs="Times New Roman"/>
                          <w:noProof/>
                          <w:color w:val="auto"/>
                        </w:rPr>
                      </w:pPr>
                      <w:r w:rsidRPr="001A731F">
                        <w:rPr>
                          <w:rFonts w:ascii="Times New Roman" w:hAnsi="Times New Roman" w:cs="Times New Roman"/>
                          <w:color w:val="auto"/>
                        </w:rPr>
                        <w:t xml:space="preserve">Рисунок </w:t>
                      </w:r>
                      <w:r w:rsidRPr="001A731F">
                        <w:rPr>
                          <w:rFonts w:ascii="Times New Roman" w:hAnsi="Times New Roman" w:cs="Times New Roman"/>
                          <w:color w:val="auto"/>
                        </w:rPr>
                        <w:fldChar w:fldCharType="begin"/>
                      </w:r>
                      <w:r w:rsidRPr="001A731F">
                        <w:rPr>
                          <w:rFonts w:ascii="Times New Roman" w:hAnsi="Times New Roman" w:cs="Times New Roman"/>
                          <w:color w:val="auto"/>
                        </w:rPr>
                        <w:instrText xml:space="preserve"> SEQ Рисунок \* ARABIC </w:instrText>
                      </w:r>
                      <w:r w:rsidRPr="001A731F">
                        <w:rPr>
                          <w:rFonts w:ascii="Times New Roman" w:hAnsi="Times New Roman" w:cs="Times New Roman"/>
                          <w:color w:val="auto"/>
                        </w:rPr>
                        <w:fldChar w:fldCharType="separate"/>
                      </w:r>
                      <w:r>
                        <w:rPr>
                          <w:rFonts w:ascii="Times New Roman" w:hAnsi="Times New Roman" w:cs="Times New Roman"/>
                          <w:noProof/>
                          <w:color w:val="auto"/>
                        </w:rPr>
                        <w:t>1</w:t>
                      </w:r>
                      <w:r w:rsidRPr="001A731F">
                        <w:rPr>
                          <w:rFonts w:ascii="Times New Roman" w:hAnsi="Times New Roman" w:cs="Times New Roman"/>
                          <w:color w:val="auto"/>
                        </w:rPr>
                        <w:fldChar w:fldCharType="end"/>
                      </w:r>
                      <w:r w:rsidRPr="001A731F">
                        <w:rPr>
                          <w:rFonts w:ascii="Times New Roman" w:hAnsi="Times New Roman" w:cs="Times New Roman"/>
                          <w:color w:val="auto"/>
                        </w:rPr>
                        <w:t xml:space="preserve"> График количества жертв терактов за год</w:t>
                      </w:r>
                    </w:p>
                  </w:txbxContent>
                </v:textbox>
                <w10:wrap type="square"/>
              </v:shape>
            </w:pict>
          </mc:Fallback>
        </mc:AlternateContent>
      </w:r>
      <w:r w:rsidR="00EC0179" w:rsidRPr="00A55C21">
        <w:rPr>
          <w:rFonts w:ascii="Times New Roman" w:hAnsi="Times New Roman" w:cs="Times New Roman"/>
          <w:sz w:val="24"/>
          <w:szCs w:val="24"/>
        </w:rPr>
        <w:t>Все</w:t>
      </w:r>
      <w:r w:rsidR="00354B39">
        <w:rPr>
          <w:rFonts w:ascii="Times New Roman" w:hAnsi="Times New Roman" w:cs="Times New Roman"/>
          <w:sz w:val="24"/>
          <w:szCs w:val="24"/>
        </w:rPr>
        <w:t xml:space="preserve"> </w:t>
      </w:r>
      <w:r w:rsidR="00EC0179" w:rsidRPr="00A55C21">
        <w:rPr>
          <w:rFonts w:ascii="Times New Roman" w:hAnsi="Times New Roman" w:cs="Times New Roman"/>
          <w:sz w:val="24"/>
          <w:szCs w:val="24"/>
        </w:rPr>
        <w:t>чаще</w:t>
      </w:r>
      <w:r w:rsidR="00354B39">
        <w:rPr>
          <w:rFonts w:ascii="Times New Roman" w:hAnsi="Times New Roman" w:cs="Times New Roman"/>
          <w:sz w:val="24"/>
          <w:szCs w:val="24"/>
        </w:rPr>
        <w:t xml:space="preserve"> </w:t>
      </w:r>
      <w:r w:rsidR="00EC0179"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00EC0179" w:rsidRPr="00A55C21">
        <w:rPr>
          <w:rFonts w:ascii="Times New Roman" w:hAnsi="Times New Roman" w:cs="Times New Roman"/>
          <w:sz w:val="24"/>
          <w:szCs w:val="24"/>
        </w:rPr>
        <w:t>новостных</w:t>
      </w:r>
      <w:r w:rsidR="00354B39">
        <w:rPr>
          <w:rFonts w:ascii="Times New Roman" w:hAnsi="Times New Roman" w:cs="Times New Roman"/>
          <w:sz w:val="24"/>
          <w:szCs w:val="24"/>
        </w:rPr>
        <w:t xml:space="preserve"> </w:t>
      </w:r>
      <w:r w:rsidR="00EC0179" w:rsidRPr="00A55C21">
        <w:rPr>
          <w:rFonts w:ascii="Times New Roman" w:hAnsi="Times New Roman" w:cs="Times New Roman"/>
          <w:sz w:val="24"/>
          <w:szCs w:val="24"/>
        </w:rPr>
        <w:t>сводках</w:t>
      </w:r>
      <w:r w:rsidR="00354B39">
        <w:rPr>
          <w:rFonts w:ascii="Times New Roman" w:hAnsi="Times New Roman" w:cs="Times New Roman"/>
          <w:sz w:val="24"/>
          <w:szCs w:val="24"/>
        </w:rPr>
        <w:t xml:space="preserve"> </w:t>
      </w:r>
      <w:r w:rsidR="00EC0179" w:rsidRPr="00A55C21">
        <w:rPr>
          <w:rFonts w:ascii="Times New Roman" w:hAnsi="Times New Roman" w:cs="Times New Roman"/>
          <w:sz w:val="24"/>
          <w:szCs w:val="24"/>
        </w:rPr>
        <w:t>можно</w:t>
      </w:r>
      <w:r w:rsidR="00354B39">
        <w:rPr>
          <w:rFonts w:ascii="Times New Roman" w:hAnsi="Times New Roman" w:cs="Times New Roman"/>
          <w:sz w:val="24"/>
          <w:szCs w:val="24"/>
        </w:rPr>
        <w:t xml:space="preserve"> </w:t>
      </w:r>
      <w:r w:rsidR="00EC0179" w:rsidRPr="00A55C21">
        <w:rPr>
          <w:rFonts w:ascii="Times New Roman" w:hAnsi="Times New Roman" w:cs="Times New Roman"/>
          <w:sz w:val="24"/>
          <w:szCs w:val="24"/>
        </w:rPr>
        <w:t>встретить</w:t>
      </w:r>
      <w:r w:rsidR="00354B39">
        <w:rPr>
          <w:rFonts w:ascii="Times New Roman" w:hAnsi="Times New Roman" w:cs="Times New Roman"/>
          <w:sz w:val="24"/>
          <w:szCs w:val="24"/>
        </w:rPr>
        <w:t xml:space="preserve"> </w:t>
      </w:r>
      <w:r w:rsidR="00EC0179" w:rsidRPr="00A55C21">
        <w:rPr>
          <w:rFonts w:ascii="Times New Roman" w:hAnsi="Times New Roman" w:cs="Times New Roman"/>
          <w:sz w:val="24"/>
          <w:szCs w:val="24"/>
        </w:rPr>
        <w:t>сообщения</w:t>
      </w:r>
      <w:r w:rsidR="00354B39">
        <w:rPr>
          <w:rFonts w:ascii="Times New Roman" w:hAnsi="Times New Roman" w:cs="Times New Roman"/>
          <w:sz w:val="24"/>
          <w:szCs w:val="24"/>
        </w:rPr>
        <w:t xml:space="preserve"> </w:t>
      </w:r>
      <w:r w:rsidR="00EC0179" w:rsidRPr="00A55C21">
        <w:rPr>
          <w:rFonts w:ascii="Times New Roman" w:hAnsi="Times New Roman" w:cs="Times New Roman"/>
          <w:sz w:val="24"/>
          <w:szCs w:val="24"/>
        </w:rPr>
        <w:t>о</w:t>
      </w:r>
      <w:r w:rsidR="00354B39">
        <w:rPr>
          <w:rFonts w:ascii="Times New Roman" w:hAnsi="Times New Roman" w:cs="Times New Roman"/>
          <w:sz w:val="24"/>
          <w:szCs w:val="24"/>
        </w:rPr>
        <w:t xml:space="preserve"> </w:t>
      </w:r>
      <w:r w:rsidR="00EC0179" w:rsidRPr="00A55C21">
        <w:rPr>
          <w:rFonts w:ascii="Times New Roman" w:hAnsi="Times New Roman" w:cs="Times New Roman"/>
          <w:sz w:val="24"/>
          <w:szCs w:val="24"/>
        </w:rPr>
        <w:t>терактах,</w:t>
      </w:r>
      <w:r w:rsidR="00354B39">
        <w:rPr>
          <w:rFonts w:ascii="Times New Roman" w:hAnsi="Times New Roman" w:cs="Times New Roman"/>
          <w:sz w:val="24"/>
          <w:szCs w:val="24"/>
        </w:rPr>
        <w:t xml:space="preserve"> </w:t>
      </w:r>
      <w:r w:rsidR="00EC0179" w:rsidRPr="00A55C21">
        <w:rPr>
          <w:rFonts w:ascii="Times New Roman" w:hAnsi="Times New Roman" w:cs="Times New Roman"/>
          <w:sz w:val="24"/>
          <w:szCs w:val="24"/>
        </w:rPr>
        <w:t>росте</w:t>
      </w:r>
      <w:r w:rsidR="00354B39">
        <w:rPr>
          <w:rFonts w:ascii="Times New Roman" w:hAnsi="Times New Roman" w:cs="Times New Roman"/>
          <w:sz w:val="24"/>
          <w:szCs w:val="24"/>
        </w:rPr>
        <w:t xml:space="preserve"> </w:t>
      </w:r>
      <w:r w:rsidR="00EC0179" w:rsidRPr="00A55C21">
        <w:rPr>
          <w:rFonts w:ascii="Times New Roman" w:hAnsi="Times New Roman" w:cs="Times New Roman"/>
          <w:sz w:val="24"/>
          <w:szCs w:val="24"/>
        </w:rPr>
        <w:t>националистических</w:t>
      </w:r>
      <w:r w:rsidR="00354B39">
        <w:rPr>
          <w:rFonts w:ascii="Times New Roman" w:hAnsi="Times New Roman" w:cs="Times New Roman"/>
          <w:sz w:val="24"/>
          <w:szCs w:val="24"/>
        </w:rPr>
        <w:t xml:space="preserve"> </w:t>
      </w:r>
      <w:r w:rsidR="00EC0179" w:rsidRPr="00A55C21">
        <w:rPr>
          <w:rFonts w:ascii="Times New Roman" w:hAnsi="Times New Roman" w:cs="Times New Roman"/>
          <w:sz w:val="24"/>
          <w:szCs w:val="24"/>
        </w:rPr>
        <w:t>настроений</w:t>
      </w:r>
      <w:r w:rsidR="00354B39">
        <w:rPr>
          <w:rFonts w:ascii="Times New Roman" w:hAnsi="Times New Roman" w:cs="Times New Roman"/>
          <w:sz w:val="24"/>
          <w:szCs w:val="24"/>
        </w:rPr>
        <w:t xml:space="preserve"> </w:t>
      </w:r>
      <w:r w:rsidR="00EC0179" w:rsidRPr="00A55C21">
        <w:rPr>
          <w:rFonts w:ascii="Times New Roman" w:hAnsi="Times New Roman" w:cs="Times New Roman"/>
          <w:sz w:val="24"/>
          <w:szCs w:val="24"/>
        </w:rPr>
        <w:t>среди</w:t>
      </w:r>
      <w:r w:rsidR="00354B39">
        <w:rPr>
          <w:rFonts w:ascii="Times New Roman" w:hAnsi="Times New Roman" w:cs="Times New Roman"/>
          <w:sz w:val="24"/>
          <w:szCs w:val="24"/>
        </w:rPr>
        <w:t xml:space="preserve"> </w:t>
      </w:r>
      <w:r w:rsidR="00EC0179" w:rsidRPr="00A55C21">
        <w:rPr>
          <w:rFonts w:ascii="Times New Roman" w:hAnsi="Times New Roman" w:cs="Times New Roman"/>
          <w:sz w:val="24"/>
          <w:szCs w:val="24"/>
        </w:rPr>
        <w:t>молодежи,</w:t>
      </w:r>
      <w:r w:rsidR="00354B39">
        <w:rPr>
          <w:rFonts w:ascii="Times New Roman" w:hAnsi="Times New Roman" w:cs="Times New Roman"/>
          <w:sz w:val="24"/>
          <w:szCs w:val="24"/>
        </w:rPr>
        <w:t xml:space="preserve"> </w:t>
      </w:r>
      <w:r w:rsidR="00EC0179" w:rsidRPr="00A55C21">
        <w:rPr>
          <w:rFonts w:ascii="Times New Roman" w:hAnsi="Times New Roman" w:cs="Times New Roman"/>
          <w:sz w:val="24"/>
          <w:szCs w:val="24"/>
        </w:rPr>
        <w:t>национальной</w:t>
      </w:r>
      <w:r w:rsidR="00354B39">
        <w:rPr>
          <w:rFonts w:ascii="Times New Roman" w:hAnsi="Times New Roman" w:cs="Times New Roman"/>
          <w:sz w:val="24"/>
          <w:szCs w:val="24"/>
        </w:rPr>
        <w:t xml:space="preserve"> </w:t>
      </w:r>
      <w:r w:rsidR="00EC0179" w:rsidRPr="00A55C21">
        <w:rPr>
          <w:rFonts w:ascii="Times New Roman" w:hAnsi="Times New Roman" w:cs="Times New Roman"/>
          <w:sz w:val="24"/>
          <w:szCs w:val="24"/>
        </w:rPr>
        <w:t>розни</w:t>
      </w:r>
      <w:r w:rsidR="00354B39">
        <w:rPr>
          <w:rFonts w:ascii="Times New Roman" w:hAnsi="Times New Roman" w:cs="Times New Roman"/>
          <w:sz w:val="24"/>
          <w:szCs w:val="24"/>
        </w:rPr>
        <w:t xml:space="preserve"> </w:t>
      </w:r>
      <w:r w:rsidR="00EC0179"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00EC0179" w:rsidRPr="00A55C21">
        <w:rPr>
          <w:rFonts w:ascii="Times New Roman" w:hAnsi="Times New Roman" w:cs="Times New Roman"/>
          <w:sz w:val="24"/>
          <w:szCs w:val="24"/>
        </w:rPr>
        <w:t>межнациональных</w:t>
      </w:r>
      <w:r w:rsidR="00354B39">
        <w:rPr>
          <w:rFonts w:ascii="Times New Roman" w:hAnsi="Times New Roman" w:cs="Times New Roman"/>
          <w:sz w:val="24"/>
          <w:szCs w:val="24"/>
        </w:rPr>
        <w:t xml:space="preserve"> </w:t>
      </w:r>
      <w:r w:rsidR="00EC0179" w:rsidRPr="00A55C21">
        <w:rPr>
          <w:rFonts w:ascii="Times New Roman" w:hAnsi="Times New Roman" w:cs="Times New Roman"/>
          <w:sz w:val="24"/>
          <w:szCs w:val="24"/>
        </w:rPr>
        <w:t>конфликтах.</w:t>
      </w:r>
      <w:r w:rsidR="001A731F">
        <w:rPr>
          <w:rFonts w:ascii="Times New Roman" w:hAnsi="Times New Roman" w:cs="Times New Roman"/>
          <w:sz w:val="24"/>
          <w:szCs w:val="24"/>
        </w:rPr>
        <w:t xml:space="preserve"> На графике (рисунок 1) видно, что количество жертв терактов</w:t>
      </w:r>
      <w:r w:rsidR="00A41C9D">
        <w:rPr>
          <w:rFonts w:ascii="Times New Roman" w:hAnsi="Times New Roman" w:cs="Times New Roman"/>
          <w:sz w:val="24"/>
          <w:szCs w:val="24"/>
        </w:rPr>
        <w:t xml:space="preserve"> в год</w:t>
      </w:r>
      <w:r w:rsidR="001A731F">
        <w:rPr>
          <w:rFonts w:ascii="Times New Roman" w:hAnsi="Times New Roman" w:cs="Times New Roman"/>
          <w:sz w:val="24"/>
          <w:szCs w:val="24"/>
        </w:rPr>
        <w:t xml:space="preserve"> увеличивается по </w:t>
      </w:r>
      <w:r w:rsidR="00A41C9D">
        <w:rPr>
          <w:rFonts w:ascii="Times New Roman" w:hAnsi="Times New Roman" w:cs="Times New Roman"/>
          <w:sz w:val="24"/>
          <w:szCs w:val="24"/>
        </w:rPr>
        <w:t>экспоненте, как и количество самих терактов (рисунок 2).</w:t>
      </w:r>
    </w:p>
    <w:p w:rsidR="001A731F" w:rsidRPr="00A55C21" w:rsidRDefault="001A731F" w:rsidP="00354B39">
      <w:pPr>
        <w:spacing w:after="0" w:line="360" w:lineRule="auto"/>
        <w:ind w:firstLine="851"/>
        <w:jc w:val="both"/>
        <w:rPr>
          <w:rFonts w:ascii="Times New Roman" w:hAnsi="Times New Roman" w:cs="Times New Roman"/>
          <w:sz w:val="24"/>
          <w:szCs w:val="24"/>
        </w:rPr>
      </w:pPr>
    </w:p>
    <w:p w:rsidR="001A731F" w:rsidRDefault="001A731F" w:rsidP="00C43A50">
      <w:pPr>
        <w:spacing w:after="0" w:line="360" w:lineRule="auto"/>
        <w:ind w:right="-285" w:firstLine="851"/>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71552" behindDoc="0" locked="0" layoutInCell="1" allowOverlap="1" wp14:anchorId="1B4FDC1E" wp14:editId="61BC324E">
                <wp:simplePos x="0" y="0"/>
                <wp:positionH relativeFrom="column">
                  <wp:posOffset>-1270</wp:posOffset>
                </wp:positionH>
                <wp:positionV relativeFrom="paragraph">
                  <wp:posOffset>4305300</wp:posOffset>
                </wp:positionV>
                <wp:extent cx="6299835" cy="635"/>
                <wp:effectExtent l="0" t="0" r="0" b="0"/>
                <wp:wrapSquare wrapText="bothSides"/>
                <wp:docPr id="10" name="Поле 10"/>
                <wp:cNvGraphicFramePr/>
                <a:graphic xmlns:a="http://schemas.openxmlformats.org/drawingml/2006/main">
                  <a:graphicData uri="http://schemas.microsoft.com/office/word/2010/wordprocessingShape">
                    <wps:wsp>
                      <wps:cNvSpPr txBox="1"/>
                      <wps:spPr>
                        <a:xfrm>
                          <a:off x="0" y="0"/>
                          <a:ext cx="6299835" cy="635"/>
                        </a:xfrm>
                        <a:prstGeom prst="rect">
                          <a:avLst/>
                        </a:prstGeom>
                        <a:solidFill>
                          <a:prstClr val="white"/>
                        </a:solidFill>
                        <a:ln>
                          <a:noFill/>
                        </a:ln>
                        <a:effectLst/>
                      </wps:spPr>
                      <wps:txbx>
                        <w:txbxContent>
                          <w:p w:rsidR="001A731F" w:rsidRPr="001A731F" w:rsidRDefault="001A731F" w:rsidP="001A731F">
                            <w:pPr>
                              <w:pStyle w:val="ae"/>
                              <w:jc w:val="center"/>
                              <w:rPr>
                                <w:rFonts w:ascii="Times New Roman" w:hAnsi="Times New Roman" w:cs="Times New Roman"/>
                                <w:noProof/>
                                <w:color w:val="auto"/>
                              </w:rPr>
                            </w:pPr>
                            <w:r w:rsidRPr="001A731F">
                              <w:rPr>
                                <w:rFonts w:ascii="Times New Roman" w:hAnsi="Times New Roman" w:cs="Times New Roman"/>
                                <w:color w:val="auto"/>
                              </w:rPr>
                              <w:t xml:space="preserve">Рисунок </w:t>
                            </w:r>
                            <w:r w:rsidRPr="001A731F">
                              <w:rPr>
                                <w:rFonts w:ascii="Times New Roman" w:hAnsi="Times New Roman" w:cs="Times New Roman"/>
                                <w:color w:val="auto"/>
                              </w:rPr>
                              <w:fldChar w:fldCharType="begin"/>
                            </w:r>
                            <w:r w:rsidRPr="001A731F">
                              <w:rPr>
                                <w:rFonts w:ascii="Times New Roman" w:hAnsi="Times New Roman" w:cs="Times New Roman"/>
                                <w:color w:val="auto"/>
                              </w:rPr>
                              <w:instrText xml:space="preserve"> SEQ Рисунок \* ARABIC </w:instrText>
                            </w:r>
                            <w:r w:rsidRPr="001A731F">
                              <w:rPr>
                                <w:rFonts w:ascii="Times New Roman" w:hAnsi="Times New Roman" w:cs="Times New Roman"/>
                                <w:color w:val="auto"/>
                              </w:rPr>
                              <w:fldChar w:fldCharType="separate"/>
                            </w:r>
                            <w:r w:rsidRPr="001A731F">
                              <w:rPr>
                                <w:rFonts w:ascii="Times New Roman" w:hAnsi="Times New Roman" w:cs="Times New Roman"/>
                                <w:noProof/>
                                <w:color w:val="auto"/>
                              </w:rPr>
                              <w:t>2</w:t>
                            </w:r>
                            <w:r w:rsidRPr="001A731F">
                              <w:rPr>
                                <w:rFonts w:ascii="Times New Roman" w:hAnsi="Times New Roman" w:cs="Times New Roman"/>
                                <w:color w:val="auto"/>
                              </w:rPr>
                              <w:fldChar w:fldCharType="end"/>
                            </w:r>
                            <w:r w:rsidRPr="001A731F">
                              <w:rPr>
                                <w:rFonts w:ascii="Times New Roman" w:hAnsi="Times New Roman" w:cs="Times New Roman"/>
                                <w:color w:val="auto"/>
                              </w:rPr>
                              <w:t xml:space="preserve"> График количества терактов в год</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Поле 10" o:spid="_x0000_s1028" type="#_x0000_t202" style="position:absolute;left:0;text-align:left;margin-left:-.1pt;margin-top:339pt;width:496.0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" stroked="f">
                <v:textbox style="mso-fit-shape-to-text:t" inset="0,0,0,0">
                  <w:txbxContent>
                    <w:p w:rsidR="001A731F" w:rsidRPr="001A731F" w:rsidRDefault="001A731F" w:rsidP="001A731F">
                      <w:pPr>
                        <w:pStyle w:val="ae"/>
                        <w:jc w:val="center"/>
                        <w:rPr>
                          <w:rFonts w:ascii="Times New Roman" w:hAnsi="Times New Roman" w:cs="Times New Roman"/>
                          <w:noProof/>
                          <w:color w:val="auto"/>
                        </w:rPr>
                      </w:pPr>
                      <w:r w:rsidRPr="001A731F">
                        <w:rPr>
                          <w:rFonts w:ascii="Times New Roman" w:hAnsi="Times New Roman" w:cs="Times New Roman"/>
                          <w:color w:val="auto"/>
                        </w:rPr>
                        <w:t xml:space="preserve">Рисунок </w:t>
                      </w:r>
                      <w:r w:rsidRPr="001A731F">
                        <w:rPr>
                          <w:rFonts w:ascii="Times New Roman" w:hAnsi="Times New Roman" w:cs="Times New Roman"/>
                          <w:color w:val="auto"/>
                        </w:rPr>
                        <w:fldChar w:fldCharType="begin"/>
                      </w:r>
                      <w:r w:rsidRPr="001A731F">
                        <w:rPr>
                          <w:rFonts w:ascii="Times New Roman" w:hAnsi="Times New Roman" w:cs="Times New Roman"/>
                          <w:color w:val="auto"/>
                        </w:rPr>
                        <w:instrText xml:space="preserve"> SEQ Рисунок \* ARABIC </w:instrText>
                      </w:r>
                      <w:r w:rsidRPr="001A731F">
                        <w:rPr>
                          <w:rFonts w:ascii="Times New Roman" w:hAnsi="Times New Roman" w:cs="Times New Roman"/>
                          <w:color w:val="auto"/>
                        </w:rPr>
                        <w:fldChar w:fldCharType="separate"/>
                      </w:r>
                      <w:r w:rsidRPr="001A731F">
                        <w:rPr>
                          <w:rFonts w:ascii="Times New Roman" w:hAnsi="Times New Roman" w:cs="Times New Roman"/>
                          <w:noProof/>
                          <w:color w:val="auto"/>
                        </w:rPr>
                        <w:t>2</w:t>
                      </w:r>
                      <w:r w:rsidRPr="001A731F">
                        <w:rPr>
                          <w:rFonts w:ascii="Times New Roman" w:hAnsi="Times New Roman" w:cs="Times New Roman"/>
                          <w:color w:val="auto"/>
                        </w:rPr>
                        <w:fldChar w:fldCharType="end"/>
                      </w:r>
                      <w:r w:rsidRPr="001A731F">
                        <w:rPr>
                          <w:rFonts w:ascii="Times New Roman" w:hAnsi="Times New Roman" w:cs="Times New Roman"/>
                          <w:color w:val="auto"/>
                        </w:rPr>
                        <w:t xml:space="preserve"> График количества терактов в год</w:t>
                      </w:r>
                    </w:p>
                  </w:txbxContent>
                </v:textbox>
                <w10:wrap type="square"/>
              </v:shape>
            </w:pict>
          </mc:Fallback>
        </mc:AlternateContent>
      </w:r>
      <w:r>
        <w:rPr>
          <w:noProof/>
          <w:lang w:eastAsia="ru-RU"/>
        </w:rPr>
        <w:drawing>
          <wp:anchor distT="0" distB="0" distL="114300" distR="114300" simplePos="0" relativeHeight="251667456" behindDoc="0" locked="0" layoutInCell="1" allowOverlap="1">
            <wp:simplePos x="0" y="0"/>
            <wp:positionH relativeFrom="column">
              <wp:posOffset>-1270</wp:posOffset>
            </wp:positionH>
            <wp:positionV relativeFrom="paragraph">
              <wp:posOffset>-2540</wp:posOffset>
            </wp:positionV>
            <wp:extent cx="6299835" cy="4250690"/>
            <wp:effectExtent l="0" t="0" r="5715" b="0"/>
            <wp:wrapSquare wrapText="bothSides"/>
            <wp:docPr id="9" name="Рисунок 9" descr="тер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ер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9835" cy="4250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10C2" w:rsidRPr="00A55C21" w:rsidRDefault="002810C2" w:rsidP="00C43A50">
      <w:pPr>
        <w:spacing w:after="0" w:line="360" w:lineRule="auto"/>
        <w:ind w:right="-285" w:firstLine="851"/>
        <w:jc w:val="both"/>
        <w:rPr>
          <w:rFonts w:ascii="Times New Roman" w:hAnsi="Times New Roman" w:cs="Times New Roman"/>
          <w:sz w:val="24"/>
          <w:szCs w:val="24"/>
        </w:rPr>
      </w:pPr>
      <w:r w:rsidRPr="00A55C21">
        <w:rPr>
          <w:rFonts w:ascii="Times New Roman" w:hAnsi="Times New Roman" w:cs="Times New Roman"/>
          <w:sz w:val="24"/>
          <w:szCs w:val="24"/>
        </w:rPr>
        <w:t>Понимание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преступной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сущности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этих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явлений,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также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осознание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мер</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ответственности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за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является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залогом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успешного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противостояния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экстремизму</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терроризму</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обществе.</w:t>
      </w:r>
    </w:p>
    <w:p w:rsidR="00183F10" w:rsidRPr="00A55C21" w:rsidRDefault="00183F10"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sz w:val="24"/>
          <w:szCs w:val="24"/>
        </w:rPr>
        <w:t>Социальную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базу</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экстремистских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террористических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групп</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основном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составляют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молодые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люди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сумевшие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адаптироваться</w:t>
      </w:r>
      <w:r w:rsidR="00354B39">
        <w:rPr>
          <w:rFonts w:ascii="Times New Roman" w:hAnsi="Times New Roman" w:cs="Times New Roman"/>
          <w:sz w:val="24"/>
          <w:szCs w:val="24"/>
        </w:rPr>
        <w:t xml:space="preserve"> </w:t>
      </w:r>
      <w:proofErr w:type="gramStart"/>
      <w:r w:rsidRPr="00A55C21">
        <w:rPr>
          <w:rFonts w:ascii="Times New Roman" w:hAnsi="Times New Roman" w:cs="Times New Roman"/>
          <w:sz w:val="24"/>
          <w:szCs w:val="24"/>
        </w:rPr>
        <w:t>к</w:t>
      </w:r>
      <w:proofErr w:type="gramEnd"/>
      <w:r w:rsidR="00354B39">
        <w:rPr>
          <w:rFonts w:ascii="Times New Roman" w:hAnsi="Times New Roman" w:cs="Times New Roman"/>
          <w:sz w:val="24"/>
          <w:szCs w:val="24"/>
        </w:rPr>
        <w:t xml:space="preserve"> </w:t>
      </w:r>
      <w:proofErr w:type="gramStart"/>
      <w:r w:rsidRPr="00A55C21">
        <w:rPr>
          <w:rFonts w:ascii="Times New Roman" w:hAnsi="Times New Roman" w:cs="Times New Roman"/>
          <w:sz w:val="24"/>
          <w:szCs w:val="24"/>
        </w:rPr>
        <w:t>новым</w:t>
      </w:r>
      <w:proofErr w:type="gramEnd"/>
      <w:r w:rsidR="00354B39">
        <w:rPr>
          <w:rFonts w:ascii="Times New Roman" w:hAnsi="Times New Roman" w:cs="Times New Roman"/>
          <w:sz w:val="24"/>
          <w:szCs w:val="24"/>
        </w:rPr>
        <w:t xml:space="preserve"> </w:t>
      </w:r>
      <w:r w:rsidRPr="00A55C21">
        <w:rPr>
          <w:rFonts w:ascii="Times New Roman" w:hAnsi="Times New Roman" w:cs="Times New Roman"/>
          <w:sz w:val="24"/>
          <w:szCs w:val="24"/>
        </w:rPr>
        <w:t>условиям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жизни,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способные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критически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подходить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содержанию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публикаций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средствах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массовой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информации</w:t>
      </w:r>
      <w:r w:rsidR="00354B39">
        <w:rPr>
          <w:rFonts w:ascii="Times New Roman" w:hAnsi="Times New Roman" w:cs="Times New Roman"/>
          <w:sz w:val="24"/>
          <w:szCs w:val="24"/>
        </w:rPr>
        <w:t xml:space="preserve"> </w:t>
      </w:r>
      <w:r w:rsidR="00F923CB"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00F923CB" w:rsidRPr="00A55C21">
        <w:rPr>
          <w:rFonts w:ascii="Times New Roman" w:hAnsi="Times New Roman" w:cs="Times New Roman"/>
          <w:sz w:val="24"/>
          <w:szCs w:val="24"/>
        </w:rPr>
        <w:t>временным</w:t>
      </w:r>
      <w:r w:rsidR="00354B39">
        <w:rPr>
          <w:rFonts w:ascii="Times New Roman" w:hAnsi="Times New Roman" w:cs="Times New Roman"/>
          <w:sz w:val="24"/>
          <w:szCs w:val="24"/>
        </w:rPr>
        <w:t xml:space="preserve"> </w:t>
      </w:r>
      <w:r w:rsidR="00F923CB" w:rsidRPr="00A55C21">
        <w:rPr>
          <w:rFonts w:ascii="Times New Roman" w:hAnsi="Times New Roman" w:cs="Times New Roman"/>
          <w:sz w:val="24"/>
          <w:szCs w:val="24"/>
        </w:rPr>
        <w:t>жизненным</w:t>
      </w:r>
      <w:r w:rsidR="00354B39">
        <w:rPr>
          <w:rFonts w:ascii="Times New Roman" w:hAnsi="Times New Roman" w:cs="Times New Roman"/>
          <w:sz w:val="24"/>
          <w:szCs w:val="24"/>
        </w:rPr>
        <w:t xml:space="preserve"> </w:t>
      </w:r>
      <w:r w:rsidR="00F923CB" w:rsidRPr="00A55C21">
        <w:rPr>
          <w:rFonts w:ascii="Times New Roman" w:hAnsi="Times New Roman" w:cs="Times New Roman"/>
          <w:sz w:val="24"/>
          <w:szCs w:val="24"/>
        </w:rPr>
        <w:t>трудностям.</w:t>
      </w:r>
    </w:p>
    <w:p w:rsidR="00183F10" w:rsidRPr="00A55C21" w:rsidRDefault="00183F10"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sz w:val="24"/>
          <w:szCs w:val="24"/>
        </w:rPr>
        <w:t>Ряд</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членов</w:t>
      </w:r>
      <w:r w:rsidR="00354B39">
        <w:rPr>
          <w:rFonts w:ascii="Times New Roman" w:hAnsi="Times New Roman" w:cs="Times New Roman"/>
          <w:sz w:val="24"/>
          <w:szCs w:val="24"/>
        </w:rPr>
        <w:t xml:space="preserve"> </w:t>
      </w:r>
      <w:r w:rsidR="00F923CB" w:rsidRPr="00A55C21">
        <w:rPr>
          <w:rFonts w:ascii="Times New Roman" w:hAnsi="Times New Roman" w:cs="Times New Roman"/>
          <w:sz w:val="24"/>
          <w:szCs w:val="24"/>
        </w:rPr>
        <w:t>экстремистских</w:t>
      </w:r>
      <w:r w:rsidR="00354B39">
        <w:rPr>
          <w:rFonts w:ascii="Times New Roman" w:hAnsi="Times New Roman" w:cs="Times New Roman"/>
          <w:sz w:val="24"/>
          <w:szCs w:val="24"/>
        </w:rPr>
        <w:t xml:space="preserve"> </w:t>
      </w:r>
      <w:r w:rsidR="00F923CB"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00F923CB" w:rsidRPr="00A55C21">
        <w:rPr>
          <w:rFonts w:ascii="Times New Roman" w:hAnsi="Times New Roman" w:cs="Times New Roman"/>
          <w:sz w:val="24"/>
          <w:szCs w:val="24"/>
        </w:rPr>
        <w:t>террористических</w:t>
      </w:r>
      <w:r w:rsidR="00354B39">
        <w:rPr>
          <w:rFonts w:ascii="Times New Roman" w:hAnsi="Times New Roman" w:cs="Times New Roman"/>
          <w:sz w:val="24"/>
          <w:szCs w:val="24"/>
        </w:rPr>
        <w:t xml:space="preserve"> </w:t>
      </w:r>
      <w:r w:rsidR="00F923CB" w:rsidRPr="00A55C21">
        <w:rPr>
          <w:rFonts w:ascii="Times New Roman" w:hAnsi="Times New Roman" w:cs="Times New Roman"/>
          <w:sz w:val="24"/>
          <w:szCs w:val="24"/>
        </w:rPr>
        <w:t>групп</w:t>
      </w:r>
      <w:r w:rsidR="00354B39">
        <w:rPr>
          <w:rFonts w:ascii="Times New Roman" w:hAnsi="Times New Roman" w:cs="Times New Roman"/>
          <w:sz w:val="24"/>
          <w:szCs w:val="24"/>
        </w:rPr>
        <w:t xml:space="preserve"> </w:t>
      </w:r>
      <w:r w:rsidR="00F923CB" w:rsidRPr="00A55C21">
        <w:rPr>
          <w:rFonts w:ascii="Times New Roman" w:hAnsi="Times New Roman" w:cs="Times New Roman"/>
          <w:sz w:val="24"/>
          <w:szCs w:val="24"/>
        </w:rPr>
        <w:t>зачастую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имеют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смутное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представление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идеологической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подоплеке</w:t>
      </w:r>
      <w:r w:rsidR="00354B39">
        <w:rPr>
          <w:rFonts w:ascii="Times New Roman" w:hAnsi="Times New Roman" w:cs="Times New Roman"/>
          <w:sz w:val="24"/>
          <w:szCs w:val="24"/>
        </w:rPr>
        <w:t xml:space="preserve"> </w:t>
      </w:r>
      <w:r w:rsidR="00F923CB" w:rsidRPr="00A55C21">
        <w:rPr>
          <w:rFonts w:ascii="Times New Roman" w:hAnsi="Times New Roman" w:cs="Times New Roman"/>
          <w:sz w:val="24"/>
          <w:szCs w:val="24"/>
        </w:rPr>
        <w:t>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движений.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Громкая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фразеология,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внешняя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атрибутика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другие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аксессуары,</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возможность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почувствовать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себя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членом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своеобразного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«тайного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общества»,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имеющего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право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безнаказанно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творить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расправу</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над</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неугодными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группе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лицами,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наоборот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образ</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w:t>
      </w:r>
      <w:r w:rsidR="00F923CB" w:rsidRPr="00A55C21">
        <w:rPr>
          <w:rFonts w:ascii="Times New Roman" w:hAnsi="Times New Roman" w:cs="Times New Roman"/>
          <w:sz w:val="24"/>
          <w:szCs w:val="24"/>
        </w:rPr>
        <w:t>борца</w:t>
      </w:r>
      <w:r w:rsidR="00354B39">
        <w:rPr>
          <w:rFonts w:ascii="Times New Roman" w:hAnsi="Times New Roman" w:cs="Times New Roman"/>
          <w:sz w:val="24"/>
          <w:szCs w:val="24"/>
        </w:rPr>
        <w:t xml:space="preserve"> </w:t>
      </w:r>
      <w:r w:rsidR="00F923CB" w:rsidRPr="00A55C21">
        <w:rPr>
          <w:rFonts w:ascii="Times New Roman" w:hAnsi="Times New Roman" w:cs="Times New Roman"/>
          <w:sz w:val="24"/>
          <w:szCs w:val="24"/>
        </w:rPr>
        <w:t>за</w:t>
      </w:r>
      <w:r w:rsidR="00354B39">
        <w:rPr>
          <w:rFonts w:ascii="Times New Roman" w:hAnsi="Times New Roman" w:cs="Times New Roman"/>
          <w:sz w:val="24"/>
          <w:szCs w:val="24"/>
        </w:rPr>
        <w:t xml:space="preserve"> </w:t>
      </w:r>
      <w:r w:rsidR="00F923CB" w:rsidRPr="00A55C21">
        <w:rPr>
          <w:rFonts w:ascii="Times New Roman" w:hAnsi="Times New Roman" w:cs="Times New Roman"/>
          <w:sz w:val="24"/>
          <w:szCs w:val="24"/>
        </w:rPr>
        <w:t>свободу</w:t>
      </w:r>
      <w:r w:rsidRPr="00A55C21">
        <w:rPr>
          <w:rFonts w:ascii="Times New Roman" w:hAnsi="Times New Roman" w:cs="Times New Roman"/>
          <w:sz w:val="24"/>
          <w:szCs w:val="24"/>
        </w:rPr>
        <w:t>»</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все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это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привлекает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молодежь</w:t>
      </w:r>
      <w:r w:rsidR="00F923CB" w:rsidRPr="00A55C21">
        <w:rPr>
          <w:rFonts w:ascii="Times New Roman" w:hAnsi="Times New Roman" w:cs="Times New Roman"/>
          <w:sz w:val="24"/>
          <w:szCs w:val="24"/>
        </w:rPr>
        <w:t>,</w:t>
      </w:r>
      <w:r w:rsidR="00354B39">
        <w:rPr>
          <w:rFonts w:ascii="Times New Roman" w:hAnsi="Times New Roman" w:cs="Times New Roman"/>
          <w:sz w:val="24"/>
          <w:szCs w:val="24"/>
        </w:rPr>
        <w:t xml:space="preserve"> </w:t>
      </w:r>
      <w:r w:rsidR="00F923CB"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00F923CB" w:rsidRPr="00A55C21">
        <w:rPr>
          <w:rFonts w:ascii="Times New Roman" w:hAnsi="Times New Roman" w:cs="Times New Roman"/>
          <w:sz w:val="24"/>
          <w:szCs w:val="24"/>
        </w:rPr>
        <w:t>дает</w:t>
      </w:r>
      <w:r w:rsidR="00354B39">
        <w:rPr>
          <w:rFonts w:ascii="Times New Roman" w:hAnsi="Times New Roman" w:cs="Times New Roman"/>
          <w:sz w:val="24"/>
          <w:szCs w:val="24"/>
        </w:rPr>
        <w:t xml:space="preserve"> </w:t>
      </w:r>
      <w:r w:rsidR="00F923CB" w:rsidRPr="00A55C21">
        <w:rPr>
          <w:rFonts w:ascii="Times New Roman" w:hAnsi="Times New Roman" w:cs="Times New Roman"/>
          <w:sz w:val="24"/>
          <w:szCs w:val="24"/>
        </w:rPr>
        <w:t>дополнительное</w:t>
      </w:r>
      <w:r w:rsidR="00354B39">
        <w:rPr>
          <w:rFonts w:ascii="Times New Roman" w:hAnsi="Times New Roman" w:cs="Times New Roman"/>
          <w:sz w:val="24"/>
          <w:szCs w:val="24"/>
        </w:rPr>
        <w:t xml:space="preserve"> </w:t>
      </w:r>
      <w:r w:rsidR="00F923CB" w:rsidRPr="00A55C21">
        <w:rPr>
          <w:rFonts w:ascii="Times New Roman" w:hAnsi="Times New Roman" w:cs="Times New Roman"/>
          <w:sz w:val="24"/>
          <w:szCs w:val="24"/>
        </w:rPr>
        <w:t>самооправдание</w:t>
      </w:r>
      <w:r w:rsidRPr="00A55C21">
        <w:rPr>
          <w:rFonts w:ascii="Times New Roman" w:hAnsi="Times New Roman" w:cs="Times New Roman"/>
          <w:sz w:val="24"/>
          <w:szCs w:val="24"/>
        </w:rPr>
        <w:t>.</w:t>
      </w:r>
    </w:p>
    <w:p w:rsidR="00705F0D" w:rsidRPr="00A55C21" w:rsidRDefault="00705F0D"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bCs/>
          <w:sz w:val="24"/>
          <w:szCs w:val="24"/>
        </w:rPr>
        <w:t>Экстремизм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латинского</w:t>
      </w:r>
      <w:r w:rsidR="00354B39">
        <w:rPr>
          <w:rFonts w:ascii="Times New Roman" w:hAnsi="Times New Roman" w:cs="Times New Roman"/>
          <w:sz w:val="24"/>
          <w:szCs w:val="24"/>
        </w:rPr>
        <w:t xml:space="preserve"> </w:t>
      </w:r>
      <w:proofErr w:type="spellStart"/>
      <w:r w:rsidRPr="00A55C21">
        <w:rPr>
          <w:rFonts w:ascii="Times New Roman" w:hAnsi="Times New Roman" w:cs="Times New Roman"/>
          <w:sz w:val="24"/>
          <w:szCs w:val="24"/>
        </w:rPr>
        <w:t>extremus</w:t>
      </w:r>
      <w:proofErr w:type="spellEnd"/>
      <w:r w:rsidR="00354B39">
        <w:rPr>
          <w:rFonts w:ascii="Times New Roman" w:hAnsi="Times New Roman" w:cs="Times New Roman"/>
          <w:sz w:val="24"/>
          <w:szCs w:val="24"/>
        </w:rPr>
        <w:t xml:space="preserve"> </w:t>
      </w:r>
      <w:r w:rsidRPr="00A55C21">
        <w:rPr>
          <w:rFonts w:ascii="Times New Roman" w:hAnsi="Times New Roman" w:cs="Times New Roman"/>
          <w:sz w:val="24"/>
          <w:szCs w:val="24"/>
        </w:rPr>
        <w:t>–</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крайний)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это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теория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практика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достижения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социально-политических,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религиозных,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национальных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целей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посредством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«крайних»,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lastRenderedPageBreak/>
        <w:t>запрещённых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способов.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Крайними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мерами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считаются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недемократичные,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противоречащие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принятым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общественным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нормам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действия,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том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числе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недозволенное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законом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применение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силы,</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насилие,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посягательство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права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свободы.</w:t>
      </w:r>
    </w:p>
    <w:p w:rsidR="0051490D" w:rsidRPr="00A55C21" w:rsidRDefault="0051490D"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sz w:val="24"/>
          <w:szCs w:val="24"/>
        </w:rPr>
        <w:t>Иногда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ислам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пытаются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представить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как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религию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экстремистов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террористов,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что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губительно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сказывается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только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мусульманах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России,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всем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обществе.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Радикалы</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экстремисты</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всех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мастей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часто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используют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любую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веру</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идею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для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достижения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своих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корыстных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бесчеловечных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целей.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Они,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как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правило,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призывают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молодежь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открытому</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противостоянию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властям,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навязывая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ценности,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корне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противоречащие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национальным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обычаям,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осуждая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вовсе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принимая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местную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традицию,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безапелляционно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заявляя,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что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обряды,</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практикуемые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населением,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запрещаются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религией.</w:t>
      </w:r>
    </w:p>
    <w:p w:rsidR="00705F0D" w:rsidRPr="00A55C21" w:rsidRDefault="00705F0D"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России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определение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экстремизма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закреплено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Федеральном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законе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25.07.2002</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114-ФЗ</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противодействии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экстремистской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деятельности»</w:t>
      </w:r>
      <w:r w:rsidR="00C6496A" w:rsidRPr="00A55C21">
        <w:rPr>
          <w:rFonts w:ascii="Times New Roman" w:hAnsi="Times New Roman" w:cs="Times New Roman"/>
          <w:sz w:val="24"/>
          <w:szCs w:val="24"/>
        </w:rPr>
        <w:t>.</w:t>
      </w:r>
    </w:p>
    <w:p w:rsidR="00705F0D" w:rsidRPr="00A55C21" w:rsidRDefault="00C6496A"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sz w:val="24"/>
          <w:szCs w:val="24"/>
        </w:rPr>
        <w:t>Э</w:t>
      </w:r>
      <w:r w:rsidR="00705F0D" w:rsidRPr="00A55C21">
        <w:rPr>
          <w:rFonts w:ascii="Times New Roman" w:hAnsi="Times New Roman" w:cs="Times New Roman"/>
          <w:sz w:val="24"/>
          <w:szCs w:val="24"/>
        </w:rPr>
        <w:t>кстремистская</w:t>
      </w:r>
      <w:r w:rsidR="00354B39">
        <w:rPr>
          <w:rFonts w:ascii="Times New Roman" w:hAnsi="Times New Roman" w:cs="Times New Roman"/>
          <w:sz w:val="24"/>
          <w:szCs w:val="24"/>
        </w:rPr>
        <w:t xml:space="preserve"> </w:t>
      </w:r>
      <w:r w:rsidR="00705F0D" w:rsidRPr="00A55C21">
        <w:rPr>
          <w:rFonts w:ascii="Times New Roman" w:hAnsi="Times New Roman" w:cs="Times New Roman"/>
          <w:sz w:val="24"/>
          <w:szCs w:val="24"/>
        </w:rPr>
        <w:t>деятельность</w:t>
      </w:r>
      <w:r w:rsidR="00354B39">
        <w:rPr>
          <w:rFonts w:ascii="Times New Roman" w:hAnsi="Times New Roman" w:cs="Times New Roman"/>
          <w:sz w:val="24"/>
          <w:szCs w:val="24"/>
        </w:rPr>
        <w:t xml:space="preserve"> </w:t>
      </w:r>
      <w:r w:rsidR="00705F0D" w:rsidRPr="00A55C21">
        <w:rPr>
          <w:rFonts w:ascii="Times New Roman" w:hAnsi="Times New Roman" w:cs="Times New Roman"/>
          <w:sz w:val="24"/>
          <w:szCs w:val="24"/>
        </w:rPr>
        <w:t>(экстремизм):</w:t>
      </w:r>
    </w:p>
    <w:p w:rsidR="00705F0D" w:rsidRPr="00C43A50" w:rsidRDefault="00705F0D" w:rsidP="00C43A50">
      <w:pPr>
        <w:pStyle w:val="ad"/>
        <w:numPr>
          <w:ilvl w:val="0"/>
          <w:numId w:val="1"/>
        </w:numPr>
        <w:spacing w:after="0" w:line="360" w:lineRule="auto"/>
        <w:ind w:left="0" w:firstLine="851"/>
        <w:jc w:val="both"/>
        <w:rPr>
          <w:rFonts w:ascii="Times New Roman" w:hAnsi="Times New Roman" w:cs="Times New Roman"/>
          <w:sz w:val="24"/>
          <w:szCs w:val="24"/>
        </w:rPr>
      </w:pPr>
      <w:r w:rsidRPr="00C43A50">
        <w:rPr>
          <w:rFonts w:ascii="Times New Roman" w:hAnsi="Times New Roman" w:cs="Times New Roman"/>
          <w:sz w:val="24"/>
          <w:szCs w:val="24"/>
        </w:rPr>
        <w:t>насильственное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изменение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основ</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конституционного</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строя</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нарушение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целостности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Российской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Федерации;</w:t>
      </w:r>
    </w:p>
    <w:p w:rsidR="00705F0D" w:rsidRPr="00C43A50" w:rsidRDefault="00705F0D" w:rsidP="00C43A50">
      <w:pPr>
        <w:pStyle w:val="ad"/>
        <w:numPr>
          <w:ilvl w:val="0"/>
          <w:numId w:val="1"/>
        </w:numPr>
        <w:spacing w:after="0" w:line="360" w:lineRule="auto"/>
        <w:ind w:left="0" w:firstLine="851"/>
        <w:jc w:val="both"/>
        <w:rPr>
          <w:rFonts w:ascii="Times New Roman" w:hAnsi="Times New Roman" w:cs="Times New Roman"/>
          <w:sz w:val="24"/>
          <w:szCs w:val="24"/>
        </w:rPr>
      </w:pPr>
      <w:r w:rsidRPr="00C43A50">
        <w:rPr>
          <w:rFonts w:ascii="Times New Roman" w:hAnsi="Times New Roman" w:cs="Times New Roman"/>
          <w:sz w:val="24"/>
          <w:szCs w:val="24"/>
        </w:rPr>
        <w:t>публичное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оправдание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терроризма</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иная</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террористическая</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деятельность;</w:t>
      </w:r>
    </w:p>
    <w:p w:rsidR="00705F0D" w:rsidRPr="00C43A50" w:rsidRDefault="00705F0D" w:rsidP="00C43A50">
      <w:pPr>
        <w:pStyle w:val="ad"/>
        <w:numPr>
          <w:ilvl w:val="0"/>
          <w:numId w:val="1"/>
        </w:numPr>
        <w:spacing w:after="0" w:line="360" w:lineRule="auto"/>
        <w:ind w:left="0" w:firstLine="851"/>
        <w:jc w:val="both"/>
        <w:rPr>
          <w:rFonts w:ascii="Times New Roman" w:hAnsi="Times New Roman" w:cs="Times New Roman"/>
          <w:sz w:val="24"/>
          <w:szCs w:val="24"/>
        </w:rPr>
      </w:pPr>
      <w:r w:rsidRPr="00C43A50">
        <w:rPr>
          <w:rFonts w:ascii="Times New Roman" w:hAnsi="Times New Roman" w:cs="Times New Roman"/>
          <w:sz w:val="24"/>
          <w:szCs w:val="24"/>
        </w:rPr>
        <w:t>возбуждение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социальной,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расовой,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национальной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или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религиозной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розни;</w:t>
      </w:r>
    </w:p>
    <w:p w:rsidR="00705F0D" w:rsidRPr="00C43A50" w:rsidRDefault="00705F0D" w:rsidP="00C43A50">
      <w:pPr>
        <w:pStyle w:val="ad"/>
        <w:numPr>
          <w:ilvl w:val="0"/>
          <w:numId w:val="1"/>
        </w:numPr>
        <w:spacing w:after="0" w:line="360" w:lineRule="auto"/>
        <w:ind w:left="0" w:firstLine="851"/>
        <w:jc w:val="both"/>
        <w:rPr>
          <w:rFonts w:ascii="Times New Roman" w:hAnsi="Times New Roman" w:cs="Times New Roman"/>
          <w:sz w:val="24"/>
          <w:szCs w:val="24"/>
        </w:rPr>
      </w:pPr>
      <w:r w:rsidRPr="00C43A50">
        <w:rPr>
          <w:rFonts w:ascii="Times New Roman" w:hAnsi="Times New Roman" w:cs="Times New Roman"/>
          <w:sz w:val="24"/>
          <w:szCs w:val="24"/>
        </w:rPr>
        <w:t>пропаганда</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исключительности,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превосходства</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либо</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неполноценности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человека</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по</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признаку</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его</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социальной,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расовой,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национальной,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религиозной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или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языковой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принадлежности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или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отношения</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к</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религии;</w:t>
      </w:r>
    </w:p>
    <w:p w:rsidR="00705F0D" w:rsidRPr="00C43A50" w:rsidRDefault="00705F0D" w:rsidP="00C43A50">
      <w:pPr>
        <w:pStyle w:val="ad"/>
        <w:numPr>
          <w:ilvl w:val="0"/>
          <w:numId w:val="1"/>
        </w:numPr>
        <w:spacing w:after="0" w:line="360" w:lineRule="auto"/>
        <w:ind w:left="0" w:firstLine="851"/>
        <w:jc w:val="both"/>
        <w:rPr>
          <w:rFonts w:ascii="Times New Roman" w:hAnsi="Times New Roman" w:cs="Times New Roman"/>
          <w:sz w:val="24"/>
          <w:szCs w:val="24"/>
        </w:rPr>
      </w:pPr>
      <w:r w:rsidRPr="00C43A50">
        <w:rPr>
          <w:rFonts w:ascii="Times New Roman" w:hAnsi="Times New Roman" w:cs="Times New Roman"/>
          <w:sz w:val="24"/>
          <w:szCs w:val="24"/>
        </w:rPr>
        <w:t>нарушение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прав,</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свобод</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законных</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интересов</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человека</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гражданина</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в</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зависимости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от</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его</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социальной,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расовой,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национальной,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религиозной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или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языковой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принадлежности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или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отношения</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к</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религии;</w:t>
      </w:r>
    </w:p>
    <w:p w:rsidR="00705F0D" w:rsidRPr="00C43A50" w:rsidRDefault="00705F0D" w:rsidP="00C43A50">
      <w:pPr>
        <w:pStyle w:val="ad"/>
        <w:numPr>
          <w:ilvl w:val="0"/>
          <w:numId w:val="1"/>
        </w:numPr>
        <w:spacing w:after="0" w:line="360" w:lineRule="auto"/>
        <w:ind w:left="0" w:firstLine="851"/>
        <w:jc w:val="both"/>
        <w:rPr>
          <w:rFonts w:ascii="Times New Roman" w:hAnsi="Times New Roman" w:cs="Times New Roman"/>
          <w:sz w:val="24"/>
          <w:szCs w:val="24"/>
        </w:rPr>
      </w:pPr>
      <w:r w:rsidRPr="00C43A50">
        <w:rPr>
          <w:rFonts w:ascii="Times New Roman" w:hAnsi="Times New Roman" w:cs="Times New Roman"/>
          <w:sz w:val="24"/>
          <w:szCs w:val="24"/>
        </w:rPr>
        <w:t>воспрепятствование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осуществлению</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гражданами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их</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избирательных</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прав</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права</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на</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участие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в</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референдуме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или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нарушение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тайны</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голосования,</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соединенные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с</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насилием</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либо</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угрозой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его</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применения;</w:t>
      </w:r>
    </w:p>
    <w:p w:rsidR="00705F0D" w:rsidRPr="00C43A50" w:rsidRDefault="00705F0D" w:rsidP="00C43A50">
      <w:pPr>
        <w:pStyle w:val="ad"/>
        <w:numPr>
          <w:ilvl w:val="0"/>
          <w:numId w:val="1"/>
        </w:numPr>
        <w:spacing w:after="0" w:line="360" w:lineRule="auto"/>
        <w:ind w:left="0" w:firstLine="851"/>
        <w:jc w:val="both"/>
        <w:rPr>
          <w:rFonts w:ascii="Times New Roman" w:hAnsi="Times New Roman" w:cs="Times New Roman"/>
          <w:sz w:val="24"/>
          <w:szCs w:val="24"/>
        </w:rPr>
      </w:pPr>
      <w:r w:rsidRPr="00C43A50">
        <w:rPr>
          <w:rFonts w:ascii="Times New Roman" w:hAnsi="Times New Roman" w:cs="Times New Roman"/>
          <w:sz w:val="24"/>
          <w:szCs w:val="24"/>
        </w:rPr>
        <w:t>воспрепятствование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законной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деятельности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государственных</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органов,</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органов</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местного</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самоуправления,</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избирательных</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комиссий,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общественных</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религиозных</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объединений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или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иных</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организаций,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соединенное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с</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насилием</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либо</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угрозой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его</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применения;</w:t>
      </w:r>
    </w:p>
    <w:p w:rsidR="00705F0D" w:rsidRPr="00C43A50" w:rsidRDefault="00C6496A" w:rsidP="00C43A50">
      <w:pPr>
        <w:pStyle w:val="ad"/>
        <w:numPr>
          <w:ilvl w:val="0"/>
          <w:numId w:val="1"/>
        </w:numPr>
        <w:spacing w:after="0" w:line="360" w:lineRule="auto"/>
        <w:ind w:left="0" w:firstLine="851"/>
        <w:jc w:val="both"/>
        <w:rPr>
          <w:rFonts w:ascii="Times New Roman" w:hAnsi="Times New Roman" w:cs="Times New Roman"/>
          <w:sz w:val="24"/>
          <w:szCs w:val="24"/>
        </w:rPr>
      </w:pPr>
      <w:r w:rsidRPr="00C43A50">
        <w:rPr>
          <w:rFonts w:ascii="Times New Roman" w:hAnsi="Times New Roman" w:cs="Times New Roman"/>
          <w:sz w:val="24"/>
          <w:szCs w:val="24"/>
        </w:rPr>
        <w:t>совершение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преступления</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по</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мотивам</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политической,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идеологической,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расовой,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национальной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или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религиозной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ненависти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или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вражды</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либо</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по</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мотивам</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ненависти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или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вражды</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в</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отношении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какой-либо</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социальной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группы</w:t>
      </w:r>
      <w:r w:rsidR="00705F0D" w:rsidRPr="00C43A50">
        <w:rPr>
          <w:rFonts w:ascii="Times New Roman" w:hAnsi="Times New Roman" w:cs="Times New Roman"/>
          <w:sz w:val="24"/>
          <w:szCs w:val="24"/>
        </w:rPr>
        <w:t>;</w:t>
      </w:r>
    </w:p>
    <w:p w:rsidR="00705F0D" w:rsidRPr="00C43A50" w:rsidRDefault="00705F0D" w:rsidP="00C43A50">
      <w:pPr>
        <w:pStyle w:val="ad"/>
        <w:numPr>
          <w:ilvl w:val="0"/>
          <w:numId w:val="1"/>
        </w:numPr>
        <w:spacing w:after="0" w:line="360" w:lineRule="auto"/>
        <w:ind w:left="0" w:firstLine="851"/>
        <w:jc w:val="both"/>
        <w:rPr>
          <w:rFonts w:ascii="Times New Roman" w:hAnsi="Times New Roman" w:cs="Times New Roman"/>
          <w:sz w:val="24"/>
          <w:szCs w:val="24"/>
        </w:rPr>
      </w:pPr>
      <w:r w:rsidRPr="00C43A50">
        <w:rPr>
          <w:rFonts w:ascii="Times New Roman" w:hAnsi="Times New Roman" w:cs="Times New Roman"/>
          <w:sz w:val="24"/>
          <w:szCs w:val="24"/>
        </w:rPr>
        <w:t>пропаганда</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публичное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демонстрирование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нацистской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атрибутики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или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символики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либо</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атрибутики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или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символики,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сходных</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с</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нацистской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атрибутикой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или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lastRenderedPageBreak/>
        <w:t>символикой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до</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степени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смешения,</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либо</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публичное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демонстрирование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атрибутики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или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символики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экстремистских</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организаций;</w:t>
      </w:r>
    </w:p>
    <w:p w:rsidR="00705F0D" w:rsidRPr="00C43A50" w:rsidRDefault="00705F0D" w:rsidP="00C43A50">
      <w:pPr>
        <w:pStyle w:val="ad"/>
        <w:numPr>
          <w:ilvl w:val="0"/>
          <w:numId w:val="1"/>
        </w:numPr>
        <w:spacing w:after="0" w:line="360" w:lineRule="auto"/>
        <w:ind w:left="0" w:firstLine="851"/>
        <w:jc w:val="both"/>
        <w:rPr>
          <w:rFonts w:ascii="Times New Roman" w:hAnsi="Times New Roman" w:cs="Times New Roman"/>
          <w:sz w:val="24"/>
          <w:szCs w:val="24"/>
        </w:rPr>
      </w:pPr>
      <w:r w:rsidRPr="00C43A50">
        <w:rPr>
          <w:rFonts w:ascii="Times New Roman" w:hAnsi="Times New Roman" w:cs="Times New Roman"/>
          <w:sz w:val="24"/>
          <w:szCs w:val="24"/>
        </w:rPr>
        <w:t>публичные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призывы</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к</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осуществлению</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указанных</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деяний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либо</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массовое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распространение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заведомо</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экстремистских</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материалов,</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а</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равно</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их</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изготовление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или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хранение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в</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целях</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массового</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распространения;</w:t>
      </w:r>
    </w:p>
    <w:p w:rsidR="00705F0D" w:rsidRPr="00C43A50" w:rsidRDefault="00705F0D" w:rsidP="00C43A50">
      <w:pPr>
        <w:pStyle w:val="ad"/>
        <w:numPr>
          <w:ilvl w:val="0"/>
          <w:numId w:val="1"/>
        </w:numPr>
        <w:spacing w:after="0" w:line="360" w:lineRule="auto"/>
        <w:ind w:left="0" w:firstLine="851"/>
        <w:jc w:val="both"/>
        <w:rPr>
          <w:rFonts w:ascii="Times New Roman" w:hAnsi="Times New Roman" w:cs="Times New Roman"/>
          <w:sz w:val="24"/>
          <w:szCs w:val="24"/>
        </w:rPr>
      </w:pPr>
      <w:r w:rsidRPr="00C43A50">
        <w:rPr>
          <w:rFonts w:ascii="Times New Roman" w:hAnsi="Times New Roman" w:cs="Times New Roman"/>
          <w:sz w:val="24"/>
          <w:szCs w:val="24"/>
        </w:rPr>
        <w:t>публичное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заведомо</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ложное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обвинение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лица,</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замещающего</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государственную</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должность</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Российской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Федерации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или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государственную</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должность</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субъекта</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Российской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Федерации,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в</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совершении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им</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в</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период</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исполнения</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своих</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должностных</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обязанностей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деяний,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указанных</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в</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настоящей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статье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являющихся</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преступлением;</w:t>
      </w:r>
    </w:p>
    <w:p w:rsidR="00705F0D" w:rsidRPr="00C43A50" w:rsidRDefault="00705F0D" w:rsidP="00C43A50">
      <w:pPr>
        <w:pStyle w:val="ad"/>
        <w:numPr>
          <w:ilvl w:val="0"/>
          <w:numId w:val="1"/>
        </w:numPr>
        <w:spacing w:after="0" w:line="360" w:lineRule="auto"/>
        <w:ind w:left="0" w:firstLine="851"/>
        <w:jc w:val="both"/>
        <w:rPr>
          <w:rFonts w:ascii="Times New Roman" w:hAnsi="Times New Roman" w:cs="Times New Roman"/>
          <w:sz w:val="24"/>
          <w:szCs w:val="24"/>
        </w:rPr>
      </w:pPr>
      <w:r w:rsidRPr="00C43A50">
        <w:rPr>
          <w:rFonts w:ascii="Times New Roman" w:hAnsi="Times New Roman" w:cs="Times New Roman"/>
          <w:sz w:val="24"/>
          <w:szCs w:val="24"/>
        </w:rPr>
        <w:t>организация</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подготовка</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указанных</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деяний,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а</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также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подстрекательство</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к</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их</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осуществлению;</w:t>
      </w:r>
    </w:p>
    <w:p w:rsidR="00705F0D" w:rsidRPr="00C43A50" w:rsidRDefault="00705F0D" w:rsidP="00C43A50">
      <w:pPr>
        <w:pStyle w:val="ad"/>
        <w:numPr>
          <w:ilvl w:val="0"/>
          <w:numId w:val="1"/>
        </w:numPr>
        <w:spacing w:after="0" w:line="360" w:lineRule="auto"/>
        <w:ind w:left="0" w:firstLine="851"/>
        <w:jc w:val="both"/>
        <w:rPr>
          <w:rFonts w:ascii="Times New Roman" w:hAnsi="Times New Roman" w:cs="Times New Roman"/>
          <w:sz w:val="24"/>
          <w:szCs w:val="24"/>
        </w:rPr>
      </w:pPr>
      <w:r w:rsidRPr="00C43A50">
        <w:rPr>
          <w:rFonts w:ascii="Times New Roman" w:hAnsi="Times New Roman" w:cs="Times New Roman"/>
          <w:sz w:val="24"/>
          <w:szCs w:val="24"/>
        </w:rPr>
        <w:t>финансирование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указанных</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деяний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либо</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иное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содействие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в</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их</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организации,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подготовке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осуществлении,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в</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том</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числе</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путем</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предоставления</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учебной,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полиграфической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материально-технической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базы,</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телефонной</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иных</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видов</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связи</w:t>
      </w:r>
      <w:r w:rsidR="00354B39" w:rsidRPr="00C43A50">
        <w:rPr>
          <w:rFonts w:ascii="Times New Roman" w:hAnsi="Times New Roman" w:cs="Times New Roman"/>
          <w:sz w:val="24"/>
          <w:szCs w:val="24"/>
        </w:rPr>
        <w:t xml:space="preserve"> </w:t>
      </w:r>
      <w:r w:rsidRPr="00C43A50">
        <w:rPr>
          <w:rFonts w:ascii="Times New Roman" w:hAnsi="Times New Roman" w:cs="Times New Roman"/>
          <w:sz w:val="24"/>
          <w:szCs w:val="24"/>
        </w:rPr>
        <w:t>ил</w:t>
      </w:r>
      <w:r w:rsidR="00C6496A" w:rsidRPr="00C43A50">
        <w:rPr>
          <w:rFonts w:ascii="Times New Roman" w:hAnsi="Times New Roman" w:cs="Times New Roman"/>
          <w:sz w:val="24"/>
          <w:szCs w:val="24"/>
        </w:rPr>
        <w:t>и</w:t>
      </w:r>
      <w:r w:rsidR="00354B39" w:rsidRPr="00C43A50">
        <w:rPr>
          <w:rFonts w:ascii="Times New Roman" w:hAnsi="Times New Roman" w:cs="Times New Roman"/>
          <w:sz w:val="24"/>
          <w:szCs w:val="24"/>
        </w:rPr>
        <w:t xml:space="preserve"> </w:t>
      </w:r>
      <w:r w:rsidR="00C6496A" w:rsidRPr="00C43A50">
        <w:rPr>
          <w:rFonts w:ascii="Times New Roman" w:hAnsi="Times New Roman" w:cs="Times New Roman"/>
          <w:sz w:val="24"/>
          <w:szCs w:val="24"/>
        </w:rPr>
        <w:t>оказания</w:t>
      </w:r>
      <w:r w:rsidR="00354B39" w:rsidRPr="00C43A50">
        <w:rPr>
          <w:rFonts w:ascii="Times New Roman" w:hAnsi="Times New Roman" w:cs="Times New Roman"/>
          <w:sz w:val="24"/>
          <w:szCs w:val="24"/>
        </w:rPr>
        <w:t xml:space="preserve"> </w:t>
      </w:r>
      <w:r w:rsidR="00C6496A" w:rsidRPr="00C43A50">
        <w:rPr>
          <w:rFonts w:ascii="Times New Roman" w:hAnsi="Times New Roman" w:cs="Times New Roman"/>
          <w:sz w:val="24"/>
          <w:szCs w:val="24"/>
        </w:rPr>
        <w:t>информационных</w:t>
      </w:r>
      <w:r w:rsidR="00354B39" w:rsidRPr="00C43A50">
        <w:rPr>
          <w:rFonts w:ascii="Times New Roman" w:hAnsi="Times New Roman" w:cs="Times New Roman"/>
          <w:sz w:val="24"/>
          <w:szCs w:val="24"/>
        </w:rPr>
        <w:t xml:space="preserve"> </w:t>
      </w:r>
      <w:r w:rsidR="00C6496A" w:rsidRPr="00C43A50">
        <w:rPr>
          <w:rFonts w:ascii="Times New Roman" w:hAnsi="Times New Roman" w:cs="Times New Roman"/>
          <w:sz w:val="24"/>
          <w:szCs w:val="24"/>
        </w:rPr>
        <w:t>услуг.</w:t>
      </w:r>
    </w:p>
    <w:p w:rsidR="0051490D" w:rsidRPr="00A55C21" w:rsidRDefault="00983E6B"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bCs/>
          <w:sz w:val="24"/>
          <w:szCs w:val="24"/>
        </w:rPr>
        <w:t>Можно</w:t>
      </w:r>
      <w:r w:rsidR="00354B39">
        <w:rPr>
          <w:rFonts w:ascii="Times New Roman" w:hAnsi="Times New Roman" w:cs="Times New Roman"/>
          <w:bCs/>
          <w:sz w:val="24"/>
          <w:szCs w:val="24"/>
        </w:rPr>
        <w:t xml:space="preserve"> </w:t>
      </w:r>
      <w:r w:rsidRPr="00A55C21">
        <w:rPr>
          <w:rFonts w:ascii="Times New Roman" w:hAnsi="Times New Roman" w:cs="Times New Roman"/>
          <w:bCs/>
          <w:sz w:val="24"/>
          <w:szCs w:val="24"/>
        </w:rPr>
        <w:t>сделать</w:t>
      </w:r>
      <w:r w:rsidR="00354B39">
        <w:rPr>
          <w:rFonts w:ascii="Times New Roman" w:hAnsi="Times New Roman" w:cs="Times New Roman"/>
          <w:bCs/>
          <w:sz w:val="24"/>
          <w:szCs w:val="24"/>
        </w:rPr>
        <w:t xml:space="preserve"> </w:t>
      </w:r>
      <w:r w:rsidRPr="00A55C21">
        <w:rPr>
          <w:rFonts w:ascii="Times New Roman" w:hAnsi="Times New Roman" w:cs="Times New Roman"/>
          <w:bCs/>
          <w:sz w:val="24"/>
          <w:szCs w:val="24"/>
        </w:rPr>
        <w:t>вывод,</w:t>
      </w:r>
      <w:r w:rsidR="00354B39">
        <w:rPr>
          <w:rFonts w:ascii="Times New Roman" w:hAnsi="Times New Roman" w:cs="Times New Roman"/>
          <w:bCs/>
          <w:sz w:val="24"/>
          <w:szCs w:val="24"/>
        </w:rPr>
        <w:t xml:space="preserve"> </w:t>
      </w:r>
      <w:r w:rsidRPr="00A55C21">
        <w:rPr>
          <w:rFonts w:ascii="Times New Roman" w:hAnsi="Times New Roman" w:cs="Times New Roman"/>
          <w:bCs/>
          <w:sz w:val="24"/>
          <w:szCs w:val="24"/>
        </w:rPr>
        <w:t>что</w:t>
      </w:r>
      <w:r w:rsidR="00354B39">
        <w:rPr>
          <w:rFonts w:ascii="Times New Roman" w:hAnsi="Times New Roman" w:cs="Times New Roman"/>
          <w:bCs/>
          <w:sz w:val="24"/>
          <w:szCs w:val="24"/>
        </w:rPr>
        <w:t xml:space="preserve"> </w:t>
      </w:r>
      <w:r w:rsidRPr="00A55C21">
        <w:rPr>
          <w:rFonts w:ascii="Times New Roman" w:hAnsi="Times New Roman" w:cs="Times New Roman"/>
          <w:bCs/>
          <w:sz w:val="24"/>
          <w:szCs w:val="24"/>
        </w:rPr>
        <w:t>т</w:t>
      </w:r>
      <w:r w:rsidR="00AE1235" w:rsidRPr="00A55C21">
        <w:rPr>
          <w:rFonts w:ascii="Times New Roman" w:hAnsi="Times New Roman" w:cs="Times New Roman"/>
          <w:bCs/>
          <w:sz w:val="24"/>
          <w:szCs w:val="24"/>
        </w:rPr>
        <w:t>ерроризм</w:t>
      </w:r>
      <w:r w:rsidR="00354B39">
        <w:rPr>
          <w:rFonts w:ascii="Times New Roman" w:hAnsi="Times New Roman" w:cs="Times New Roman"/>
          <w:sz w:val="24"/>
          <w:szCs w:val="24"/>
        </w:rPr>
        <w:t xml:space="preserve"> </w:t>
      </w:r>
      <w:r w:rsidR="00AE1235"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00AE1235" w:rsidRPr="00A55C21">
        <w:rPr>
          <w:rFonts w:ascii="Times New Roman" w:hAnsi="Times New Roman" w:cs="Times New Roman"/>
          <w:sz w:val="24"/>
          <w:szCs w:val="24"/>
        </w:rPr>
        <w:t>данном</w:t>
      </w:r>
      <w:r w:rsidR="00354B39">
        <w:rPr>
          <w:rFonts w:ascii="Times New Roman" w:hAnsi="Times New Roman" w:cs="Times New Roman"/>
          <w:sz w:val="24"/>
          <w:szCs w:val="24"/>
        </w:rPr>
        <w:t xml:space="preserve"> </w:t>
      </w:r>
      <w:r w:rsidR="00AE1235" w:rsidRPr="00A55C21">
        <w:rPr>
          <w:rFonts w:ascii="Times New Roman" w:hAnsi="Times New Roman" w:cs="Times New Roman"/>
          <w:sz w:val="24"/>
          <w:szCs w:val="24"/>
        </w:rPr>
        <w:t>случае</w:t>
      </w:r>
      <w:r w:rsidR="00354B39">
        <w:rPr>
          <w:rFonts w:ascii="Times New Roman" w:hAnsi="Times New Roman" w:cs="Times New Roman"/>
          <w:sz w:val="24"/>
          <w:szCs w:val="24"/>
        </w:rPr>
        <w:t xml:space="preserve"> </w:t>
      </w:r>
      <w:r w:rsidR="00AE1235" w:rsidRPr="00A55C21">
        <w:rPr>
          <w:rFonts w:ascii="Times New Roman" w:hAnsi="Times New Roman" w:cs="Times New Roman"/>
          <w:sz w:val="24"/>
          <w:szCs w:val="24"/>
        </w:rPr>
        <w:t>является</w:t>
      </w:r>
      <w:r w:rsidR="00354B39">
        <w:rPr>
          <w:rFonts w:ascii="Times New Roman" w:hAnsi="Times New Roman" w:cs="Times New Roman"/>
          <w:sz w:val="24"/>
          <w:szCs w:val="24"/>
        </w:rPr>
        <w:t xml:space="preserve"> </w:t>
      </w:r>
      <w:r w:rsidR="00AE1235" w:rsidRPr="00A55C21">
        <w:rPr>
          <w:rFonts w:ascii="Times New Roman" w:hAnsi="Times New Roman" w:cs="Times New Roman"/>
          <w:sz w:val="24"/>
          <w:szCs w:val="24"/>
        </w:rPr>
        <w:t>одной</w:t>
      </w:r>
      <w:r w:rsidR="00354B39">
        <w:rPr>
          <w:rFonts w:ascii="Times New Roman" w:hAnsi="Times New Roman" w:cs="Times New Roman"/>
          <w:sz w:val="24"/>
          <w:szCs w:val="24"/>
        </w:rPr>
        <w:t xml:space="preserve"> </w:t>
      </w:r>
      <w:r w:rsidR="00AE1235" w:rsidRPr="00A55C21">
        <w:rPr>
          <w:rFonts w:ascii="Times New Roman" w:hAnsi="Times New Roman" w:cs="Times New Roman"/>
          <w:sz w:val="24"/>
          <w:szCs w:val="24"/>
        </w:rPr>
        <w:t>из</w:t>
      </w:r>
      <w:r w:rsidR="00354B39">
        <w:rPr>
          <w:rFonts w:ascii="Times New Roman" w:hAnsi="Times New Roman" w:cs="Times New Roman"/>
          <w:sz w:val="24"/>
          <w:szCs w:val="24"/>
        </w:rPr>
        <w:t xml:space="preserve"> </w:t>
      </w:r>
      <w:r w:rsidR="00AE1235" w:rsidRPr="00A55C21">
        <w:rPr>
          <w:rFonts w:ascii="Times New Roman" w:hAnsi="Times New Roman" w:cs="Times New Roman"/>
          <w:sz w:val="24"/>
          <w:szCs w:val="24"/>
        </w:rPr>
        <w:t>форм</w:t>
      </w:r>
      <w:r w:rsidR="00354B39">
        <w:rPr>
          <w:rFonts w:ascii="Times New Roman" w:hAnsi="Times New Roman" w:cs="Times New Roman"/>
          <w:sz w:val="24"/>
          <w:szCs w:val="24"/>
        </w:rPr>
        <w:t xml:space="preserve"> </w:t>
      </w:r>
      <w:r w:rsidR="00AE1235" w:rsidRPr="00A55C21">
        <w:rPr>
          <w:rFonts w:ascii="Times New Roman" w:hAnsi="Times New Roman" w:cs="Times New Roman"/>
          <w:sz w:val="24"/>
          <w:szCs w:val="24"/>
        </w:rPr>
        <w:t>экстремизма,</w:t>
      </w:r>
      <w:r w:rsidR="00354B39">
        <w:rPr>
          <w:rFonts w:ascii="Times New Roman" w:hAnsi="Times New Roman" w:cs="Times New Roman"/>
          <w:sz w:val="24"/>
          <w:szCs w:val="24"/>
        </w:rPr>
        <w:t xml:space="preserve"> </w:t>
      </w:r>
      <w:r w:rsidR="00AE1235" w:rsidRPr="00A55C21">
        <w:rPr>
          <w:rFonts w:ascii="Times New Roman" w:hAnsi="Times New Roman" w:cs="Times New Roman"/>
          <w:sz w:val="24"/>
          <w:szCs w:val="24"/>
        </w:rPr>
        <w:t>но,</w:t>
      </w:r>
      <w:r w:rsidR="00354B39">
        <w:rPr>
          <w:rFonts w:ascii="Times New Roman" w:hAnsi="Times New Roman" w:cs="Times New Roman"/>
          <w:sz w:val="24"/>
          <w:szCs w:val="24"/>
        </w:rPr>
        <w:t xml:space="preserve"> </w:t>
      </w:r>
      <w:r w:rsidR="00AE1235" w:rsidRPr="00A55C21">
        <w:rPr>
          <w:rFonts w:ascii="Times New Roman" w:hAnsi="Times New Roman" w:cs="Times New Roman"/>
          <w:sz w:val="24"/>
          <w:szCs w:val="24"/>
        </w:rPr>
        <w:t>несомненно,</w:t>
      </w:r>
      <w:r w:rsidR="00354B39">
        <w:rPr>
          <w:rFonts w:ascii="Times New Roman" w:hAnsi="Times New Roman" w:cs="Times New Roman"/>
          <w:sz w:val="24"/>
          <w:szCs w:val="24"/>
        </w:rPr>
        <w:t xml:space="preserve"> </w:t>
      </w:r>
      <w:r w:rsidR="00AE1235" w:rsidRPr="00A55C21">
        <w:rPr>
          <w:rFonts w:ascii="Times New Roman" w:hAnsi="Times New Roman" w:cs="Times New Roman"/>
          <w:sz w:val="24"/>
          <w:szCs w:val="24"/>
        </w:rPr>
        <w:t>наиболее</w:t>
      </w:r>
      <w:r w:rsidR="00354B39">
        <w:rPr>
          <w:rFonts w:ascii="Times New Roman" w:hAnsi="Times New Roman" w:cs="Times New Roman"/>
          <w:sz w:val="24"/>
          <w:szCs w:val="24"/>
        </w:rPr>
        <w:t xml:space="preserve"> </w:t>
      </w:r>
      <w:r w:rsidR="00AE1235" w:rsidRPr="00A55C21">
        <w:rPr>
          <w:rFonts w:ascii="Times New Roman" w:hAnsi="Times New Roman" w:cs="Times New Roman"/>
          <w:sz w:val="24"/>
          <w:szCs w:val="24"/>
        </w:rPr>
        <w:t>опасной</w:t>
      </w:r>
      <w:r w:rsidR="00354B39">
        <w:rPr>
          <w:rFonts w:ascii="Times New Roman" w:hAnsi="Times New Roman" w:cs="Times New Roman"/>
          <w:sz w:val="24"/>
          <w:szCs w:val="24"/>
        </w:rPr>
        <w:t xml:space="preserve"> </w:t>
      </w:r>
      <w:r w:rsidR="00AE1235" w:rsidRPr="00A55C21">
        <w:rPr>
          <w:rFonts w:ascii="Times New Roman" w:hAnsi="Times New Roman" w:cs="Times New Roman"/>
          <w:sz w:val="24"/>
          <w:szCs w:val="24"/>
        </w:rPr>
        <w:t>их</w:t>
      </w:r>
      <w:r w:rsidR="00354B39">
        <w:rPr>
          <w:rFonts w:ascii="Times New Roman" w:hAnsi="Times New Roman" w:cs="Times New Roman"/>
          <w:sz w:val="24"/>
          <w:szCs w:val="24"/>
        </w:rPr>
        <w:t xml:space="preserve"> </w:t>
      </w:r>
      <w:r w:rsidR="00AE1235" w:rsidRPr="00A55C21">
        <w:rPr>
          <w:rFonts w:ascii="Times New Roman" w:hAnsi="Times New Roman" w:cs="Times New Roman"/>
          <w:sz w:val="24"/>
          <w:szCs w:val="24"/>
        </w:rPr>
        <w:t>них.</w:t>
      </w:r>
    </w:p>
    <w:p w:rsidR="0051490D" w:rsidRPr="00A55C21" w:rsidRDefault="0051490D"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sz w:val="24"/>
          <w:szCs w:val="24"/>
        </w:rPr>
        <w:t>Терроризм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как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проявление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насилия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принимает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форму</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преступных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актов,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ведущих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бессмысленной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гибели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людей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имущества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устрашению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населения,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имеющих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цель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получить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максимально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возможный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международный,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региональный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отклик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крупные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денежные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суммы</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обусловленных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виной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непосредственно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лиц,</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которых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террористы</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посягают.</w:t>
      </w:r>
    </w:p>
    <w:p w:rsidR="0051490D" w:rsidRPr="00A55C21" w:rsidRDefault="00185B72" w:rsidP="00185B7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Т</w:t>
      </w:r>
      <w:r w:rsidR="0051490D" w:rsidRPr="00A55C21">
        <w:rPr>
          <w:rFonts w:ascii="Times New Roman" w:hAnsi="Times New Roman" w:cs="Times New Roman"/>
          <w:sz w:val="24"/>
          <w:szCs w:val="24"/>
        </w:rPr>
        <w:t>ерроризм</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это</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преступление,</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всегда</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умышленное.</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При</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этом</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умысел</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террориста</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отличается</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от</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умысла</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на</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убийство,</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разбой,</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грабеж</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т.</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п.</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Если,</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например,</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случае</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убийства</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грабежа</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имеются</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две</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стороны</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преступник</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жертва,</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то</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акте</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терроризма</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есть</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третья</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органы</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власти</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общественность,</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к</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которым</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апеллирует</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террористическая</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организация</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террорист.</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Жертва</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террористов</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может</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не</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интересовать,</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она</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не</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цель,</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а</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лишь</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средство.</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Их</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действия</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направлены</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на</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достижение</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своих</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целей</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(политических,</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корыстных</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др.)</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посредством</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привлечения</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общественного</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внимания,</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запугивания</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населения</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представителей</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власти,</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пропаганды</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своих</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политических,</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религиозных</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иных</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воззрений.</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При</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этом</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проявляется</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безразличие</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к</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жертвам,</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что</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ведет</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к</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особой</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жестокости,</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массовой</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гибели</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невинных</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жертв,</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случайных</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людей.</w:t>
      </w:r>
    </w:p>
    <w:p w:rsidR="0051490D" w:rsidRPr="00A55C21" w:rsidRDefault="0051490D"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sz w:val="24"/>
          <w:szCs w:val="24"/>
        </w:rPr>
        <w:t>Участие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требует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террориста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внутреннего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самооправдания.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Используя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«возвышенные»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мотивы</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(религиозные,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националистические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др.),</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обычно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вовлекают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молодежь,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которая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силу</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умственной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моральной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незрелости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легко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поддается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такому</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lastRenderedPageBreak/>
        <w:t>влиянию.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Вовлекают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молодежь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чаще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всего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через</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тоталитарные,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религиозные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идеологические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секты.</w:t>
      </w:r>
    </w:p>
    <w:p w:rsidR="0051490D" w:rsidRPr="00A55C21" w:rsidRDefault="0051490D"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sz w:val="24"/>
          <w:szCs w:val="24"/>
        </w:rPr>
        <w:t>Длительное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пребывание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членов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террористических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групп</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конспиративной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обстановке,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сопровождающееся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интенсивной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террористической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тренировкой,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включающей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специальные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технологии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психологической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обработки,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приводит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появлению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специфической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среды.</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Людям,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составляющим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эту</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среду,</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присущ</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особый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тип</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сознания.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Мировосприятие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террористов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фанатическое,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зачастую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основанное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религиозном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факторе,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свойственно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анализировать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конечные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цели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результаты</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Вместе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для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террористов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характерно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ощущение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своего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превосходства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над</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«простыми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смертными»,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что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позволяет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задумываться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средствах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наконец,</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они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обладают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малой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чувствительностью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своим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чужим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страданиям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высокой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готовности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убивать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умирать.</w:t>
      </w:r>
    </w:p>
    <w:p w:rsidR="00983E6B" w:rsidRPr="00A55C21" w:rsidRDefault="00983E6B"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sz w:val="24"/>
          <w:szCs w:val="24"/>
        </w:rPr>
        <w:t>Как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отдельное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понятие,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термин</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«терроризм»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нашел</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свое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отражение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Федеральном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законе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06.03.2006</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35-ФЗ</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противодействии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терроризму».</w:t>
      </w:r>
    </w:p>
    <w:p w:rsidR="00983E6B" w:rsidRPr="00A55C21" w:rsidRDefault="00983E6B"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sz w:val="24"/>
          <w:szCs w:val="24"/>
        </w:rPr>
        <w:t>Терроризм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идеология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насилия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практика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воздействия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принятие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решения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органами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государственной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власти,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органами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местного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самоуправления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международными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организациями,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связанные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устрашением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населения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иными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формами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противоправных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насильственных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действий.</w:t>
      </w:r>
    </w:p>
    <w:p w:rsidR="00983E6B" w:rsidRPr="00A55C21" w:rsidRDefault="00983E6B"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sz w:val="24"/>
          <w:szCs w:val="24"/>
        </w:rPr>
        <w:t>При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этом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террористическая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деятельность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деятельность,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включающая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себя:</w:t>
      </w:r>
    </w:p>
    <w:p w:rsidR="00983E6B" w:rsidRPr="00185B72" w:rsidRDefault="00983E6B" w:rsidP="00185B72">
      <w:pPr>
        <w:pStyle w:val="ad"/>
        <w:numPr>
          <w:ilvl w:val="0"/>
          <w:numId w:val="2"/>
        </w:numPr>
        <w:spacing w:after="0" w:line="360" w:lineRule="auto"/>
        <w:ind w:left="0" w:firstLine="851"/>
        <w:jc w:val="both"/>
        <w:rPr>
          <w:rFonts w:ascii="Times New Roman" w:hAnsi="Times New Roman" w:cs="Times New Roman"/>
          <w:sz w:val="24"/>
          <w:szCs w:val="24"/>
        </w:rPr>
      </w:pPr>
      <w:r w:rsidRPr="00185B72">
        <w:rPr>
          <w:rFonts w:ascii="Times New Roman" w:hAnsi="Times New Roman" w:cs="Times New Roman"/>
          <w:sz w:val="24"/>
          <w:szCs w:val="24"/>
        </w:rPr>
        <w:t>организацию,</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планирование,</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подготовку,</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финансирование</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и</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реализацию</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террористического</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акта;</w:t>
      </w:r>
    </w:p>
    <w:p w:rsidR="00983E6B" w:rsidRPr="00185B72" w:rsidRDefault="00983E6B" w:rsidP="00185B72">
      <w:pPr>
        <w:pStyle w:val="ad"/>
        <w:numPr>
          <w:ilvl w:val="0"/>
          <w:numId w:val="2"/>
        </w:numPr>
        <w:spacing w:after="0" w:line="360" w:lineRule="auto"/>
        <w:ind w:left="0" w:firstLine="851"/>
        <w:jc w:val="both"/>
        <w:rPr>
          <w:rFonts w:ascii="Times New Roman" w:hAnsi="Times New Roman" w:cs="Times New Roman"/>
          <w:sz w:val="24"/>
          <w:szCs w:val="24"/>
        </w:rPr>
      </w:pPr>
      <w:r w:rsidRPr="00185B72">
        <w:rPr>
          <w:rFonts w:ascii="Times New Roman" w:hAnsi="Times New Roman" w:cs="Times New Roman"/>
          <w:sz w:val="24"/>
          <w:szCs w:val="24"/>
        </w:rPr>
        <w:t>подстрекательство</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к</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террористическому</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акту;</w:t>
      </w:r>
    </w:p>
    <w:p w:rsidR="00983E6B" w:rsidRPr="00185B72" w:rsidRDefault="00983E6B" w:rsidP="00185B72">
      <w:pPr>
        <w:pStyle w:val="ad"/>
        <w:numPr>
          <w:ilvl w:val="0"/>
          <w:numId w:val="2"/>
        </w:numPr>
        <w:spacing w:after="0" w:line="360" w:lineRule="auto"/>
        <w:ind w:left="0" w:firstLine="851"/>
        <w:jc w:val="both"/>
        <w:rPr>
          <w:rFonts w:ascii="Times New Roman" w:hAnsi="Times New Roman" w:cs="Times New Roman"/>
          <w:sz w:val="24"/>
          <w:szCs w:val="24"/>
        </w:rPr>
      </w:pPr>
      <w:r w:rsidRPr="00185B72">
        <w:rPr>
          <w:rFonts w:ascii="Times New Roman" w:hAnsi="Times New Roman" w:cs="Times New Roman"/>
          <w:sz w:val="24"/>
          <w:szCs w:val="24"/>
        </w:rPr>
        <w:t>организацию</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незаконного</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вооруженного</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формирования,</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преступного</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сообщества</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(преступной</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организации),</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организованной</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группы</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для</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реализации</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террористического</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акта,</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а</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равно</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участие</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в</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такой</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структуре;</w:t>
      </w:r>
    </w:p>
    <w:p w:rsidR="00983E6B" w:rsidRPr="00185B72" w:rsidRDefault="00983E6B" w:rsidP="00185B72">
      <w:pPr>
        <w:pStyle w:val="ad"/>
        <w:numPr>
          <w:ilvl w:val="0"/>
          <w:numId w:val="2"/>
        </w:numPr>
        <w:spacing w:after="0" w:line="360" w:lineRule="auto"/>
        <w:ind w:left="0" w:firstLine="851"/>
        <w:jc w:val="both"/>
        <w:rPr>
          <w:rFonts w:ascii="Times New Roman" w:hAnsi="Times New Roman" w:cs="Times New Roman"/>
          <w:sz w:val="24"/>
          <w:szCs w:val="24"/>
        </w:rPr>
      </w:pPr>
      <w:r w:rsidRPr="00185B72">
        <w:rPr>
          <w:rFonts w:ascii="Times New Roman" w:hAnsi="Times New Roman" w:cs="Times New Roman"/>
          <w:sz w:val="24"/>
          <w:szCs w:val="24"/>
        </w:rPr>
        <w:t>вербовку,</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вооружение,</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обучение</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и</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использование</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террористов;</w:t>
      </w:r>
    </w:p>
    <w:p w:rsidR="00983E6B" w:rsidRPr="00185B72" w:rsidRDefault="00983E6B" w:rsidP="00185B72">
      <w:pPr>
        <w:pStyle w:val="ad"/>
        <w:numPr>
          <w:ilvl w:val="0"/>
          <w:numId w:val="2"/>
        </w:numPr>
        <w:spacing w:after="0" w:line="360" w:lineRule="auto"/>
        <w:ind w:left="0" w:firstLine="851"/>
        <w:jc w:val="both"/>
        <w:rPr>
          <w:rFonts w:ascii="Times New Roman" w:hAnsi="Times New Roman" w:cs="Times New Roman"/>
          <w:sz w:val="24"/>
          <w:szCs w:val="24"/>
        </w:rPr>
      </w:pPr>
      <w:r w:rsidRPr="00185B72">
        <w:rPr>
          <w:rFonts w:ascii="Times New Roman" w:hAnsi="Times New Roman" w:cs="Times New Roman"/>
          <w:sz w:val="24"/>
          <w:szCs w:val="24"/>
        </w:rPr>
        <w:t>информационное</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или</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иное</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пособничество</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в</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планировании,</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подготовке</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или</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реализации</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террористического</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акта;</w:t>
      </w:r>
    </w:p>
    <w:p w:rsidR="00983E6B" w:rsidRPr="00185B72" w:rsidRDefault="00983E6B" w:rsidP="00185B72">
      <w:pPr>
        <w:pStyle w:val="ad"/>
        <w:numPr>
          <w:ilvl w:val="0"/>
          <w:numId w:val="2"/>
        </w:numPr>
        <w:spacing w:after="0" w:line="360" w:lineRule="auto"/>
        <w:ind w:left="0" w:firstLine="851"/>
        <w:jc w:val="both"/>
        <w:rPr>
          <w:rFonts w:ascii="Times New Roman" w:hAnsi="Times New Roman" w:cs="Times New Roman"/>
          <w:sz w:val="24"/>
          <w:szCs w:val="24"/>
        </w:rPr>
      </w:pPr>
      <w:r w:rsidRPr="00185B72">
        <w:rPr>
          <w:rFonts w:ascii="Times New Roman" w:hAnsi="Times New Roman" w:cs="Times New Roman"/>
          <w:sz w:val="24"/>
          <w:szCs w:val="24"/>
        </w:rPr>
        <w:t>пропаганду</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идей</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терроризма,</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распространение</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материалов</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или</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информации,</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призывающих</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к</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осуществлению</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террористической</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деятельности</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либо</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обосновывающих</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или</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оправдывающих</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необходимость</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осуществления</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такой</w:t>
      </w:r>
      <w:r w:rsidR="00354B39" w:rsidRPr="00185B72">
        <w:rPr>
          <w:rFonts w:ascii="Times New Roman" w:hAnsi="Times New Roman" w:cs="Times New Roman"/>
          <w:sz w:val="24"/>
          <w:szCs w:val="24"/>
        </w:rPr>
        <w:t xml:space="preserve"> </w:t>
      </w:r>
      <w:r w:rsidRPr="00185B72">
        <w:rPr>
          <w:rFonts w:ascii="Times New Roman" w:hAnsi="Times New Roman" w:cs="Times New Roman"/>
          <w:sz w:val="24"/>
          <w:szCs w:val="24"/>
        </w:rPr>
        <w:t>деятельности.</w:t>
      </w:r>
    </w:p>
    <w:p w:rsidR="00922710" w:rsidRPr="00A55C21" w:rsidRDefault="00922710"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отличие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уголовного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мира,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террористы</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провозглашают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себя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лидерами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защиты</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возвышенных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идеалов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интересов.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Идеологическая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платформа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организации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тщательно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разрабатывается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группой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«теоретиков-интеллектуалов»,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составляющих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идеологический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центр,</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вокруг</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которого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организуются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боевые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террористические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формирования.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Одновременно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lastRenderedPageBreak/>
        <w:t>сознание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населения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из</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оппозиционных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групп</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внедряется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мысль,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что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достижение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данных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возвышенных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целей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возможно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только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поддержке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террористов.</w:t>
      </w:r>
    </w:p>
    <w:p w:rsidR="00922710" w:rsidRPr="00A55C21" w:rsidRDefault="00922710"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sz w:val="24"/>
          <w:szCs w:val="24"/>
        </w:rPr>
        <w:t>Так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возникают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благоприятные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условия,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позволяющие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лидерам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террористов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требовать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снабжения,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финансирования,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укрытия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т.д.</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подобную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деятельность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втягиваются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более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широкие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слои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населения,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составляющие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его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социальную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базу</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затрудняющие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выражение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протеста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прогрессивными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группами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населения.</w:t>
      </w:r>
    </w:p>
    <w:p w:rsidR="00983E6B" w:rsidRPr="00A55C21" w:rsidRDefault="00B31034"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sz w:val="24"/>
          <w:szCs w:val="24"/>
        </w:rPr>
        <w:t>Стоит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обратить</w:t>
      </w:r>
      <w:r w:rsidR="00354B39">
        <w:rPr>
          <w:rFonts w:ascii="Times New Roman" w:hAnsi="Times New Roman" w:cs="Times New Roman"/>
          <w:sz w:val="24"/>
          <w:szCs w:val="24"/>
        </w:rPr>
        <w:t xml:space="preserve"> </w:t>
      </w:r>
      <w:r w:rsidR="007B3B74" w:rsidRPr="00A55C21">
        <w:rPr>
          <w:rFonts w:ascii="Times New Roman" w:hAnsi="Times New Roman" w:cs="Times New Roman"/>
          <w:sz w:val="24"/>
          <w:szCs w:val="24"/>
        </w:rPr>
        <w:t>внимание,</w:t>
      </w:r>
      <w:r w:rsidR="00354B39">
        <w:rPr>
          <w:rFonts w:ascii="Times New Roman" w:hAnsi="Times New Roman" w:cs="Times New Roman"/>
          <w:sz w:val="24"/>
          <w:szCs w:val="24"/>
        </w:rPr>
        <w:t xml:space="preserve"> </w:t>
      </w:r>
      <w:r w:rsidR="007B3B74" w:rsidRPr="00A55C21">
        <w:rPr>
          <w:rFonts w:ascii="Times New Roman" w:hAnsi="Times New Roman" w:cs="Times New Roman"/>
          <w:sz w:val="24"/>
          <w:szCs w:val="24"/>
        </w:rPr>
        <w:t>что</w:t>
      </w:r>
      <w:r w:rsidR="00354B39">
        <w:rPr>
          <w:rFonts w:ascii="Times New Roman" w:hAnsi="Times New Roman" w:cs="Times New Roman"/>
          <w:sz w:val="24"/>
          <w:szCs w:val="24"/>
        </w:rPr>
        <w:t xml:space="preserve"> </w:t>
      </w:r>
      <w:r w:rsidR="007B3B74"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007B3B74" w:rsidRPr="00A55C21">
        <w:rPr>
          <w:rFonts w:ascii="Times New Roman" w:hAnsi="Times New Roman" w:cs="Times New Roman"/>
          <w:sz w:val="24"/>
          <w:szCs w:val="24"/>
        </w:rPr>
        <w:t>определениях</w:t>
      </w:r>
      <w:r w:rsidR="00354B39">
        <w:rPr>
          <w:rFonts w:ascii="Times New Roman" w:hAnsi="Times New Roman" w:cs="Times New Roman"/>
          <w:sz w:val="24"/>
          <w:szCs w:val="24"/>
        </w:rPr>
        <w:t xml:space="preserve"> </w:t>
      </w:r>
      <w:r w:rsidR="007B3B74" w:rsidRPr="00A55C21">
        <w:rPr>
          <w:rFonts w:ascii="Times New Roman" w:hAnsi="Times New Roman" w:cs="Times New Roman"/>
          <w:sz w:val="24"/>
          <w:szCs w:val="24"/>
        </w:rPr>
        <w:t>экстремистской</w:t>
      </w:r>
      <w:r w:rsidR="00354B39">
        <w:rPr>
          <w:rFonts w:ascii="Times New Roman" w:hAnsi="Times New Roman" w:cs="Times New Roman"/>
          <w:sz w:val="24"/>
          <w:szCs w:val="24"/>
        </w:rPr>
        <w:t xml:space="preserve"> </w:t>
      </w:r>
      <w:r w:rsidR="007B3B74"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007B3B74" w:rsidRPr="00A55C21">
        <w:rPr>
          <w:rFonts w:ascii="Times New Roman" w:hAnsi="Times New Roman" w:cs="Times New Roman"/>
          <w:sz w:val="24"/>
          <w:szCs w:val="24"/>
        </w:rPr>
        <w:t>террористической</w:t>
      </w:r>
      <w:r w:rsidR="00354B39">
        <w:rPr>
          <w:rFonts w:ascii="Times New Roman" w:hAnsi="Times New Roman" w:cs="Times New Roman"/>
          <w:sz w:val="24"/>
          <w:szCs w:val="24"/>
        </w:rPr>
        <w:t xml:space="preserve"> </w:t>
      </w:r>
      <w:r w:rsidR="007B3B74" w:rsidRPr="00A55C21">
        <w:rPr>
          <w:rFonts w:ascii="Times New Roman" w:hAnsi="Times New Roman" w:cs="Times New Roman"/>
          <w:sz w:val="24"/>
          <w:szCs w:val="24"/>
        </w:rPr>
        <w:t>деятельности</w:t>
      </w:r>
      <w:r w:rsidR="00354B39">
        <w:rPr>
          <w:rFonts w:ascii="Times New Roman" w:hAnsi="Times New Roman" w:cs="Times New Roman"/>
          <w:sz w:val="24"/>
          <w:szCs w:val="24"/>
        </w:rPr>
        <w:t xml:space="preserve"> </w:t>
      </w:r>
      <w:r w:rsidR="007B3B74" w:rsidRPr="00A55C21">
        <w:rPr>
          <w:rFonts w:ascii="Times New Roman" w:hAnsi="Times New Roman" w:cs="Times New Roman"/>
          <w:sz w:val="24"/>
          <w:szCs w:val="24"/>
        </w:rPr>
        <w:t>особое</w:t>
      </w:r>
      <w:r w:rsidR="00354B39">
        <w:rPr>
          <w:rFonts w:ascii="Times New Roman" w:hAnsi="Times New Roman" w:cs="Times New Roman"/>
          <w:sz w:val="24"/>
          <w:szCs w:val="24"/>
        </w:rPr>
        <w:t xml:space="preserve"> </w:t>
      </w:r>
      <w:r w:rsidR="007B3B74" w:rsidRPr="00A55C21">
        <w:rPr>
          <w:rFonts w:ascii="Times New Roman" w:hAnsi="Times New Roman" w:cs="Times New Roman"/>
          <w:sz w:val="24"/>
          <w:szCs w:val="24"/>
        </w:rPr>
        <w:t>место</w:t>
      </w:r>
      <w:r w:rsidR="00354B39">
        <w:rPr>
          <w:rFonts w:ascii="Times New Roman" w:hAnsi="Times New Roman" w:cs="Times New Roman"/>
          <w:sz w:val="24"/>
          <w:szCs w:val="24"/>
        </w:rPr>
        <w:t xml:space="preserve"> </w:t>
      </w:r>
      <w:r w:rsidR="007B3B74" w:rsidRPr="00A55C21">
        <w:rPr>
          <w:rFonts w:ascii="Times New Roman" w:hAnsi="Times New Roman" w:cs="Times New Roman"/>
          <w:sz w:val="24"/>
          <w:szCs w:val="24"/>
        </w:rPr>
        <w:t>уделено</w:t>
      </w:r>
      <w:r w:rsidR="00354B39">
        <w:rPr>
          <w:rFonts w:ascii="Times New Roman" w:hAnsi="Times New Roman" w:cs="Times New Roman"/>
          <w:sz w:val="24"/>
          <w:szCs w:val="24"/>
        </w:rPr>
        <w:t xml:space="preserve"> </w:t>
      </w:r>
      <w:r w:rsidR="007B3B74" w:rsidRPr="00A55C21">
        <w:rPr>
          <w:rFonts w:ascii="Times New Roman" w:hAnsi="Times New Roman" w:cs="Times New Roman"/>
          <w:sz w:val="24"/>
          <w:szCs w:val="24"/>
        </w:rPr>
        <w:t>фи</w:t>
      </w:r>
      <w:r w:rsidR="00E269D7" w:rsidRPr="00A55C21">
        <w:rPr>
          <w:rFonts w:ascii="Times New Roman" w:hAnsi="Times New Roman" w:cs="Times New Roman"/>
          <w:sz w:val="24"/>
          <w:szCs w:val="24"/>
        </w:rPr>
        <w:t>нансированию</w:t>
      </w:r>
      <w:r w:rsidR="00354B39">
        <w:rPr>
          <w:rFonts w:ascii="Times New Roman" w:hAnsi="Times New Roman" w:cs="Times New Roman"/>
          <w:sz w:val="24"/>
          <w:szCs w:val="24"/>
        </w:rPr>
        <w:t xml:space="preserve"> </w:t>
      </w:r>
      <w:r w:rsidR="00E269D7" w:rsidRPr="00A55C21">
        <w:rPr>
          <w:rFonts w:ascii="Times New Roman" w:hAnsi="Times New Roman" w:cs="Times New Roman"/>
          <w:sz w:val="24"/>
          <w:szCs w:val="24"/>
        </w:rPr>
        <w:t>этой</w:t>
      </w:r>
      <w:r w:rsidR="00354B39">
        <w:rPr>
          <w:rFonts w:ascii="Times New Roman" w:hAnsi="Times New Roman" w:cs="Times New Roman"/>
          <w:sz w:val="24"/>
          <w:szCs w:val="24"/>
        </w:rPr>
        <w:t xml:space="preserve"> </w:t>
      </w:r>
      <w:r w:rsidR="00E269D7" w:rsidRPr="00A55C21">
        <w:rPr>
          <w:rFonts w:ascii="Times New Roman" w:hAnsi="Times New Roman" w:cs="Times New Roman"/>
          <w:sz w:val="24"/>
          <w:szCs w:val="24"/>
        </w:rPr>
        <w:t>деятельности.</w:t>
      </w:r>
    </w:p>
    <w:p w:rsidR="00861E6B" w:rsidRPr="00A55C21" w:rsidRDefault="00861E6B"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sz w:val="24"/>
          <w:szCs w:val="24"/>
        </w:rPr>
        <w:t>Для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получения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необходимых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средств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лица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причастные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террористической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экстремистской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деятельности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совершают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преступления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различного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вида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масштаба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мелких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краж</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организованного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мошенничества,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продажи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оружия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наркотиков,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торговли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людьми,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грабежей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т.п.</w:t>
      </w:r>
    </w:p>
    <w:p w:rsidR="00861E6B" w:rsidRPr="00A55C21" w:rsidRDefault="00861E6B"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sz w:val="24"/>
          <w:szCs w:val="24"/>
        </w:rPr>
        <w:t>Кроме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того,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террористы</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успешно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приспосабливаются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изменяющимся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условиям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находят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новые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способы</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обеспечения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своих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потребностей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финансировании.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Для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этого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используются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различные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источники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получения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денежных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средств,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том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числе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благотворительные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организации,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также</w:t>
      </w:r>
      <w:r w:rsidR="00354B39">
        <w:rPr>
          <w:rFonts w:ascii="Times New Roman" w:hAnsi="Times New Roman" w:cs="Times New Roman"/>
          <w:sz w:val="24"/>
          <w:szCs w:val="24"/>
        </w:rPr>
        <w:t xml:space="preserve"> </w:t>
      </w:r>
      <w:proofErr w:type="spellStart"/>
      <w:r w:rsidRPr="00A55C21">
        <w:rPr>
          <w:rFonts w:ascii="Times New Roman" w:hAnsi="Times New Roman" w:cs="Times New Roman"/>
          <w:sz w:val="24"/>
          <w:szCs w:val="24"/>
        </w:rPr>
        <w:t>краудфандинг</w:t>
      </w:r>
      <w:proofErr w:type="spellEnd"/>
      <w:r w:rsidRPr="00A55C21">
        <w:rPr>
          <w:rFonts w:ascii="Times New Roman" w:hAnsi="Times New Roman" w:cs="Times New Roman"/>
          <w:sz w:val="24"/>
          <w:szCs w:val="24"/>
        </w:rPr>
        <w:t>.</w:t>
      </w:r>
    </w:p>
    <w:p w:rsidR="007057E9" w:rsidRPr="00A55C21" w:rsidRDefault="007057E9"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sz w:val="24"/>
          <w:szCs w:val="24"/>
        </w:rPr>
        <w:t>Сегодня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Интернете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целом,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социальных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сетях,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частности,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можно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легко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столкнуться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различными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объявлениями</w:t>
      </w:r>
      <w:r w:rsidR="00B31034" w:rsidRPr="00A55C21">
        <w:rPr>
          <w:rFonts w:ascii="Times New Roman" w:hAnsi="Times New Roman" w:cs="Times New Roman"/>
          <w:sz w:val="24"/>
          <w:szCs w:val="24"/>
        </w:rPr>
        <w:t>,</w:t>
      </w:r>
      <w:r w:rsidR="00354B39">
        <w:rPr>
          <w:rFonts w:ascii="Times New Roman" w:hAnsi="Times New Roman" w:cs="Times New Roman"/>
          <w:sz w:val="24"/>
          <w:szCs w:val="24"/>
        </w:rPr>
        <w:t xml:space="preserve"> </w:t>
      </w:r>
      <w:r w:rsidR="00B31034" w:rsidRPr="00A55C21">
        <w:rPr>
          <w:rFonts w:ascii="Times New Roman" w:hAnsi="Times New Roman" w:cs="Times New Roman"/>
          <w:sz w:val="24"/>
          <w:szCs w:val="24"/>
        </w:rPr>
        <w:t>направленными</w:t>
      </w:r>
      <w:r w:rsidR="00354B39">
        <w:rPr>
          <w:rFonts w:ascii="Times New Roman" w:hAnsi="Times New Roman" w:cs="Times New Roman"/>
          <w:sz w:val="24"/>
          <w:szCs w:val="24"/>
        </w:rPr>
        <w:t xml:space="preserve"> </w:t>
      </w:r>
      <w:r w:rsidR="00B31034" w:rsidRPr="00A55C21">
        <w:rPr>
          <w:rFonts w:ascii="Times New Roman" w:hAnsi="Times New Roman" w:cs="Times New Roman"/>
          <w:sz w:val="24"/>
          <w:szCs w:val="24"/>
        </w:rPr>
        <w:t>на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сбор</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средств</w:t>
      </w:r>
      <w:r w:rsidR="00354B39">
        <w:rPr>
          <w:rFonts w:ascii="Times New Roman" w:hAnsi="Times New Roman" w:cs="Times New Roman"/>
          <w:sz w:val="24"/>
          <w:szCs w:val="24"/>
        </w:rPr>
        <w:t xml:space="preserve"> </w:t>
      </w:r>
      <w:r w:rsidR="00B31034" w:rsidRPr="00A55C21">
        <w:rPr>
          <w:rFonts w:ascii="Times New Roman" w:hAnsi="Times New Roman" w:cs="Times New Roman"/>
          <w:sz w:val="24"/>
          <w:szCs w:val="24"/>
        </w:rPr>
        <w:t>по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сомнительны</w:t>
      </w:r>
      <w:r w:rsidR="00B31034" w:rsidRPr="00A55C21">
        <w:rPr>
          <w:rFonts w:ascii="Times New Roman" w:hAnsi="Times New Roman" w:cs="Times New Roman"/>
          <w:sz w:val="24"/>
          <w:szCs w:val="24"/>
        </w:rPr>
        <w:t>м</w:t>
      </w:r>
      <w:r w:rsidR="00354B39">
        <w:rPr>
          <w:rFonts w:ascii="Times New Roman" w:hAnsi="Times New Roman" w:cs="Times New Roman"/>
          <w:sz w:val="24"/>
          <w:szCs w:val="24"/>
        </w:rPr>
        <w:t xml:space="preserve"> </w:t>
      </w:r>
      <w:r w:rsidR="00B31034" w:rsidRPr="00A55C21">
        <w:rPr>
          <w:rFonts w:ascii="Times New Roman" w:hAnsi="Times New Roman" w:cs="Times New Roman"/>
          <w:sz w:val="24"/>
          <w:szCs w:val="24"/>
        </w:rPr>
        <w:t>основаниям</w:t>
      </w:r>
      <w:r w:rsidRPr="00A55C21">
        <w:rPr>
          <w:rFonts w:ascii="Times New Roman" w:hAnsi="Times New Roman" w:cs="Times New Roman"/>
          <w:sz w:val="24"/>
          <w:szCs w:val="24"/>
        </w:rPr>
        <w:t>.</w:t>
      </w:r>
      <w:r w:rsidR="00354B39">
        <w:rPr>
          <w:rFonts w:ascii="Times New Roman" w:hAnsi="Times New Roman" w:cs="Times New Roman"/>
          <w:sz w:val="24"/>
          <w:szCs w:val="24"/>
        </w:rPr>
        <w:t xml:space="preserve"> </w:t>
      </w:r>
      <w:proofErr w:type="gramStart"/>
      <w:r w:rsidRPr="00A55C21">
        <w:rPr>
          <w:rFonts w:ascii="Times New Roman" w:hAnsi="Times New Roman" w:cs="Times New Roman"/>
          <w:sz w:val="24"/>
          <w:szCs w:val="24"/>
        </w:rPr>
        <w:t>Цели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сбора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денег</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могут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быть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самые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разные: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оплата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услуг</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адвокатов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для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лиц,</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задержанных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обвинению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участии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незаконных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вооруженных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формированиях,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печать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распространение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экстремистских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материалов,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финансирование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пропаганды</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радикальных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религиозных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течений,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финансовая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помощь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членам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семей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лиц,</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осужденных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за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террористическую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деятельность</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погибших</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при</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совершении</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теракта</w:t>
      </w:r>
      <w:r w:rsidRPr="00A55C21">
        <w:rPr>
          <w:rFonts w:ascii="Times New Roman" w:hAnsi="Times New Roman" w:cs="Times New Roman"/>
          <w:sz w:val="24"/>
          <w:szCs w:val="24"/>
        </w:rPr>
        <w:t>,</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финансирование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поездок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лиц,</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пропагандирующих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ваххабизм,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за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границу</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для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дальней</w:t>
      </w:r>
      <w:r w:rsidR="00502B90" w:rsidRPr="00A55C21">
        <w:rPr>
          <w:rFonts w:ascii="Times New Roman" w:hAnsi="Times New Roman" w:cs="Times New Roman"/>
          <w:sz w:val="24"/>
          <w:szCs w:val="24"/>
        </w:rPr>
        <w:t>шего</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религиозного</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обучения</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участия</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боевых</w:t>
      </w:r>
      <w:proofErr w:type="gramEnd"/>
      <w:r w:rsidR="00354B39">
        <w:rPr>
          <w:rFonts w:ascii="Times New Roman" w:hAnsi="Times New Roman" w:cs="Times New Roman"/>
          <w:sz w:val="24"/>
          <w:szCs w:val="24"/>
        </w:rPr>
        <w:t xml:space="preserve"> </w:t>
      </w:r>
      <w:proofErr w:type="gramStart"/>
      <w:r w:rsidR="00502B90" w:rsidRPr="00A55C21">
        <w:rPr>
          <w:rFonts w:ascii="Times New Roman" w:hAnsi="Times New Roman" w:cs="Times New Roman"/>
          <w:sz w:val="24"/>
          <w:szCs w:val="24"/>
        </w:rPr>
        <w:t>действиях</w:t>
      </w:r>
      <w:proofErr w:type="gramEnd"/>
      <w:r w:rsidRPr="00A55C21">
        <w:rPr>
          <w:rFonts w:ascii="Times New Roman" w:hAnsi="Times New Roman" w:cs="Times New Roman"/>
          <w:sz w:val="24"/>
          <w:szCs w:val="24"/>
        </w:rPr>
        <w:t>.</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Сбор</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средств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осуществляется</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на</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любые</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финансовые</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реквизиты,</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доступные</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на</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сегодняшний</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день.</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Это</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могут</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быть</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расчетные</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счета,</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банковские</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карты,</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электронны</w:t>
      </w:r>
      <w:r w:rsidR="00502B90" w:rsidRPr="00A55C21">
        <w:rPr>
          <w:rFonts w:ascii="Times New Roman" w:hAnsi="Times New Roman" w:cs="Times New Roman"/>
          <w:sz w:val="24"/>
          <w:szCs w:val="24"/>
        </w:rPr>
        <w:t>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кошельк</w:t>
      </w:r>
      <w:r w:rsidR="00502B90" w:rsidRPr="00A55C21">
        <w:rPr>
          <w:rFonts w:ascii="Times New Roman" w:hAnsi="Times New Roman" w:cs="Times New Roman"/>
          <w:sz w:val="24"/>
          <w:szCs w:val="24"/>
        </w:rPr>
        <w:t>и</w:t>
      </w:r>
      <w:r w:rsidRPr="00A55C21">
        <w:rPr>
          <w:rFonts w:ascii="Times New Roman" w:hAnsi="Times New Roman" w:cs="Times New Roman"/>
          <w:sz w:val="24"/>
          <w:szCs w:val="24"/>
        </w:rPr>
        <w:t>,</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номера</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мобильных</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телефонов,</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а</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также</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адресные</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денежные</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переводы</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наличных</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денежных</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средств</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без</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открытия</w:t>
      </w:r>
      <w:r w:rsidR="00354B39">
        <w:rPr>
          <w:rFonts w:ascii="Times New Roman" w:hAnsi="Times New Roman" w:cs="Times New Roman"/>
          <w:sz w:val="24"/>
          <w:szCs w:val="24"/>
        </w:rPr>
        <w:t xml:space="preserve"> </w:t>
      </w:r>
      <w:r w:rsidR="00502B90" w:rsidRPr="00A55C21">
        <w:rPr>
          <w:rFonts w:ascii="Times New Roman" w:hAnsi="Times New Roman" w:cs="Times New Roman"/>
          <w:sz w:val="24"/>
          <w:szCs w:val="24"/>
        </w:rPr>
        <w:t>счета.</w:t>
      </w:r>
    </w:p>
    <w:p w:rsidR="001C5CD8" w:rsidRPr="00A55C21" w:rsidRDefault="007057E9"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sz w:val="24"/>
          <w:szCs w:val="24"/>
        </w:rPr>
        <w:t>Перед</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как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перечислять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денежные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средства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указанным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подобных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объявлениях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финансовым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реквизитам,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каждому</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стоит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неоднократно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подумать,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так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как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у</w:t>
      </w:r>
      <w:r w:rsidR="00E269D7" w:rsidRPr="00A55C21">
        <w:rPr>
          <w:rFonts w:ascii="Times New Roman" w:hAnsi="Times New Roman" w:cs="Times New Roman"/>
          <w:sz w:val="24"/>
          <w:szCs w:val="24"/>
        </w:rPr>
        <w:t>казанные</w:t>
      </w:r>
      <w:r w:rsidR="00354B39">
        <w:rPr>
          <w:rFonts w:ascii="Times New Roman" w:hAnsi="Times New Roman" w:cs="Times New Roman"/>
          <w:sz w:val="24"/>
          <w:szCs w:val="24"/>
        </w:rPr>
        <w:t xml:space="preserve"> </w:t>
      </w:r>
      <w:r w:rsidR="00E269D7" w:rsidRPr="00A55C21">
        <w:rPr>
          <w:rFonts w:ascii="Times New Roman" w:hAnsi="Times New Roman" w:cs="Times New Roman"/>
          <w:sz w:val="24"/>
          <w:szCs w:val="24"/>
        </w:rPr>
        <w:t>деяния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будут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попадать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под</w:t>
      </w:r>
      <w:r w:rsidR="00354B39">
        <w:rPr>
          <w:rFonts w:ascii="Times New Roman" w:hAnsi="Times New Roman" w:cs="Times New Roman"/>
          <w:sz w:val="24"/>
          <w:szCs w:val="24"/>
        </w:rPr>
        <w:t xml:space="preserve"> </w:t>
      </w:r>
      <w:r w:rsidR="00E269D7" w:rsidRPr="00A55C21">
        <w:rPr>
          <w:rFonts w:ascii="Times New Roman" w:hAnsi="Times New Roman" w:cs="Times New Roman"/>
          <w:sz w:val="24"/>
          <w:szCs w:val="24"/>
        </w:rPr>
        <w:t>стать</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205.1</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«Содействие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террористической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деятельности»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282.3</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«Финансирование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экстремистской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деятельности»</w:t>
      </w:r>
      <w:r w:rsidR="00354B39">
        <w:rPr>
          <w:rFonts w:ascii="Times New Roman" w:hAnsi="Times New Roman" w:cs="Times New Roman"/>
          <w:sz w:val="24"/>
          <w:szCs w:val="24"/>
        </w:rPr>
        <w:t xml:space="preserve"> </w:t>
      </w:r>
      <w:r w:rsidR="00E269D7" w:rsidRPr="00A55C21">
        <w:rPr>
          <w:rFonts w:ascii="Times New Roman" w:hAnsi="Times New Roman" w:cs="Times New Roman"/>
          <w:sz w:val="24"/>
          <w:szCs w:val="24"/>
        </w:rPr>
        <w:t>Уголовного</w:t>
      </w:r>
      <w:r w:rsidR="00354B39">
        <w:rPr>
          <w:rFonts w:ascii="Times New Roman" w:hAnsi="Times New Roman" w:cs="Times New Roman"/>
          <w:sz w:val="24"/>
          <w:szCs w:val="24"/>
        </w:rPr>
        <w:t xml:space="preserve"> </w:t>
      </w:r>
      <w:r w:rsidR="00E269D7" w:rsidRPr="00A55C21">
        <w:rPr>
          <w:rFonts w:ascii="Times New Roman" w:hAnsi="Times New Roman" w:cs="Times New Roman"/>
          <w:sz w:val="24"/>
          <w:szCs w:val="24"/>
        </w:rPr>
        <w:t>кодекса</w:t>
      </w:r>
      <w:r w:rsidR="00354B39">
        <w:rPr>
          <w:rFonts w:ascii="Times New Roman" w:hAnsi="Times New Roman" w:cs="Times New Roman"/>
          <w:sz w:val="24"/>
          <w:szCs w:val="24"/>
        </w:rPr>
        <w:t xml:space="preserve"> </w:t>
      </w:r>
      <w:r w:rsidR="00E269D7" w:rsidRPr="00A55C21">
        <w:rPr>
          <w:rFonts w:ascii="Times New Roman" w:hAnsi="Times New Roman" w:cs="Times New Roman"/>
          <w:sz w:val="24"/>
          <w:szCs w:val="24"/>
        </w:rPr>
        <w:t>Российской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Федерации.</w:t>
      </w:r>
    </w:p>
    <w:p w:rsidR="002E01AC" w:rsidRPr="00A55C21" w:rsidRDefault="001C5CD8"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sz w:val="24"/>
          <w:szCs w:val="24"/>
        </w:rPr>
        <w:t>Пресечение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попыток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финансирования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террористической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экстремистской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деятельности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одна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из</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важнейших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государственных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функций,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для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любого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государства,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желающего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сохранить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свою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целостность.</w:t>
      </w:r>
    </w:p>
    <w:p w:rsidR="001C5CD8" w:rsidRPr="00A55C21" w:rsidRDefault="001C5CD8"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sz w:val="24"/>
          <w:szCs w:val="24"/>
        </w:rPr>
        <w:lastRenderedPageBreak/>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Российской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Федерации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создано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несколько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механизмов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позволяющих</w:t>
      </w:r>
      <w:r w:rsidR="00354B39">
        <w:rPr>
          <w:rFonts w:ascii="Times New Roman" w:hAnsi="Times New Roman" w:cs="Times New Roman"/>
          <w:sz w:val="24"/>
          <w:szCs w:val="24"/>
        </w:rPr>
        <w:t xml:space="preserve"> </w:t>
      </w:r>
      <w:proofErr w:type="gramStart"/>
      <w:r w:rsidRPr="00A55C21">
        <w:rPr>
          <w:rFonts w:ascii="Times New Roman" w:hAnsi="Times New Roman" w:cs="Times New Roman"/>
          <w:sz w:val="24"/>
          <w:szCs w:val="24"/>
        </w:rPr>
        <w:t>пресекать</w:t>
      </w:r>
      <w:proofErr w:type="gramEnd"/>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финансирование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террористической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экстремистской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деятельности.</w:t>
      </w:r>
    </w:p>
    <w:p w:rsidR="001C5CD8" w:rsidRPr="00A55C21" w:rsidRDefault="001C5CD8"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первую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очередь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это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перечень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организаций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физических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лиц,</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отношении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которых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имеются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сведения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причастности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экстремистской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деятельности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терроризму.</w:t>
      </w:r>
    </w:p>
    <w:p w:rsidR="006C61E1" w:rsidRPr="00A55C21" w:rsidRDefault="006C61E1" w:rsidP="00354B39">
      <w:pPr>
        <w:spacing w:after="0" w:line="360" w:lineRule="auto"/>
        <w:ind w:firstLine="851"/>
        <w:jc w:val="both"/>
        <w:rPr>
          <w:rFonts w:ascii="Times New Roman" w:hAnsi="Times New Roman" w:cs="Times New Roman"/>
          <w:sz w:val="24"/>
          <w:szCs w:val="24"/>
        </w:rPr>
      </w:pPr>
      <w:proofErr w:type="gramStart"/>
      <w:r w:rsidRPr="00A55C21">
        <w:rPr>
          <w:rFonts w:ascii="Times New Roman" w:hAnsi="Times New Roman" w:cs="Times New Roman"/>
          <w:sz w:val="24"/>
          <w:szCs w:val="24"/>
        </w:rPr>
        <w:t>Порядок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определения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перечня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организаций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физических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лиц,</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отношении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которых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имеются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сведения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причастности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экстремистской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деятельности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терроризму</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доведения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этого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Перечня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сведения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организаций,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осуществляющих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операции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денежными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средствами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иным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имуществом,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регламентируется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правилами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определения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перечня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организаций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физических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лиц,</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отношении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которых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имеются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сведения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причастности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экстремистской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деятельности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терроризму,</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доведения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этого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перечня</w:t>
      </w:r>
      <w:proofErr w:type="gramEnd"/>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сведения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организаций,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осуществляющих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операции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денежными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средствами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иным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имуществом,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индивидуальных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предпринимателей,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утвержденными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Постановлением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Правительства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Российской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Федерации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06.08.2015</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804.</w:t>
      </w:r>
    </w:p>
    <w:p w:rsidR="001C5CD8" w:rsidRPr="00A55C21" w:rsidRDefault="001C5CD8"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sz w:val="24"/>
          <w:szCs w:val="24"/>
        </w:rPr>
        <w:t>Основаниями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для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включения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организации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физического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лица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перечень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организаций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физических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лиц,</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отношении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которых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имеются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сведения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причастности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экстремистской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деятельности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терроризму,</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являются:</w:t>
      </w:r>
    </w:p>
    <w:p w:rsidR="001C5CD8" w:rsidRPr="00B75D24" w:rsidRDefault="001C5CD8" w:rsidP="00B75D24">
      <w:pPr>
        <w:pStyle w:val="ad"/>
        <w:numPr>
          <w:ilvl w:val="0"/>
          <w:numId w:val="3"/>
        </w:numPr>
        <w:spacing w:after="0" w:line="360" w:lineRule="auto"/>
        <w:ind w:left="0" w:firstLine="851"/>
        <w:jc w:val="both"/>
        <w:rPr>
          <w:rFonts w:ascii="Times New Roman" w:hAnsi="Times New Roman" w:cs="Times New Roman"/>
          <w:sz w:val="24"/>
          <w:szCs w:val="24"/>
        </w:rPr>
      </w:pPr>
      <w:r w:rsidRPr="00B75D24">
        <w:rPr>
          <w:rFonts w:ascii="Times New Roman" w:hAnsi="Times New Roman" w:cs="Times New Roman"/>
          <w:sz w:val="24"/>
          <w:szCs w:val="24"/>
        </w:rPr>
        <w:t>вступившее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законную</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силу</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решение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суда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Российской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Федерации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ликвидации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или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запрете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деятельности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организации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связи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ее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причастностью</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к</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экстремистской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деятельности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или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терроризму;</w:t>
      </w:r>
    </w:p>
    <w:p w:rsidR="001C5CD8" w:rsidRPr="00B75D24" w:rsidRDefault="001C5CD8" w:rsidP="00B75D24">
      <w:pPr>
        <w:pStyle w:val="ad"/>
        <w:numPr>
          <w:ilvl w:val="0"/>
          <w:numId w:val="3"/>
        </w:numPr>
        <w:spacing w:after="0" w:line="360" w:lineRule="auto"/>
        <w:ind w:left="0" w:firstLine="851"/>
        <w:jc w:val="both"/>
        <w:rPr>
          <w:rFonts w:ascii="Times New Roman" w:hAnsi="Times New Roman" w:cs="Times New Roman"/>
          <w:sz w:val="24"/>
          <w:szCs w:val="24"/>
        </w:rPr>
      </w:pPr>
      <w:proofErr w:type="gramStart"/>
      <w:r w:rsidRPr="00B75D24">
        <w:rPr>
          <w:rFonts w:ascii="Times New Roman" w:hAnsi="Times New Roman" w:cs="Times New Roman"/>
          <w:sz w:val="24"/>
          <w:szCs w:val="24"/>
        </w:rPr>
        <w:t>вступивший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законную</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силу</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приговор</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суда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Российской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Федерации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признании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лица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виновным</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совершении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хотя</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бы</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одного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из</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преступлений,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предусмотренных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статьями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w:t>
      </w:r>
      <w:r w:rsidR="00354B39" w:rsidRPr="00B75D24">
        <w:rPr>
          <w:rFonts w:ascii="Times New Roman" w:hAnsi="Times New Roman" w:cs="Times New Roman"/>
          <w:sz w:val="24"/>
          <w:szCs w:val="24"/>
        </w:rPr>
        <w:t xml:space="preserve"> </w:t>
      </w:r>
      <w:r w:rsidR="00F923CB" w:rsidRPr="00B75D24">
        <w:rPr>
          <w:rFonts w:ascii="Times New Roman" w:hAnsi="Times New Roman" w:cs="Times New Roman"/>
          <w:sz w:val="24"/>
          <w:szCs w:val="24"/>
        </w:rPr>
        <w:t>«Террористический</w:t>
      </w:r>
      <w:r w:rsidR="00354B39" w:rsidRPr="00B75D24">
        <w:rPr>
          <w:rFonts w:ascii="Times New Roman" w:hAnsi="Times New Roman" w:cs="Times New Roman"/>
          <w:sz w:val="24"/>
          <w:szCs w:val="24"/>
        </w:rPr>
        <w:t xml:space="preserve"> </w:t>
      </w:r>
      <w:r w:rsidR="00F923CB" w:rsidRPr="00B75D24">
        <w:rPr>
          <w:rFonts w:ascii="Times New Roman" w:hAnsi="Times New Roman" w:cs="Times New Roman"/>
          <w:sz w:val="24"/>
          <w:szCs w:val="24"/>
        </w:rPr>
        <w:t>акт»</w:t>
      </w:r>
      <w:r w:rsidRPr="00B75D24">
        <w:rPr>
          <w:rFonts w:ascii="Times New Roman" w:hAnsi="Times New Roman" w:cs="Times New Roman"/>
          <w:sz w:val="24"/>
          <w:szCs w:val="24"/>
        </w:rPr>
        <w:t>,</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205.1</w:t>
      </w:r>
      <w:r w:rsidR="00354B39" w:rsidRPr="00B75D24">
        <w:rPr>
          <w:rFonts w:ascii="Times New Roman" w:hAnsi="Times New Roman" w:cs="Times New Roman"/>
          <w:sz w:val="24"/>
          <w:szCs w:val="24"/>
        </w:rPr>
        <w:t xml:space="preserve"> </w:t>
      </w:r>
      <w:r w:rsidR="00F923CB" w:rsidRPr="00B75D24">
        <w:rPr>
          <w:rFonts w:ascii="Times New Roman" w:hAnsi="Times New Roman" w:cs="Times New Roman"/>
          <w:sz w:val="24"/>
          <w:szCs w:val="24"/>
        </w:rPr>
        <w:t>«</w:t>
      </w:r>
      <w:hyperlink r:id="rId12" w:history="1">
        <w:r w:rsidR="00F923CB" w:rsidRPr="00B75D24">
          <w:rPr>
            <w:rStyle w:val="a3"/>
            <w:rFonts w:ascii="Times New Roman" w:hAnsi="Times New Roman" w:cs="Times New Roman"/>
            <w:color w:val="auto"/>
            <w:sz w:val="24"/>
            <w:szCs w:val="24"/>
            <w:u w:val="none"/>
          </w:rPr>
          <w:t>Содействие</w:t>
        </w:r>
        <w:r w:rsidR="00354B39" w:rsidRPr="00B75D24">
          <w:rPr>
            <w:rStyle w:val="a3"/>
            <w:rFonts w:ascii="Times New Roman" w:hAnsi="Times New Roman" w:cs="Times New Roman"/>
            <w:color w:val="auto"/>
            <w:sz w:val="24"/>
            <w:szCs w:val="24"/>
            <w:u w:val="none"/>
          </w:rPr>
          <w:t xml:space="preserve"> </w:t>
        </w:r>
        <w:r w:rsidR="00F923CB" w:rsidRPr="00B75D24">
          <w:rPr>
            <w:rStyle w:val="a3"/>
            <w:rFonts w:ascii="Times New Roman" w:hAnsi="Times New Roman" w:cs="Times New Roman"/>
            <w:color w:val="auto"/>
            <w:sz w:val="24"/>
            <w:szCs w:val="24"/>
            <w:u w:val="none"/>
          </w:rPr>
          <w:t>террористической</w:t>
        </w:r>
        <w:r w:rsidR="00354B39" w:rsidRPr="00B75D24">
          <w:rPr>
            <w:rStyle w:val="a3"/>
            <w:rFonts w:ascii="Times New Roman" w:hAnsi="Times New Roman" w:cs="Times New Roman"/>
            <w:color w:val="auto"/>
            <w:sz w:val="24"/>
            <w:szCs w:val="24"/>
            <w:u w:val="none"/>
          </w:rPr>
          <w:t xml:space="preserve"> </w:t>
        </w:r>
        <w:r w:rsidR="00F923CB" w:rsidRPr="00B75D24">
          <w:rPr>
            <w:rStyle w:val="a3"/>
            <w:rFonts w:ascii="Times New Roman" w:hAnsi="Times New Roman" w:cs="Times New Roman"/>
            <w:color w:val="auto"/>
            <w:sz w:val="24"/>
            <w:szCs w:val="24"/>
            <w:u w:val="none"/>
          </w:rPr>
          <w:t>деятельности</w:t>
        </w:r>
      </w:hyperlink>
      <w:r w:rsidR="00F923CB" w:rsidRPr="00B75D24">
        <w:rPr>
          <w:rFonts w:ascii="Times New Roman" w:hAnsi="Times New Roman" w:cs="Times New Roman"/>
          <w:sz w:val="24"/>
          <w:szCs w:val="24"/>
        </w:rPr>
        <w:t>»</w:t>
      </w:r>
      <w:r w:rsidRPr="00B75D24">
        <w:rPr>
          <w:rFonts w:ascii="Times New Roman" w:hAnsi="Times New Roman" w:cs="Times New Roman"/>
          <w:sz w:val="24"/>
          <w:szCs w:val="24"/>
        </w:rPr>
        <w:t>,</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205.2</w:t>
      </w:r>
      <w:r w:rsidR="00354B39" w:rsidRPr="00B75D24">
        <w:rPr>
          <w:rFonts w:ascii="Times New Roman" w:hAnsi="Times New Roman" w:cs="Times New Roman"/>
          <w:sz w:val="24"/>
          <w:szCs w:val="24"/>
        </w:rPr>
        <w:t xml:space="preserve"> </w:t>
      </w:r>
      <w:r w:rsidR="00F923CB" w:rsidRPr="00B75D24">
        <w:rPr>
          <w:rFonts w:ascii="Times New Roman" w:hAnsi="Times New Roman" w:cs="Times New Roman"/>
          <w:sz w:val="24"/>
          <w:szCs w:val="24"/>
        </w:rPr>
        <w:t>«</w:t>
      </w:r>
      <w:hyperlink r:id="rId13" w:history="1">
        <w:r w:rsidR="00F923CB" w:rsidRPr="00B75D24">
          <w:rPr>
            <w:rStyle w:val="a3"/>
            <w:rFonts w:ascii="Times New Roman" w:hAnsi="Times New Roman" w:cs="Times New Roman"/>
            <w:color w:val="auto"/>
            <w:sz w:val="24"/>
            <w:szCs w:val="24"/>
            <w:u w:val="none"/>
            <w:shd w:val="clear" w:color="auto" w:fill="FFFFFF"/>
          </w:rPr>
          <w:t>Публичные</w:t>
        </w:r>
        <w:r w:rsidR="00354B39" w:rsidRPr="00B75D24">
          <w:rPr>
            <w:rStyle w:val="a3"/>
            <w:rFonts w:ascii="Times New Roman" w:hAnsi="Times New Roman" w:cs="Times New Roman"/>
            <w:color w:val="auto"/>
            <w:sz w:val="24"/>
            <w:szCs w:val="24"/>
            <w:u w:val="none"/>
            <w:shd w:val="clear" w:color="auto" w:fill="FFFFFF"/>
          </w:rPr>
          <w:t xml:space="preserve"> </w:t>
        </w:r>
        <w:r w:rsidR="00F923CB" w:rsidRPr="00B75D24">
          <w:rPr>
            <w:rStyle w:val="a3"/>
            <w:rFonts w:ascii="Times New Roman" w:hAnsi="Times New Roman" w:cs="Times New Roman"/>
            <w:color w:val="auto"/>
            <w:sz w:val="24"/>
            <w:szCs w:val="24"/>
            <w:u w:val="none"/>
            <w:shd w:val="clear" w:color="auto" w:fill="FFFFFF"/>
          </w:rPr>
          <w:t>призывы</w:t>
        </w:r>
        <w:r w:rsidR="00354B39" w:rsidRPr="00B75D24">
          <w:rPr>
            <w:rStyle w:val="a3"/>
            <w:rFonts w:ascii="Times New Roman" w:hAnsi="Times New Roman" w:cs="Times New Roman"/>
            <w:color w:val="auto"/>
            <w:sz w:val="24"/>
            <w:szCs w:val="24"/>
            <w:u w:val="none"/>
            <w:shd w:val="clear" w:color="auto" w:fill="FFFFFF"/>
          </w:rPr>
          <w:t xml:space="preserve"> </w:t>
        </w:r>
        <w:r w:rsidR="00F923CB" w:rsidRPr="00B75D24">
          <w:rPr>
            <w:rStyle w:val="a3"/>
            <w:rFonts w:ascii="Times New Roman" w:hAnsi="Times New Roman" w:cs="Times New Roman"/>
            <w:color w:val="auto"/>
            <w:sz w:val="24"/>
            <w:szCs w:val="24"/>
            <w:u w:val="none"/>
            <w:shd w:val="clear" w:color="auto" w:fill="FFFFFF"/>
          </w:rPr>
          <w:t>к</w:t>
        </w:r>
        <w:r w:rsidR="00354B39" w:rsidRPr="00B75D24">
          <w:rPr>
            <w:rStyle w:val="a3"/>
            <w:rFonts w:ascii="Times New Roman" w:hAnsi="Times New Roman" w:cs="Times New Roman"/>
            <w:color w:val="auto"/>
            <w:sz w:val="24"/>
            <w:szCs w:val="24"/>
            <w:u w:val="none"/>
            <w:shd w:val="clear" w:color="auto" w:fill="FFFFFF"/>
          </w:rPr>
          <w:t xml:space="preserve"> </w:t>
        </w:r>
        <w:r w:rsidR="00F923CB" w:rsidRPr="00B75D24">
          <w:rPr>
            <w:rStyle w:val="a3"/>
            <w:rFonts w:ascii="Times New Roman" w:hAnsi="Times New Roman" w:cs="Times New Roman"/>
            <w:color w:val="auto"/>
            <w:sz w:val="24"/>
            <w:szCs w:val="24"/>
            <w:u w:val="none"/>
            <w:shd w:val="clear" w:color="auto" w:fill="FFFFFF"/>
          </w:rPr>
          <w:t>осуществлению</w:t>
        </w:r>
        <w:r w:rsidR="00354B39" w:rsidRPr="00B75D24">
          <w:rPr>
            <w:rStyle w:val="a3"/>
            <w:rFonts w:ascii="Times New Roman" w:hAnsi="Times New Roman" w:cs="Times New Roman"/>
            <w:color w:val="auto"/>
            <w:sz w:val="24"/>
            <w:szCs w:val="24"/>
            <w:u w:val="none"/>
            <w:shd w:val="clear" w:color="auto" w:fill="FFFFFF"/>
          </w:rPr>
          <w:t xml:space="preserve"> </w:t>
        </w:r>
        <w:r w:rsidR="00F923CB" w:rsidRPr="00B75D24">
          <w:rPr>
            <w:rStyle w:val="a3"/>
            <w:rFonts w:ascii="Times New Roman" w:hAnsi="Times New Roman" w:cs="Times New Roman"/>
            <w:color w:val="auto"/>
            <w:sz w:val="24"/>
            <w:szCs w:val="24"/>
            <w:u w:val="none"/>
            <w:shd w:val="clear" w:color="auto" w:fill="FFFFFF"/>
          </w:rPr>
          <w:t>террористической</w:t>
        </w:r>
        <w:r w:rsidR="00354B39" w:rsidRPr="00B75D24">
          <w:rPr>
            <w:rStyle w:val="a3"/>
            <w:rFonts w:ascii="Times New Roman" w:hAnsi="Times New Roman" w:cs="Times New Roman"/>
            <w:color w:val="auto"/>
            <w:sz w:val="24"/>
            <w:szCs w:val="24"/>
            <w:u w:val="none"/>
            <w:shd w:val="clear" w:color="auto" w:fill="FFFFFF"/>
          </w:rPr>
          <w:t xml:space="preserve"> </w:t>
        </w:r>
        <w:r w:rsidR="00F923CB" w:rsidRPr="00B75D24">
          <w:rPr>
            <w:rStyle w:val="a3"/>
            <w:rFonts w:ascii="Times New Roman" w:hAnsi="Times New Roman" w:cs="Times New Roman"/>
            <w:color w:val="auto"/>
            <w:sz w:val="24"/>
            <w:szCs w:val="24"/>
            <w:u w:val="none"/>
            <w:shd w:val="clear" w:color="auto" w:fill="FFFFFF"/>
          </w:rPr>
          <w:t>деятельности</w:t>
        </w:r>
        <w:r w:rsidR="00354B39" w:rsidRPr="00B75D24">
          <w:rPr>
            <w:rStyle w:val="a3"/>
            <w:rFonts w:ascii="Times New Roman" w:hAnsi="Times New Roman" w:cs="Times New Roman"/>
            <w:color w:val="auto"/>
            <w:sz w:val="24"/>
            <w:szCs w:val="24"/>
            <w:u w:val="none"/>
            <w:shd w:val="clear" w:color="auto" w:fill="FFFFFF"/>
          </w:rPr>
          <w:t xml:space="preserve"> </w:t>
        </w:r>
        <w:r w:rsidR="00F923CB" w:rsidRPr="00B75D24">
          <w:rPr>
            <w:rStyle w:val="a3"/>
            <w:rFonts w:ascii="Times New Roman" w:hAnsi="Times New Roman" w:cs="Times New Roman"/>
            <w:color w:val="auto"/>
            <w:sz w:val="24"/>
            <w:szCs w:val="24"/>
            <w:u w:val="none"/>
            <w:shd w:val="clear" w:color="auto" w:fill="FFFFFF"/>
          </w:rPr>
          <w:t>или</w:t>
        </w:r>
        <w:r w:rsidR="00354B39" w:rsidRPr="00B75D24">
          <w:rPr>
            <w:rStyle w:val="a3"/>
            <w:rFonts w:ascii="Times New Roman" w:hAnsi="Times New Roman" w:cs="Times New Roman"/>
            <w:color w:val="auto"/>
            <w:sz w:val="24"/>
            <w:szCs w:val="24"/>
            <w:u w:val="none"/>
            <w:shd w:val="clear" w:color="auto" w:fill="FFFFFF"/>
          </w:rPr>
          <w:t xml:space="preserve"> </w:t>
        </w:r>
        <w:r w:rsidR="00F923CB" w:rsidRPr="00B75D24">
          <w:rPr>
            <w:rStyle w:val="a3"/>
            <w:rFonts w:ascii="Times New Roman" w:hAnsi="Times New Roman" w:cs="Times New Roman"/>
            <w:color w:val="auto"/>
            <w:sz w:val="24"/>
            <w:szCs w:val="24"/>
            <w:u w:val="none"/>
            <w:shd w:val="clear" w:color="auto" w:fill="FFFFFF"/>
          </w:rPr>
          <w:t>публичное</w:t>
        </w:r>
        <w:r w:rsidR="00354B39" w:rsidRPr="00B75D24">
          <w:rPr>
            <w:rStyle w:val="a3"/>
            <w:rFonts w:ascii="Times New Roman" w:hAnsi="Times New Roman" w:cs="Times New Roman"/>
            <w:color w:val="auto"/>
            <w:sz w:val="24"/>
            <w:szCs w:val="24"/>
            <w:u w:val="none"/>
            <w:shd w:val="clear" w:color="auto" w:fill="FFFFFF"/>
          </w:rPr>
          <w:t xml:space="preserve"> </w:t>
        </w:r>
        <w:r w:rsidR="00F923CB" w:rsidRPr="00B75D24">
          <w:rPr>
            <w:rStyle w:val="a3"/>
            <w:rFonts w:ascii="Times New Roman" w:hAnsi="Times New Roman" w:cs="Times New Roman"/>
            <w:color w:val="auto"/>
            <w:sz w:val="24"/>
            <w:szCs w:val="24"/>
            <w:u w:val="none"/>
            <w:shd w:val="clear" w:color="auto" w:fill="FFFFFF"/>
          </w:rPr>
          <w:t>оправдание</w:t>
        </w:r>
        <w:r w:rsidR="00354B39" w:rsidRPr="00B75D24">
          <w:rPr>
            <w:rStyle w:val="a3"/>
            <w:rFonts w:ascii="Times New Roman" w:hAnsi="Times New Roman" w:cs="Times New Roman"/>
            <w:color w:val="auto"/>
            <w:sz w:val="24"/>
            <w:szCs w:val="24"/>
            <w:u w:val="none"/>
            <w:shd w:val="clear" w:color="auto" w:fill="FFFFFF"/>
          </w:rPr>
          <w:t xml:space="preserve"> </w:t>
        </w:r>
        <w:r w:rsidR="00F923CB" w:rsidRPr="00B75D24">
          <w:rPr>
            <w:rStyle w:val="a3"/>
            <w:rFonts w:ascii="Times New Roman" w:hAnsi="Times New Roman" w:cs="Times New Roman"/>
            <w:color w:val="auto"/>
            <w:sz w:val="24"/>
            <w:szCs w:val="24"/>
            <w:u w:val="none"/>
            <w:shd w:val="clear" w:color="auto" w:fill="FFFFFF"/>
          </w:rPr>
          <w:t>терроризма</w:t>
        </w:r>
      </w:hyperlink>
      <w:r w:rsidR="00F923CB" w:rsidRPr="00B75D24">
        <w:rPr>
          <w:rFonts w:ascii="Times New Roman" w:hAnsi="Times New Roman" w:cs="Times New Roman"/>
          <w:sz w:val="24"/>
          <w:szCs w:val="24"/>
        </w:rPr>
        <w:t>»</w:t>
      </w:r>
      <w:r w:rsidRPr="00B75D24">
        <w:rPr>
          <w:rFonts w:ascii="Times New Roman" w:hAnsi="Times New Roman" w:cs="Times New Roman"/>
          <w:sz w:val="24"/>
          <w:szCs w:val="24"/>
        </w:rPr>
        <w:t>,</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205.3</w:t>
      </w:r>
      <w:r w:rsidR="00354B39" w:rsidRPr="00B75D24">
        <w:rPr>
          <w:rFonts w:ascii="Times New Roman" w:hAnsi="Times New Roman" w:cs="Times New Roman"/>
          <w:sz w:val="24"/>
          <w:szCs w:val="24"/>
        </w:rPr>
        <w:t xml:space="preserve"> </w:t>
      </w:r>
      <w:r w:rsidR="00F923CB" w:rsidRPr="00B75D24">
        <w:rPr>
          <w:rFonts w:ascii="Times New Roman" w:hAnsi="Times New Roman" w:cs="Times New Roman"/>
          <w:sz w:val="24"/>
          <w:szCs w:val="24"/>
        </w:rPr>
        <w:t>«</w:t>
      </w:r>
      <w:hyperlink r:id="rId14" w:history="1">
        <w:r w:rsidR="006C0AAF" w:rsidRPr="00B75D24">
          <w:rPr>
            <w:rStyle w:val="a3"/>
            <w:rFonts w:ascii="Times New Roman" w:hAnsi="Times New Roman" w:cs="Times New Roman"/>
            <w:color w:val="auto"/>
            <w:sz w:val="24"/>
            <w:szCs w:val="24"/>
            <w:u w:val="none"/>
            <w:shd w:val="clear" w:color="auto" w:fill="FFFFFF"/>
          </w:rPr>
          <w:t>Прохождение</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обучения</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в</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целях</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осуществления</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террористической</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деятельности</w:t>
        </w:r>
      </w:hyperlink>
      <w:r w:rsidR="00F923CB" w:rsidRPr="00B75D24">
        <w:rPr>
          <w:rFonts w:ascii="Times New Roman" w:hAnsi="Times New Roman" w:cs="Times New Roman"/>
          <w:sz w:val="24"/>
          <w:szCs w:val="24"/>
        </w:rPr>
        <w:t>»</w:t>
      </w:r>
      <w:r w:rsidRPr="00B75D24">
        <w:rPr>
          <w:rFonts w:ascii="Times New Roman" w:hAnsi="Times New Roman" w:cs="Times New Roman"/>
          <w:sz w:val="24"/>
          <w:szCs w:val="24"/>
        </w:rPr>
        <w:t>,</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205.4</w:t>
      </w:r>
      <w:r w:rsidR="00354B39" w:rsidRPr="00B75D24">
        <w:rPr>
          <w:rFonts w:ascii="Times New Roman" w:hAnsi="Times New Roman" w:cs="Times New Roman"/>
          <w:sz w:val="24"/>
          <w:szCs w:val="24"/>
        </w:rPr>
        <w:t xml:space="preserve"> </w:t>
      </w:r>
      <w:r w:rsidR="006C0AAF" w:rsidRPr="00B75D24">
        <w:rPr>
          <w:rFonts w:ascii="Times New Roman" w:hAnsi="Times New Roman" w:cs="Times New Roman"/>
          <w:sz w:val="24"/>
          <w:szCs w:val="24"/>
        </w:rPr>
        <w:t>«</w:t>
      </w:r>
      <w:hyperlink r:id="rId15" w:history="1">
        <w:r w:rsidR="006C0AAF" w:rsidRPr="00B75D24">
          <w:rPr>
            <w:rStyle w:val="a3"/>
            <w:rFonts w:ascii="Times New Roman" w:hAnsi="Times New Roman" w:cs="Times New Roman"/>
            <w:color w:val="auto"/>
            <w:sz w:val="24"/>
            <w:szCs w:val="24"/>
            <w:u w:val="none"/>
            <w:shd w:val="clear" w:color="auto" w:fill="FFFFFF"/>
          </w:rPr>
          <w:t>Организация</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террористического</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сообщества</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и</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участие</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в</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нем</w:t>
        </w:r>
      </w:hyperlink>
      <w:r w:rsidR="006C0AAF" w:rsidRPr="00B75D24">
        <w:rPr>
          <w:rFonts w:ascii="Times New Roman" w:hAnsi="Times New Roman" w:cs="Times New Roman"/>
          <w:sz w:val="24"/>
          <w:szCs w:val="24"/>
        </w:rPr>
        <w:t>»</w:t>
      </w:r>
      <w:r w:rsidRPr="00B75D24">
        <w:rPr>
          <w:rFonts w:ascii="Times New Roman" w:hAnsi="Times New Roman" w:cs="Times New Roman"/>
          <w:sz w:val="24"/>
          <w:szCs w:val="24"/>
        </w:rPr>
        <w:t>,</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205.5</w:t>
      </w:r>
      <w:r w:rsidR="00354B39" w:rsidRPr="00B75D24">
        <w:rPr>
          <w:rFonts w:ascii="Times New Roman" w:hAnsi="Times New Roman" w:cs="Times New Roman"/>
          <w:sz w:val="24"/>
          <w:szCs w:val="24"/>
        </w:rPr>
        <w:t xml:space="preserve"> </w:t>
      </w:r>
      <w:r w:rsidR="006C0AAF" w:rsidRPr="00B75D24">
        <w:rPr>
          <w:rFonts w:ascii="Times New Roman" w:hAnsi="Times New Roman" w:cs="Times New Roman"/>
          <w:sz w:val="24"/>
          <w:szCs w:val="24"/>
        </w:rPr>
        <w:t>«</w:t>
      </w:r>
      <w:hyperlink r:id="rId16" w:history="1">
        <w:r w:rsidR="006C0AAF" w:rsidRPr="00B75D24">
          <w:rPr>
            <w:rStyle w:val="a3"/>
            <w:rFonts w:ascii="Times New Roman" w:hAnsi="Times New Roman" w:cs="Times New Roman"/>
            <w:color w:val="auto"/>
            <w:sz w:val="24"/>
            <w:szCs w:val="24"/>
            <w:u w:val="none"/>
            <w:shd w:val="clear" w:color="auto" w:fill="FFFFFF"/>
          </w:rPr>
          <w:t>Организация</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деятельности</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террористической</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организации</w:t>
        </w:r>
        <w:proofErr w:type="gramEnd"/>
        <w:r w:rsidR="00354B39" w:rsidRPr="00B75D24">
          <w:rPr>
            <w:rStyle w:val="a3"/>
            <w:rFonts w:ascii="Times New Roman" w:hAnsi="Times New Roman" w:cs="Times New Roman"/>
            <w:color w:val="auto"/>
            <w:sz w:val="24"/>
            <w:szCs w:val="24"/>
            <w:u w:val="none"/>
            <w:shd w:val="clear" w:color="auto" w:fill="FFFFFF"/>
          </w:rPr>
          <w:t xml:space="preserve"> </w:t>
        </w:r>
        <w:proofErr w:type="gramStart"/>
        <w:r w:rsidR="006C0AAF" w:rsidRPr="00B75D24">
          <w:rPr>
            <w:rStyle w:val="a3"/>
            <w:rFonts w:ascii="Times New Roman" w:hAnsi="Times New Roman" w:cs="Times New Roman"/>
            <w:color w:val="auto"/>
            <w:sz w:val="24"/>
            <w:szCs w:val="24"/>
            <w:u w:val="none"/>
            <w:shd w:val="clear" w:color="auto" w:fill="FFFFFF"/>
          </w:rPr>
          <w:t>и</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участие</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в</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деятельности</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такой</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организации</w:t>
        </w:r>
      </w:hyperlink>
      <w:r w:rsidR="006C0AAF" w:rsidRPr="00B75D24">
        <w:rPr>
          <w:rFonts w:ascii="Times New Roman" w:hAnsi="Times New Roman" w:cs="Times New Roman"/>
          <w:sz w:val="24"/>
          <w:szCs w:val="24"/>
        </w:rPr>
        <w:t>»</w:t>
      </w:r>
      <w:r w:rsidRPr="00B75D24">
        <w:rPr>
          <w:rFonts w:ascii="Times New Roman" w:hAnsi="Times New Roman" w:cs="Times New Roman"/>
          <w:sz w:val="24"/>
          <w:szCs w:val="24"/>
        </w:rPr>
        <w:t>,</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206</w:t>
      </w:r>
      <w:r w:rsidR="00354B39" w:rsidRPr="00B75D24">
        <w:rPr>
          <w:rFonts w:ascii="Times New Roman" w:hAnsi="Times New Roman" w:cs="Times New Roman"/>
          <w:sz w:val="24"/>
          <w:szCs w:val="24"/>
        </w:rPr>
        <w:t xml:space="preserve"> </w:t>
      </w:r>
      <w:r w:rsidR="006C0AAF" w:rsidRPr="00B75D24">
        <w:rPr>
          <w:rFonts w:ascii="Times New Roman" w:hAnsi="Times New Roman" w:cs="Times New Roman"/>
          <w:sz w:val="24"/>
          <w:szCs w:val="24"/>
        </w:rPr>
        <w:t>«</w:t>
      </w:r>
      <w:hyperlink r:id="rId17" w:history="1">
        <w:r w:rsidR="006C0AAF" w:rsidRPr="00B75D24">
          <w:rPr>
            <w:rStyle w:val="a3"/>
            <w:rFonts w:ascii="Times New Roman" w:hAnsi="Times New Roman" w:cs="Times New Roman"/>
            <w:color w:val="auto"/>
            <w:sz w:val="24"/>
            <w:szCs w:val="24"/>
            <w:u w:val="none"/>
            <w:shd w:val="clear" w:color="auto" w:fill="FFFFFF"/>
          </w:rPr>
          <w:t>Захват</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заложника</w:t>
        </w:r>
      </w:hyperlink>
      <w:r w:rsidR="006C0AAF" w:rsidRPr="00B75D24">
        <w:rPr>
          <w:rFonts w:ascii="Times New Roman" w:hAnsi="Times New Roman" w:cs="Times New Roman"/>
          <w:sz w:val="24"/>
          <w:szCs w:val="24"/>
        </w:rPr>
        <w:t>»</w:t>
      </w:r>
      <w:r w:rsidRPr="00B75D24">
        <w:rPr>
          <w:rFonts w:ascii="Times New Roman" w:hAnsi="Times New Roman" w:cs="Times New Roman"/>
          <w:sz w:val="24"/>
          <w:szCs w:val="24"/>
        </w:rPr>
        <w:t>,</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208</w:t>
      </w:r>
      <w:r w:rsidR="00354B39" w:rsidRPr="00B75D24">
        <w:rPr>
          <w:rFonts w:ascii="Times New Roman" w:hAnsi="Times New Roman" w:cs="Times New Roman"/>
          <w:sz w:val="24"/>
          <w:szCs w:val="24"/>
        </w:rPr>
        <w:t xml:space="preserve"> </w:t>
      </w:r>
      <w:r w:rsidR="006C0AAF" w:rsidRPr="00B75D24">
        <w:rPr>
          <w:rFonts w:ascii="Times New Roman" w:hAnsi="Times New Roman" w:cs="Times New Roman"/>
          <w:sz w:val="24"/>
          <w:szCs w:val="24"/>
        </w:rPr>
        <w:t>«</w:t>
      </w:r>
      <w:hyperlink r:id="rId18" w:history="1">
        <w:r w:rsidR="006C0AAF" w:rsidRPr="00B75D24">
          <w:rPr>
            <w:rStyle w:val="a3"/>
            <w:rFonts w:ascii="Times New Roman" w:hAnsi="Times New Roman" w:cs="Times New Roman"/>
            <w:color w:val="auto"/>
            <w:sz w:val="24"/>
            <w:szCs w:val="24"/>
            <w:u w:val="none"/>
            <w:shd w:val="clear" w:color="auto" w:fill="FFFFFF"/>
          </w:rPr>
          <w:t>Организация</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незаконного</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вооруженного</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формирования</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или</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участие</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в</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нем</w:t>
        </w:r>
      </w:hyperlink>
      <w:r w:rsidR="006C0AAF" w:rsidRPr="00B75D24">
        <w:rPr>
          <w:rFonts w:ascii="Times New Roman" w:hAnsi="Times New Roman" w:cs="Times New Roman"/>
          <w:sz w:val="24"/>
          <w:szCs w:val="24"/>
        </w:rPr>
        <w:t>»</w:t>
      </w:r>
      <w:r w:rsidRPr="00B75D24">
        <w:rPr>
          <w:rFonts w:ascii="Times New Roman" w:hAnsi="Times New Roman" w:cs="Times New Roman"/>
          <w:sz w:val="24"/>
          <w:szCs w:val="24"/>
        </w:rPr>
        <w:t>,</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211</w:t>
      </w:r>
      <w:r w:rsidR="00354B39" w:rsidRPr="00B75D24">
        <w:rPr>
          <w:rFonts w:ascii="Times New Roman" w:hAnsi="Times New Roman" w:cs="Times New Roman"/>
          <w:sz w:val="24"/>
          <w:szCs w:val="24"/>
        </w:rPr>
        <w:t xml:space="preserve"> </w:t>
      </w:r>
      <w:r w:rsidR="006C0AAF" w:rsidRPr="00B75D24">
        <w:rPr>
          <w:rFonts w:ascii="Times New Roman" w:hAnsi="Times New Roman" w:cs="Times New Roman"/>
          <w:sz w:val="24"/>
          <w:szCs w:val="24"/>
        </w:rPr>
        <w:t>«</w:t>
      </w:r>
      <w:hyperlink r:id="rId19" w:history="1">
        <w:r w:rsidR="006C0AAF" w:rsidRPr="00B75D24">
          <w:rPr>
            <w:rStyle w:val="a3"/>
            <w:rFonts w:ascii="Times New Roman" w:hAnsi="Times New Roman" w:cs="Times New Roman"/>
            <w:color w:val="auto"/>
            <w:sz w:val="24"/>
            <w:szCs w:val="24"/>
            <w:u w:val="none"/>
            <w:shd w:val="clear" w:color="auto" w:fill="FFFFFF"/>
          </w:rPr>
          <w:t>Угон</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судна</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воздушного</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или</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водного</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транспорта</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либо</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железнодорожного</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подвижного</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состава</w:t>
        </w:r>
      </w:hyperlink>
      <w:r w:rsidR="006C0AAF" w:rsidRPr="00B75D24">
        <w:rPr>
          <w:rFonts w:ascii="Times New Roman" w:hAnsi="Times New Roman" w:cs="Times New Roman"/>
          <w:sz w:val="24"/>
          <w:szCs w:val="24"/>
        </w:rPr>
        <w:t>»</w:t>
      </w:r>
      <w:r w:rsidRPr="00B75D24">
        <w:rPr>
          <w:rFonts w:ascii="Times New Roman" w:hAnsi="Times New Roman" w:cs="Times New Roman"/>
          <w:sz w:val="24"/>
          <w:szCs w:val="24"/>
        </w:rPr>
        <w:t>,</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220</w:t>
      </w:r>
      <w:r w:rsidR="00354B39" w:rsidRPr="00B75D24">
        <w:rPr>
          <w:rFonts w:ascii="Times New Roman" w:hAnsi="Times New Roman" w:cs="Times New Roman"/>
          <w:sz w:val="24"/>
          <w:szCs w:val="24"/>
        </w:rPr>
        <w:t xml:space="preserve"> </w:t>
      </w:r>
      <w:r w:rsidR="006C0AAF" w:rsidRPr="00B75D24">
        <w:rPr>
          <w:rFonts w:ascii="Times New Roman" w:hAnsi="Times New Roman" w:cs="Times New Roman"/>
          <w:sz w:val="24"/>
          <w:szCs w:val="24"/>
        </w:rPr>
        <w:t>«</w:t>
      </w:r>
      <w:hyperlink r:id="rId20" w:history="1">
        <w:r w:rsidR="006C0AAF" w:rsidRPr="00B75D24">
          <w:rPr>
            <w:rStyle w:val="a3"/>
            <w:rFonts w:ascii="Times New Roman" w:hAnsi="Times New Roman" w:cs="Times New Roman"/>
            <w:color w:val="auto"/>
            <w:sz w:val="24"/>
            <w:szCs w:val="24"/>
            <w:u w:val="none"/>
            <w:shd w:val="clear" w:color="auto" w:fill="FFFFFF"/>
          </w:rPr>
          <w:t>Незаконное</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обращение</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с</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ядерными</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материалами</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или</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радиоактивными</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веществами</w:t>
        </w:r>
      </w:hyperlink>
      <w:r w:rsidR="006C0AAF" w:rsidRPr="00B75D24">
        <w:rPr>
          <w:rFonts w:ascii="Times New Roman" w:hAnsi="Times New Roman" w:cs="Times New Roman"/>
          <w:sz w:val="24"/>
          <w:szCs w:val="24"/>
        </w:rPr>
        <w:t>»</w:t>
      </w:r>
      <w:r w:rsidRPr="00B75D24">
        <w:rPr>
          <w:rFonts w:ascii="Times New Roman" w:hAnsi="Times New Roman" w:cs="Times New Roman"/>
          <w:sz w:val="24"/>
          <w:szCs w:val="24"/>
        </w:rPr>
        <w:t>,</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221</w:t>
      </w:r>
      <w:r w:rsidR="00354B39" w:rsidRPr="00B75D24">
        <w:rPr>
          <w:rFonts w:ascii="Times New Roman" w:hAnsi="Times New Roman" w:cs="Times New Roman"/>
          <w:sz w:val="24"/>
          <w:szCs w:val="24"/>
        </w:rPr>
        <w:t xml:space="preserve"> </w:t>
      </w:r>
      <w:r w:rsidR="006C0AAF" w:rsidRPr="00B75D24">
        <w:rPr>
          <w:rFonts w:ascii="Times New Roman" w:hAnsi="Times New Roman" w:cs="Times New Roman"/>
          <w:sz w:val="24"/>
          <w:szCs w:val="24"/>
        </w:rPr>
        <w:t>«</w:t>
      </w:r>
      <w:hyperlink r:id="rId21" w:history="1">
        <w:r w:rsidR="006C0AAF" w:rsidRPr="00B75D24">
          <w:rPr>
            <w:rStyle w:val="a3"/>
            <w:rFonts w:ascii="Times New Roman" w:hAnsi="Times New Roman" w:cs="Times New Roman"/>
            <w:color w:val="auto"/>
            <w:sz w:val="24"/>
            <w:szCs w:val="24"/>
            <w:u w:val="none"/>
            <w:shd w:val="clear" w:color="auto" w:fill="FFFFFF"/>
          </w:rPr>
          <w:t>Хищение</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либо</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вымогательство</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ядерных</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материалов</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или</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радиоактивных</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веществ</w:t>
        </w:r>
      </w:hyperlink>
      <w:r w:rsidR="006C0AAF" w:rsidRPr="00B75D24">
        <w:rPr>
          <w:rFonts w:ascii="Times New Roman" w:hAnsi="Times New Roman" w:cs="Times New Roman"/>
          <w:sz w:val="24"/>
          <w:szCs w:val="24"/>
        </w:rPr>
        <w:t>»</w:t>
      </w:r>
      <w:r w:rsidRPr="00B75D24">
        <w:rPr>
          <w:rFonts w:ascii="Times New Roman" w:hAnsi="Times New Roman" w:cs="Times New Roman"/>
          <w:sz w:val="24"/>
          <w:szCs w:val="24"/>
        </w:rPr>
        <w:t>,</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277</w:t>
      </w:r>
      <w:r w:rsidR="00354B39" w:rsidRPr="00B75D24">
        <w:rPr>
          <w:rFonts w:ascii="Times New Roman" w:hAnsi="Times New Roman" w:cs="Times New Roman"/>
          <w:sz w:val="24"/>
          <w:szCs w:val="24"/>
        </w:rPr>
        <w:t xml:space="preserve"> </w:t>
      </w:r>
      <w:r w:rsidR="006C0AAF" w:rsidRPr="00B75D24">
        <w:rPr>
          <w:rFonts w:ascii="Times New Roman" w:hAnsi="Times New Roman" w:cs="Times New Roman"/>
          <w:sz w:val="24"/>
          <w:szCs w:val="24"/>
        </w:rPr>
        <w:t>«</w:t>
      </w:r>
      <w:hyperlink r:id="rId22" w:history="1">
        <w:r w:rsidR="006C0AAF" w:rsidRPr="00B75D24">
          <w:rPr>
            <w:rStyle w:val="a3"/>
            <w:rFonts w:ascii="Times New Roman" w:hAnsi="Times New Roman" w:cs="Times New Roman"/>
            <w:color w:val="auto"/>
            <w:sz w:val="24"/>
            <w:szCs w:val="24"/>
            <w:u w:val="none"/>
            <w:shd w:val="clear" w:color="auto" w:fill="FFFFFF"/>
          </w:rPr>
          <w:t>Посягательство</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на</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жизнь</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государственного</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или</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общественного</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деятеля</w:t>
        </w:r>
      </w:hyperlink>
      <w:r w:rsidR="006C0AAF" w:rsidRPr="00B75D24">
        <w:rPr>
          <w:rFonts w:ascii="Times New Roman" w:hAnsi="Times New Roman" w:cs="Times New Roman"/>
          <w:sz w:val="24"/>
          <w:szCs w:val="24"/>
        </w:rPr>
        <w:t>»</w:t>
      </w:r>
      <w:r w:rsidRPr="00B75D24">
        <w:rPr>
          <w:rFonts w:ascii="Times New Roman" w:hAnsi="Times New Roman" w:cs="Times New Roman"/>
          <w:sz w:val="24"/>
          <w:szCs w:val="24"/>
        </w:rPr>
        <w:t>,</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278</w:t>
      </w:r>
      <w:r w:rsidR="00354B39" w:rsidRPr="00B75D24">
        <w:rPr>
          <w:rFonts w:ascii="Times New Roman" w:hAnsi="Times New Roman" w:cs="Times New Roman"/>
          <w:sz w:val="24"/>
          <w:szCs w:val="24"/>
        </w:rPr>
        <w:t xml:space="preserve"> </w:t>
      </w:r>
      <w:r w:rsidR="006C0AAF" w:rsidRPr="00B75D24">
        <w:rPr>
          <w:rFonts w:ascii="Times New Roman" w:hAnsi="Times New Roman" w:cs="Times New Roman"/>
          <w:sz w:val="24"/>
          <w:szCs w:val="24"/>
        </w:rPr>
        <w:t>«</w:t>
      </w:r>
      <w:hyperlink r:id="rId23" w:history="1">
        <w:r w:rsidR="006C0AAF" w:rsidRPr="00B75D24">
          <w:rPr>
            <w:rStyle w:val="a3"/>
            <w:rFonts w:ascii="Times New Roman" w:hAnsi="Times New Roman" w:cs="Times New Roman"/>
            <w:color w:val="auto"/>
            <w:sz w:val="24"/>
            <w:szCs w:val="24"/>
            <w:u w:val="none"/>
            <w:shd w:val="clear" w:color="auto" w:fill="FFFFFF"/>
          </w:rPr>
          <w:t>Насильственный</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захват</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власти</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или</w:t>
        </w:r>
        <w:proofErr w:type="gramEnd"/>
        <w:r w:rsidR="00354B39" w:rsidRPr="00B75D24">
          <w:rPr>
            <w:rStyle w:val="a3"/>
            <w:rFonts w:ascii="Times New Roman" w:hAnsi="Times New Roman" w:cs="Times New Roman"/>
            <w:color w:val="auto"/>
            <w:sz w:val="24"/>
            <w:szCs w:val="24"/>
            <w:u w:val="none"/>
            <w:shd w:val="clear" w:color="auto" w:fill="FFFFFF"/>
          </w:rPr>
          <w:t xml:space="preserve"> </w:t>
        </w:r>
        <w:proofErr w:type="gramStart"/>
        <w:r w:rsidR="006C0AAF" w:rsidRPr="00B75D24">
          <w:rPr>
            <w:rStyle w:val="a3"/>
            <w:rFonts w:ascii="Times New Roman" w:hAnsi="Times New Roman" w:cs="Times New Roman"/>
            <w:color w:val="auto"/>
            <w:sz w:val="24"/>
            <w:szCs w:val="24"/>
            <w:u w:val="none"/>
            <w:shd w:val="clear" w:color="auto" w:fill="FFFFFF"/>
          </w:rPr>
          <w:t>насильственное</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удержание</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власти</w:t>
        </w:r>
      </w:hyperlink>
      <w:r w:rsidR="006C0AAF" w:rsidRPr="00B75D24">
        <w:rPr>
          <w:rFonts w:ascii="Times New Roman" w:hAnsi="Times New Roman" w:cs="Times New Roman"/>
          <w:sz w:val="24"/>
          <w:szCs w:val="24"/>
        </w:rPr>
        <w:t>»</w:t>
      </w:r>
      <w:r w:rsidRPr="00B75D24">
        <w:rPr>
          <w:rFonts w:ascii="Times New Roman" w:hAnsi="Times New Roman" w:cs="Times New Roman"/>
          <w:sz w:val="24"/>
          <w:szCs w:val="24"/>
        </w:rPr>
        <w:t>,</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279</w:t>
      </w:r>
      <w:r w:rsidR="00354B39" w:rsidRPr="00B75D24">
        <w:rPr>
          <w:rFonts w:ascii="Times New Roman" w:hAnsi="Times New Roman" w:cs="Times New Roman"/>
          <w:sz w:val="24"/>
          <w:szCs w:val="24"/>
        </w:rPr>
        <w:t xml:space="preserve"> </w:t>
      </w:r>
      <w:r w:rsidR="006C0AAF" w:rsidRPr="00B75D24">
        <w:rPr>
          <w:rFonts w:ascii="Times New Roman" w:hAnsi="Times New Roman" w:cs="Times New Roman"/>
          <w:sz w:val="24"/>
          <w:szCs w:val="24"/>
        </w:rPr>
        <w:t>«</w:t>
      </w:r>
      <w:hyperlink r:id="rId24" w:history="1">
        <w:r w:rsidR="006C0AAF" w:rsidRPr="00B75D24">
          <w:rPr>
            <w:rStyle w:val="a3"/>
            <w:rFonts w:ascii="Times New Roman" w:hAnsi="Times New Roman" w:cs="Times New Roman"/>
            <w:color w:val="auto"/>
            <w:sz w:val="24"/>
            <w:szCs w:val="24"/>
            <w:u w:val="none"/>
            <w:shd w:val="clear" w:color="auto" w:fill="FFFFFF"/>
          </w:rPr>
          <w:t>Вооруженный</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мятеж</w:t>
        </w:r>
      </w:hyperlink>
      <w:r w:rsidR="006C0AAF" w:rsidRPr="00B75D24">
        <w:rPr>
          <w:rFonts w:ascii="Times New Roman" w:hAnsi="Times New Roman" w:cs="Times New Roman"/>
          <w:sz w:val="24"/>
          <w:szCs w:val="24"/>
        </w:rPr>
        <w:t>»</w:t>
      </w:r>
      <w:r w:rsidRPr="00B75D24">
        <w:rPr>
          <w:rFonts w:ascii="Times New Roman" w:hAnsi="Times New Roman" w:cs="Times New Roman"/>
          <w:sz w:val="24"/>
          <w:szCs w:val="24"/>
        </w:rPr>
        <w:t>,</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280</w:t>
      </w:r>
      <w:r w:rsidR="00354B39" w:rsidRPr="00B75D24">
        <w:rPr>
          <w:rFonts w:ascii="Times New Roman" w:hAnsi="Times New Roman" w:cs="Times New Roman"/>
          <w:sz w:val="24"/>
          <w:szCs w:val="24"/>
        </w:rPr>
        <w:t xml:space="preserve"> </w:t>
      </w:r>
      <w:r w:rsidR="006C0AAF" w:rsidRPr="00B75D24">
        <w:rPr>
          <w:rFonts w:ascii="Times New Roman" w:hAnsi="Times New Roman" w:cs="Times New Roman"/>
          <w:sz w:val="24"/>
          <w:szCs w:val="24"/>
        </w:rPr>
        <w:t>«</w:t>
      </w:r>
      <w:hyperlink r:id="rId25" w:history="1">
        <w:r w:rsidR="006C0AAF" w:rsidRPr="00B75D24">
          <w:rPr>
            <w:rStyle w:val="a3"/>
            <w:rFonts w:ascii="Times New Roman" w:hAnsi="Times New Roman" w:cs="Times New Roman"/>
            <w:color w:val="auto"/>
            <w:sz w:val="24"/>
            <w:szCs w:val="24"/>
            <w:u w:val="none"/>
            <w:shd w:val="clear" w:color="auto" w:fill="FFFFFF"/>
          </w:rPr>
          <w:t>Публичные</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призывы</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к</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осуществлению</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экстремистской</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деятельности</w:t>
        </w:r>
      </w:hyperlink>
      <w:r w:rsidR="006C0AAF" w:rsidRPr="00B75D24">
        <w:rPr>
          <w:rFonts w:ascii="Times New Roman" w:hAnsi="Times New Roman" w:cs="Times New Roman"/>
          <w:sz w:val="24"/>
          <w:szCs w:val="24"/>
        </w:rPr>
        <w:t>»</w:t>
      </w:r>
      <w:r w:rsidRPr="00B75D24">
        <w:rPr>
          <w:rFonts w:ascii="Times New Roman" w:hAnsi="Times New Roman" w:cs="Times New Roman"/>
          <w:sz w:val="24"/>
          <w:szCs w:val="24"/>
        </w:rPr>
        <w:t>,</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280.1</w:t>
      </w:r>
      <w:r w:rsidR="00354B39" w:rsidRPr="00B75D24">
        <w:rPr>
          <w:rFonts w:ascii="Times New Roman" w:hAnsi="Times New Roman" w:cs="Times New Roman"/>
          <w:sz w:val="24"/>
          <w:szCs w:val="24"/>
        </w:rPr>
        <w:t xml:space="preserve"> </w:t>
      </w:r>
      <w:r w:rsidR="006C0AAF" w:rsidRPr="00B75D24">
        <w:rPr>
          <w:rFonts w:ascii="Times New Roman" w:hAnsi="Times New Roman" w:cs="Times New Roman"/>
          <w:sz w:val="24"/>
          <w:szCs w:val="24"/>
        </w:rPr>
        <w:t>«</w:t>
      </w:r>
      <w:hyperlink r:id="rId26" w:history="1">
        <w:r w:rsidR="006C0AAF" w:rsidRPr="00B75D24">
          <w:rPr>
            <w:rStyle w:val="a3"/>
            <w:rFonts w:ascii="Times New Roman" w:hAnsi="Times New Roman" w:cs="Times New Roman"/>
            <w:color w:val="auto"/>
            <w:sz w:val="24"/>
            <w:szCs w:val="24"/>
            <w:u w:val="none"/>
            <w:shd w:val="clear" w:color="auto" w:fill="FFFFFF"/>
          </w:rPr>
          <w:t>Публичные</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призывы</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к</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осуществлению</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действий,</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направленных</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на</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нарушение</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территориальной</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целостности</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Российской</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Федерации</w:t>
        </w:r>
      </w:hyperlink>
      <w:r w:rsidR="006C0AAF" w:rsidRPr="00B75D24">
        <w:rPr>
          <w:rFonts w:ascii="Times New Roman" w:hAnsi="Times New Roman" w:cs="Times New Roman"/>
          <w:sz w:val="24"/>
          <w:szCs w:val="24"/>
        </w:rPr>
        <w:t>»</w:t>
      </w:r>
      <w:r w:rsidRPr="00B75D24">
        <w:rPr>
          <w:rFonts w:ascii="Times New Roman" w:hAnsi="Times New Roman" w:cs="Times New Roman"/>
          <w:sz w:val="24"/>
          <w:szCs w:val="24"/>
        </w:rPr>
        <w:t>,</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lastRenderedPageBreak/>
        <w:t>282</w:t>
      </w:r>
      <w:r w:rsidR="00354B39" w:rsidRPr="00B75D24">
        <w:rPr>
          <w:rFonts w:ascii="Times New Roman" w:hAnsi="Times New Roman" w:cs="Times New Roman"/>
          <w:sz w:val="24"/>
          <w:szCs w:val="24"/>
        </w:rPr>
        <w:t xml:space="preserve"> </w:t>
      </w:r>
      <w:r w:rsidR="006C0AAF" w:rsidRPr="00B75D24">
        <w:rPr>
          <w:rFonts w:ascii="Times New Roman" w:hAnsi="Times New Roman" w:cs="Times New Roman"/>
          <w:sz w:val="24"/>
          <w:szCs w:val="24"/>
        </w:rPr>
        <w:t>«</w:t>
      </w:r>
      <w:hyperlink r:id="rId27" w:history="1">
        <w:r w:rsidR="006C0AAF" w:rsidRPr="00B75D24">
          <w:rPr>
            <w:rStyle w:val="a3"/>
            <w:rFonts w:ascii="Times New Roman" w:hAnsi="Times New Roman" w:cs="Times New Roman"/>
            <w:color w:val="auto"/>
            <w:sz w:val="24"/>
            <w:szCs w:val="24"/>
            <w:u w:val="none"/>
            <w:shd w:val="clear" w:color="auto" w:fill="FFFFFF"/>
          </w:rPr>
          <w:t>Возбуждение</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ненависти</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либо</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вражды,</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а</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равно</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унижение</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человеческого</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достоинства</w:t>
        </w:r>
      </w:hyperlink>
      <w:r w:rsidR="006C0AAF" w:rsidRPr="00B75D24">
        <w:rPr>
          <w:rFonts w:ascii="Times New Roman" w:hAnsi="Times New Roman" w:cs="Times New Roman"/>
          <w:sz w:val="24"/>
          <w:szCs w:val="24"/>
        </w:rPr>
        <w:t>»</w:t>
      </w:r>
      <w:r w:rsidRPr="00B75D24">
        <w:rPr>
          <w:rFonts w:ascii="Times New Roman" w:hAnsi="Times New Roman" w:cs="Times New Roman"/>
          <w:sz w:val="24"/>
          <w:szCs w:val="24"/>
        </w:rPr>
        <w:t>,</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282.1</w:t>
      </w:r>
      <w:r w:rsidR="00354B39" w:rsidRPr="00B75D24">
        <w:rPr>
          <w:rFonts w:ascii="Times New Roman" w:hAnsi="Times New Roman" w:cs="Times New Roman"/>
          <w:sz w:val="24"/>
          <w:szCs w:val="24"/>
        </w:rPr>
        <w:t xml:space="preserve"> </w:t>
      </w:r>
      <w:r w:rsidR="006C0AAF" w:rsidRPr="00B75D24">
        <w:rPr>
          <w:rFonts w:ascii="Times New Roman" w:hAnsi="Times New Roman" w:cs="Times New Roman"/>
          <w:sz w:val="24"/>
          <w:szCs w:val="24"/>
        </w:rPr>
        <w:t>«</w:t>
      </w:r>
      <w:hyperlink r:id="rId28" w:history="1">
        <w:r w:rsidR="006C0AAF" w:rsidRPr="00B75D24">
          <w:rPr>
            <w:rStyle w:val="a3"/>
            <w:rFonts w:ascii="Times New Roman" w:hAnsi="Times New Roman" w:cs="Times New Roman"/>
            <w:color w:val="auto"/>
            <w:sz w:val="24"/>
            <w:szCs w:val="24"/>
            <w:u w:val="none"/>
            <w:shd w:val="clear" w:color="auto" w:fill="FFFFFF"/>
          </w:rPr>
          <w:t>Организация</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экстремистского</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сообщества</w:t>
        </w:r>
      </w:hyperlink>
      <w:r w:rsidR="006C0AAF" w:rsidRPr="00B75D24">
        <w:rPr>
          <w:rFonts w:ascii="Times New Roman" w:hAnsi="Times New Roman" w:cs="Times New Roman"/>
          <w:sz w:val="24"/>
          <w:szCs w:val="24"/>
        </w:rPr>
        <w:t>»</w:t>
      </w:r>
      <w:r w:rsidRPr="00B75D24">
        <w:rPr>
          <w:rFonts w:ascii="Times New Roman" w:hAnsi="Times New Roman" w:cs="Times New Roman"/>
          <w:sz w:val="24"/>
          <w:szCs w:val="24"/>
        </w:rPr>
        <w:t>,</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282.2</w:t>
      </w:r>
      <w:r w:rsidR="00354B39" w:rsidRPr="00B75D24">
        <w:rPr>
          <w:rFonts w:ascii="Times New Roman" w:hAnsi="Times New Roman" w:cs="Times New Roman"/>
          <w:sz w:val="24"/>
          <w:szCs w:val="24"/>
        </w:rPr>
        <w:t xml:space="preserve"> </w:t>
      </w:r>
      <w:r w:rsidR="006C0AAF" w:rsidRPr="00B75D24">
        <w:rPr>
          <w:rFonts w:ascii="Times New Roman" w:hAnsi="Times New Roman" w:cs="Times New Roman"/>
          <w:sz w:val="24"/>
          <w:szCs w:val="24"/>
        </w:rPr>
        <w:t>«</w:t>
      </w:r>
      <w:hyperlink r:id="rId29" w:history="1">
        <w:r w:rsidR="006C0AAF" w:rsidRPr="00B75D24">
          <w:rPr>
            <w:rStyle w:val="a3"/>
            <w:rFonts w:ascii="Times New Roman" w:hAnsi="Times New Roman" w:cs="Times New Roman"/>
            <w:color w:val="auto"/>
            <w:sz w:val="24"/>
            <w:szCs w:val="24"/>
            <w:u w:val="none"/>
            <w:shd w:val="clear" w:color="auto" w:fill="FFFFFF"/>
          </w:rPr>
          <w:t>Организация</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деятельности</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экстремистской</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организации</w:t>
        </w:r>
      </w:hyperlink>
      <w:r w:rsidR="006C0AAF" w:rsidRPr="00B75D24">
        <w:rPr>
          <w:rFonts w:ascii="Times New Roman" w:hAnsi="Times New Roman" w:cs="Times New Roman"/>
          <w:sz w:val="24"/>
          <w:szCs w:val="24"/>
        </w:rPr>
        <w:t>»</w:t>
      </w:r>
      <w:r w:rsidRPr="00B75D24">
        <w:rPr>
          <w:rFonts w:ascii="Times New Roman" w:hAnsi="Times New Roman" w:cs="Times New Roman"/>
          <w:sz w:val="24"/>
          <w:szCs w:val="24"/>
        </w:rPr>
        <w:t>,</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282.3</w:t>
      </w:r>
      <w:r w:rsidR="00354B39" w:rsidRPr="00B75D24">
        <w:rPr>
          <w:rFonts w:ascii="Times New Roman" w:hAnsi="Times New Roman" w:cs="Times New Roman"/>
          <w:sz w:val="24"/>
          <w:szCs w:val="24"/>
        </w:rPr>
        <w:t xml:space="preserve"> </w:t>
      </w:r>
      <w:r w:rsidR="006C0AAF" w:rsidRPr="00B75D24">
        <w:rPr>
          <w:rFonts w:ascii="Times New Roman" w:hAnsi="Times New Roman" w:cs="Times New Roman"/>
          <w:sz w:val="24"/>
          <w:szCs w:val="24"/>
        </w:rPr>
        <w:t>«</w:t>
      </w:r>
      <w:hyperlink r:id="rId30" w:history="1">
        <w:r w:rsidR="006C0AAF" w:rsidRPr="00B75D24">
          <w:rPr>
            <w:rStyle w:val="a3"/>
            <w:rFonts w:ascii="Times New Roman" w:hAnsi="Times New Roman" w:cs="Times New Roman"/>
            <w:color w:val="auto"/>
            <w:sz w:val="24"/>
            <w:szCs w:val="24"/>
            <w:u w:val="none"/>
            <w:shd w:val="clear" w:color="auto" w:fill="FFFFFF"/>
          </w:rPr>
          <w:t>Финансирование</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экстремистской</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деятельности</w:t>
        </w:r>
      </w:hyperlink>
      <w:r w:rsidR="006C0AAF" w:rsidRPr="00B75D24">
        <w:rPr>
          <w:rFonts w:ascii="Times New Roman" w:hAnsi="Times New Roman" w:cs="Times New Roman"/>
          <w:sz w:val="24"/>
          <w:szCs w:val="24"/>
        </w:rPr>
        <w:t>»</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360</w:t>
      </w:r>
      <w:r w:rsidR="00354B39" w:rsidRPr="00B75D24">
        <w:rPr>
          <w:rFonts w:ascii="Times New Roman" w:hAnsi="Times New Roman" w:cs="Times New Roman"/>
          <w:sz w:val="24"/>
          <w:szCs w:val="24"/>
        </w:rPr>
        <w:t xml:space="preserve"> </w:t>
      </w:r>
      <w:r w:rsidR="006C0AAF" w:rsidRPr="00B75D24">
        <w:rPr>
          <w:rFonts w:ascii="Times New Roman" w:hAnsi="Times New Roman" w:cs="Times New Roman"/>
          <w:sz w:val="24"/>
          <w:szCs w:val="24"/>
        </w:rPr>
        <w:t>«</w:t>
      </w:r>
      <w:hyperlink r:id="rId31" w:history="1">
        <w:r w:rsidR="006C0AAF" w:rsidRPr="00B75D24">
          <w:rPr>
            <w:rStyle w:val="a3"/>
            <w:rFonts w:ascii="Times New Roman" w:hAnsi="Times New Roman" w:cs="Times New Roman"/>
            <w:color w:val="auto"/>
            <w:sz w:val="24"/>
            <w:szCs w:val="24"/>
            <w:u w:val="none"/>
            <w:shd w:val="clear" w:color="auto" w:fill="FFFFFF"/>
          </w:rPr>
          <w:t>Нападение</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на</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лиц</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или</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учреждения,</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которые</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пользуются</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международной</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защитой</w:t>
        </w:r>
        <w:proofErr w:type="gramEnd"/>
      </w:hyperlink>
      <w:r w:rsidR="006C0AAF" w:rsidRPr="00B75D24">
        <w:rPr>
          <w:rFonts w:ascii="Times New Roman" w:hAnsi="Times New Roman" w:cs="Times New Roman"/>
          <w:sz w:val="24"/>
          <w:szCs w:val="24"/>
        </w:rPr>
        <w:t>»</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Уголовного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кодекса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Российской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Федерации;</w:t>
      </w:r>
    </w:p>
    <w:p w:rsidR="001C5CD8" w:rsidRPr="00B75D24" w:rsidRDefault="001C5CD8" w:rsidP="00B75D24">
      <w:pPr>
        <w:pStyle w:val="ad"/>
        <w:numPr>
          <w:ilvl w:val="0"/>
          <w:numId w:val="3"/>
        </w:numPr>
        <w:spacing w:after="0" w:line="360" w:lineRule="auto"/>
        <w:ind w:left="0" w:firstLine="851"/>
        <w:jc w:val="both"/>
        <w:rPr>
          <w:rFonts w:ascii="Times New Roman" w:hAnsi="Times New Roman" w:cs="Times New Roman"/>
          <w:sz w:val="24"/>
          <w:szCs w:val="24"/>
        </w:rPr>
      </w:pPr>
      <w:r w:rsidRPr="00B75D24">
        <w:rPr>
          <w:rFonts w:ascii="Times New Roman" w:hAnsi="Times New Roman" w:cs="Times New Roman"/>
          <w:sz w:val="24"/>
          <w:szCs w:val="24"/>
        </w:rPr>
        <w:t>вступившее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законную</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силу</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постановление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назначении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административного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наказания</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за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совершение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административного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правонарушения,</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предусмотренного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статьей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15.27.1</w:t>
      </w:r>
      <w:r w:rsidR="00354B39" w:rsidRPr="00B75D24">
        <w:rPr>
          <w:rFonts w:ascii="Times New Roman" w:hAnsi="Times New Roman" w:cs="Times New Roman"/>
          <w:sz w:val="24"/>
          <w:szCs w:val="24"/>
        </w:rPr>
        <w:t xml:space="preserve"> </w:t>
      </w:r>
      <w:r w:rsidR="006C0AAF" w:rsidRPr="00B75D24">
        <w:rPr>
          <w:rFonts w:ascii="Times New Roman" w:hAnsi="Times New Roman" w:cs="Times New Roman"/>
          <w:sz w:val="24"/>
          <w:szCs w:val="24"/>
        </w:rPr>
        <w:t>«</w:t>
      </w:r>
      <w:hyperlink r:id="rId32" w:history="1">
        <w:r w:rsidR="006C0AAF" w:rsidRPr="00B75D24">
          <w:rPr>
            <w:rStyle w:val="a3"/>
            <w:rFonts w:ascii="Times New Roman" w:hAnsi="Times New Roman" w:cs="Times New Roman"/>
            <w:color w:val="auto"/>
            <w:sz w:val="24"/>
            <w:szCs w:val="24"/>
            <w:u w:val="none"/>
            <w:shd w:val="clear" w:color="auto" w:fill="FFFFFF"/>
          </w:rPr>
          <w:t>Оказание</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финансовой</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поддержки</w:t>
        </w:r>
        <w:r w:rsidR="00354B39" w:rsidRPr="00B75D24">
          <w:rPr>
            <w:rStyle w:val="a3"/>
            <w:rFonts w:ascii="Times New Roman" w:hAnsi="Times New Roman" w:cs="Times New Roman"/>
            <w:color w:val="auto"/>
            <w:sz w:val="24"/>
            <w:szCs w:val="24"/>
            <w:u w:val="none"/>
            <w:shd w:val="clear" w:color="auto" w:fill="FFFFFF"/>
          </w:rPr>
          <w:t xml:space="preserve"> </w:t>
        </w:r>
        <w:r w:rsidR="006C0AAF" w:rsidRPr="00B75D24">
          <w:rPr>
            <w:rStyle w:val="a3"/>
            <w:rFonts w:ascii="Times New Roman" w:hAnsi="Times New Roman" w:cs="Times New Roman"/>
            <w:color w:val="auto"/>
            <w:sz w:val="24"/>
            <w:szCs w:val="24"/>
            <w:u w:val="none"/>
            <w:shd w:val="clear" w:color="auto" w:fill="FFFFFF"/>
          </w:rPr>
          <w:t>терроризму</w:t>
        </w:r>
      </w:hyperlink>
      <w:r w:rsidR="006C0AAF" w:rsidRPr="00B75D24">
        <w:rPr>
          <w:rFonts w:ascii="Times New Roman" w:hAnsi="Times New Roman" w:cs="Times New Roman"/>
          <w:sz w:val="24"/>
          <w:szCs w:val="24"/>
        </w:rPr>
        <w:t>»</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Кодекса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Российской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Федерации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об</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административных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правонарушениях;</w:t>
      </w:r>
    </w:p>
    <w:p w:rsidR="001C5CD8" w:rsidRPr="00B75D24" w:rsidRDefault="001C5CD8" w:rsidP="00B75D24">
      <w:pPr>
        <w:pStyle w:val="ad"/>
        <w:numPr>
          <w:ilvl w:val="0"/>
          <w:numId w:val="3"/>
        </w:numPr>
        <w:spacing w:after="0" w:line="360" w:lineRule="auto"/>
        <w:ind w:left="0" w:firstLine="851"/>
        <w:jc w:val="both"/>
        <w:rPr>
          <w:rFonts w:ascii="Times New Roman" w:hAnsi="Times New Roman" w:cs="Times New Roman"/>
          <w:sz w:val="24"/>
          <w:szCs w:val="24"/>
        </w:rPr>
      </w:pPr>
      <w:r w:rsidRPr="00B75D24">
        <w:rPr>
          <w:rFonts w:ascii="Times New Roman" w:hAnsi="Times New Roman" w:cs="Times New Roman"/>
          <w:sz w:val="24"/>
          <w:szCs w:val="24"/>
        </w:rPr>
        <w:t>решение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Генерального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прокурора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Российской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Федерации,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подчиненного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ему</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прокурора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или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федерального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органа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исполнительной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власти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области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государственной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регистрации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(его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соответствующего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территориального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органа)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приостановлении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деятельности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организации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связи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обращением</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суд</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заявлением</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привлечении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организации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к</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ответственности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за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экстремистскую</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деятельность;</w:t>
      </w:r>
    </w:p>
    <w:p w:rsidR="001C5CD8" w:rsidRPr="00B75D24" w:rsidRDefault="001C5CD8" w:rsidP="00B75D24">
      <w:pPr>
        <w:pStyle w:val="ad"/>
        <w:numPr>
          <w:ilvl w:val="0"/>
          <w:numId w:val="3"/>
        </w:numPr>
        <w:spacing w:after="0" w:line="360" w:lineRule="auto"/>
        <w:ind w:left="0" w:firstLine="851"/>
        <w:jc w:val="both"/>
        <w:rPr>
          <w:rFonts w:ascii="Times New Roman" w:hAnsi="Times New Roman" w:cs="Times New Roman"/>
          <w:sz w:val="24"/>
          <w:szCs w:val="24"/>
        </w:rPr>
      </w:pPr>
      <w:r w:rsidRPr="00B75D24">
        <w:rPr>
          <w:rFonts w:ascii="Times New Roman" w:hAnsi="Times New Roman" w:cs="Times New Roman"/>
          <w:sz w:val="24"/>
          <w:szCs w:val="24"/>
        </w:rPr>
        <w:t>процессуальное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решение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признании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лица</w:t>
      </w:r>
      <w:r w:rsidR="00354B39" w:rsidRPr="00B75D24">
        <w:rPr>
          <w:rFonts w:ascii="Times New Roman" w:hAnsi="Times New Roman" w:cs="Times New Roman"/>
          <w:sz w:val="24"/>
          <w:szCs w:val="24"/>
        </w:rPr>
        <w:t xml:space="preserve"> </w:t>
      </w:r>
      <w:proofErr w:type="gramStart"/>
      <w:r w:rsidRPr="00B75D24">
        <w:rPr>
          <w:rFonts w:ascii="Times New Roman" w:hAnsi="Times New Roman" w:cs="Times New Roman"/>
          <w:sz w:val="24"/>
          <w:szCs w:val="24"/>
        </w:rPr>
        <w:t>подозреваемым</w:t>
      </w:r>
      <w:proofErr w:type="gramEnd"/>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совершении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хотя</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бы</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одного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из</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преступлений,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предусмотренных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статьями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205.1,</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205.2,</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205.3,</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205.4,</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205.5,</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206,</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208,</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211,</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220,</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221,</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277,</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278,</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279,</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280,</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280.1,</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282,</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282.1,</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282.2,</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282.3</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360</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Уголовного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кодекса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Российской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Федерации;</w:t>
      </w:r>
    </w:p>
    <w:p w:rsidR="001C5CD8" w:rsidRPr="00B75D24" w:rsidRDefault="001C5CD8" w:rsidP="00B75D24">
      <w:pPr>
        <w:pStyle w:val="ad"/>
        <w:numPr>
          <w:ilvl w:val="0"/>
          <w:numId w:val="3"/>
        </w:numPr>
        <w:spacing w:after="0" w:line="360" w:lineRule="auto"/>
        <w:ind w:left="0" w:firstLine="851"/>
        <w:jc w:val="both"/>
        <w:rPr>
          <w:rFonts w:ascii="Times New Roman" w:hAnsi="Times New Roman" w:cs="Times New Roman"/>
          <w:sz w:val="24"/>
          <w:szCs w:val="24"/>
        </w:rPr>
      </w:pPr>
      <w:r w:rsidRPr="00B75D24">
        <w:rPr>
          <w:rFonts w:ascii="Times New Roman" w:hAnsi="Times New Roman" w:cs="Times New Roman"/>
          <w:sz w:val="24"/>
          <w:szCs w:val="24"/>
        </w:rPr>
        <w:t>постановление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следователя</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привлечении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лица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качестве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обвиняемого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совершении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хотя</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бы</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одного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из</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преступлений,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предусмотренных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статьями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205.1,</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205.2,</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205.3,</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205.4,</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205.5,</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206,</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208,</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211,</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220,</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221,</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277,</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278,</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279,</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280,</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280.1,</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282,</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282.1,</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282.2,</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282.3</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360</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Уголовного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кодекса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Российской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Федерации;</w:t>
      </w:r>
    </w:p>
    <w:p w:rsidR="001C5CD8" w:rsidRPr="00B75D24" w:rsidRDefault="001C5CD8" w:rsidP="00B75D24">
      <w:pPr>
        <w:pStyle w:val="ad"/>
        <w:numPr>
          <w:ilvl w:val="0"/>
          <w:numId w:val="3"/>
        </w:numPr>
        <w:spacing w:after="0" w:line="360" w:lineRule="auto"/>
        <w:ind w:left="0" w:firstLine="851"/>
        <w:jc w:val="both"/>
        <w:rPr>
          <w:rFonts w:ascii="Times New Roman" w:hAnsi="Times New Roman" w:cs="Times New Roman"/>
          <w:sz w:val="24"/>
          <w:szCs w:val="24"/>
        </w:rPr>
      </w:pPr>
      <w:r w:rsidRPr="00B75D24">
        <w:rPr>
          <w:rFonts w:ascii="Times New Roman" w:hAnsi="Times New Roman" w:cs="Times New Roman"/>
          <w:sz w:val="24"/>
          <w:szCs w:val="24"/>
        </w:rPr>
        <w:t>составляемые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международными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организациями,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осуществляющими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борьбу</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терроризмом,</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или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уполномоченными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органами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признанные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Российской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Федерацией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перечни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организаций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физических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лиц,</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связанных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террористическими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организациями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или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террористами;</w:t>
      </w:r>
    </w:p>
    <w:p w:rsidR="001C5CD8" w:rsidRPr="00B75D24" w:rsidRDefault="001C5CD8" w:rsidP="00B75D24">
      <w:pPr>
        <w:pStyle w:val="ad"/>
        <w:numPr>
          <w:ilvl w:val="0"/>
          <w:numId w:val="3"/>
        </w:numPr>
        <w:spacing w:after="0" w:line="360" w:lineRule="auto"/>
        <w:ind w:left="0" w:firstLine="851"/>
        <w:jc w:val="both"/>
        <w:rPr>
          <w:rFonts w:ascii="Times New Roman" w:hAnsi="Times New Roman" w:cs="Times New Roman"/>
          <w:sz w:val="24"/>
          <w:szCs w:val="24"/>
        </w:rPr>
      </w:pPr>
      <w:r w:rsidRPr="00B75D24">
        <w:rPr>
          <w:rFonts w:ascii="Times New Roman" w:hAnsi="Times New Roman" w:cs="Times New Roman"/>
          <w:sz w:val="24"/>
          <w:szCs w:val="24"/>
        </w:rPr>
        <w:t>признаваемые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Российской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Федерации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соответствии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международными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договорами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Российской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Федерации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федеральными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законами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приговоры</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или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решения</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судов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решения</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иных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компетентных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органов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иностранных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государств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отношении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организаций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или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физических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лиц,</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осуществляющих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террористическую</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деятельность.</w:t>
      </w:r>
    </w:p>
    <w:p w:rsidR="001C5CD8" w:rsidRPr="00B75D24" w:rsidRDefault="00945CF8" w:rsidP="00B75D24">
      <w:pPr>
        <w:pStyle w:val="ad"/>
        <w:spacing w:after="0" w:line="360" w:lineRule="auto"/>
        <w:ind w:left="0" w:firstLine="851"/>
        <w:jc w:val="both"/>
        <w:rPr>
          <w:rFonts w:ascii="Times New Roman" w:hAnsi="Times New Roman" w:cs="Times New Roman"/>
          <w:sz w:val="24"/>
          <w:szCs w:val="24"/>
        </w:rPr>
      </w:pPr>
      <w:r w:rsidRPr="00B75D24">
        <w:rPr>
          <w:rFonts w:ascii="Times New Roman" w:hAnsi="Times New Roman" w:cs="Times New Roman"/>
          <w:sz w:val="24"/>
          <w:szCs w:val="24"/>
        </w:rPr>
        <w:t>Кроме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того,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законодателем</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предусмотрены</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w:t>
      </w:r>
      <w:r w:rsidR="001C5CD8" w:rsidRPr="00B75D24">
        <w:rPr>
          <w:rFonts w:ascii="Times New Roman" w:hAnsi="Times New Roman" w:cs="Times New Roman"/>
          <w:sz w:val="24"/>
          <w:szCs w:val="24"/>
        </w:rPr>
        <w:t>снования</w:t>
      </w:r>
      <w:r w:rsidR="00354B39" w:rsidRPr="00B75D24">
        <w:rPr>
          <w:rFonts w:ascii="Times New Roman" w:hAnsi="Times New Roman" w:cs="Times New Roman"/>
          <w:sz w:val="24"/>
          <w:szCs w:val="24"/>
        </w:rPr>
        <w:t xml:space="preserve"> </w:t>
      </w:r>
      <w:r w:rsidR="001C5CD8" w:rsidRPr="00B75D24">
        <w:rPr>
          <w:rFonts w:ascii="Times New Roman" w:hAnsi="Times New Roman" w:cs="Times New Roman"/>
          <w:sz w:val="24"/>
          <w:szCs w:val="24"/>
        </w:rPr>
        <w:t>для</w:t>
      </w:r>
      <w:r w:rsidR="00354B39" w:rsidRPr="00B75D24">
        <w:rPr>
          <w:rFonts w:ascii="Times New Roman" w:hAnsi="Times New Roman" w:cs="Times New Roman"/>
          <w:sz w:val="24"/>
          <w:szCs w:val="24"/>
        </w:rPr>
        <w:t xml:space="preserve"> </w:t>
      </w:r>
      <w:r w:rsidR="001C5CD8" w:rsidRPr="00B75D24">
        <w:rPr>
          <w:rFonts w:ascii="Times New Roman" w:hAnsi="Times New Roman" w:cs="Times New Roman"/>
          <w:sz w:val="24"/>
          <w:szCs w:val="24"/>
        </w:rPr>
        <w:t>исключения</w:t>
      </w:r>
      <w:r w:rsidR="00354B39" w:rsidRPr="00B75D24">
        <w:rPr>
          <w:rFonts w:ascii="Times New Roman" w:hAnsi="Times New Roman" w:cs="Times New Roman"/>
          <w:sz w:val="24"/>
          <w:szCs w:val="24"/>
        </w:rPr>
        <w:t xml:space="preserve"> </w:t>
      </w:r>
      <w:r w:rsidR="001C5CD8" w:rsidRPr="00B75D24">
        <w:rPr>
          <w:rFonts w:ascii="Times New Roman" w:hAnsi="Times New Roman" w:cs="Times New Roman"/>
          <w:sz w:val="24"/>
          <w:szCs w:val="24"/>
        </w:rPr>
        <w:t>организации</w:t>
      </w:r>
      <w:r w:rsidR="00354B39" w:rsidRPr="00B75D24">
        <w:rPr>
          <w:rFonts w:ascii="Times New Roman" w:hAnsi="Times New Roman" w:cs="Times New Roman"/>
          <w:sz w:val="24"/>
          <w:szCs w:val="24"/>
        </w:rPr>
        <w:t xml:space="preserve"> </w:t>
      </w:r>
      <w:r w:rsidR="001C5CD8" w:rsidRPr="00B75D24">
        <w:rPr>
          <w:rFonts w:ascii="Times New Roman" w:hAnsi="Times New Roman" w:cs="Times New Roman"/>
          <w:sz w:val="24"/>
          <w:szCs w:val="24"/>
        </w:rPr>
        <w:t>или</w:t>
      </w:r>
      <w:r w:rsidR="00354B39" w:rsidRPr="00B75D24">
        <w:rPr>
          <w:rFonts w:ascii="Times New Roman" w:hAnsi="Times New Roman" w:cs="Times New Roman"/>
          <w:sz w:val="24"/>
          <w:szCs w:val="24"/>
        </w:rPr>
        <w:t xml:space="preserve"> </w:t>
      </w:r>
      <w:r w:rsidR="001C5CD8" w:rsidRPr="00B75D24">
        <w:rPr>
          <w:rFonts w:ascii="Times New Roman" w:hAnsi="Times New Roman" w:cs="Times New Roman"/>
          <w:sz w:val="24"/>
          <w:szCs w:val="24"/>
        </w:rPr>
        <w:t>физического</w:t>
      </w:r>
      <w:r w:rsidR="00354B39" w:rsidRPr="00B75D24">
        <w:rPr>
          <w:rFonts w:ascii="Times New Roman" w:hAnsi="Times New Roman" w:cs="Times New Roman"/>
          <w:sz w:val="24"/>
          <w:szCs w:val="24"/>
        </w:rPr>
        <w:t xml:space="preserve"> </w:t>
      </w:r>
      <w:r w:rsidR="001C5CD8" w:rsidRPr="00B75D24">
        <w:rPr>
          <w:rFonts w:ascii="Times New Roman" w:hAnsi="Times New Roman" w:cs="Times New Roman"/>
          <w:sz w:val="24"/>
          <w:szCs w:val="24"/>
        </w:rPr>
        <w:t>лица</w:t>
      </w:r>
      <w:r w:rsidR="00354B39" w:rsidRPr="00B75D24">
        <w:rPr>
          <w:rFonts w:ascii="Times New Roman" w:hAnsi="Times New Roman" w:cs="Times New Roman"/>
          <w:sz w:val="24"/>
          <w:szCs w:val="24"/>
        </w:rPr>
        <w:t xml:space="preserve"> </w:t>
      </w:r>
      <w:r w:rsidR="001C5CD8" w:rsidRPr="00B75D24">
        <w:rPr>
          <w:rFonts w:ascii="Times New Roman" w:hAnsi="Times New Roman" w:cs="Times New Roman"/>
          <w:sz w:val="24"/>
          <w:szCs w:val="24"/>
        </w:rPr>
        <w:t>из</w:t>
      </w:r>
      <w:r w:rsidR="00354B39" w:rsidRPr="00B75D24">
        <w:rPr>
          <w:rFonts w:ascii="Times New Roman" w:hAnsi="Times New Roman" w:cs="Times New Roman"/>
          <w:sz w:val="24"/>
          <w:szCs w:val="24"/>
        </w:rPr>
        <w:t xml:space="preserve"> </w:t>
      </w:r>
      <w:r w:rsidR="001C5CD8" w:rsidRPr="00B75D24">
        <w:rPr>
          <w:rFonts w:ascii="Times New Roman" w:hAnsi="Times New Roman" w:cs="Times New Roman"/>
          <w:sz w:val="24"/>
          <w:szCs w:val="24"/>
        </w:rPr>
        <w:t>перечня</w:t>
      </w:r>
      <w:r w:rsidR="00354B39" w:rsidRPr="00B75D24">
        <w:rPr>
          <w:rFonts w:ascii="Times New Roman" w:hAnsi="Times New Roman" w:cs="Times New Roman"/>
          <w:sz w:val="24"/>
          <w:szCs w:val="24"/>
        </w:rPr>
        <w:t xml:space="preserve"> </w:t>
      </w:r>
      <w:r w:rsidR="001C5CD8" w:rsidRPr="00B75D24">
        <w:rPr>
          <w:rFonts w:ascii="Times New Roman" w:hAnsi="Times New Roman" w:cs="Times New Roman"/>
          <w:sz w:val="24"/>
          <w:szCs w:val="24"/>
        </w:rPr>
        <w:t>организаций</w:t>
      </w:r>
      <w:r w:rsidR="00354B39" w:rsidRPr="00B75D24">
        <w:rPr>
          <w:rFonts w:ascii="Times New Roman" w:hAnsi="Times New Roman" w:cs="Times New Roman"/>
          <w:sz w:val="24"/>
          <w:szCs w:val="24"/>
        </w:rPr>
        <w:t xml:space="preserve"> </w:t>
      </w:r>
      <w:r w:rsidR="001C5CD8" w:rsidRPr="00B75D24">
        <w:rPr>
          <w:rFonts w:ascii="Times New Roman" w:hAnsi="Times New Roman" w:cs="Times New Roman"/>
          <w:sz w:val="24"/>
          <w:szCs w:val="24"/>
        </w:rPr>
        <w:t>и</w:t>
      </w:r>
      <w:r w:rsidR="00354B39" w:rsidRPr="00B75D24">
        <w:rPr>
          <w:rFonts w:ascii="Times New Roman" w:hAnsi="Times New Roman" w:cs="Times New Roman"/>
          <w:sz w:val="24"/>
          <w:szCs w:val="24"/>
        </w:rPr>
        <w:t xml:space="preserve"> </w:t>
      </w:r>
      <w:r w:rsidR="001C5CD8" w:rsidRPr="00B75D24">
        <w:rPr>
          <w:rFonts w:ascii="Times New Roman" w:hAnsi="Times New Roman" w:cs="Times New Roman"/>
          <w:sz w:val="24"/>
          <w:szCs w:val="24"/>
        </w:rPr>
        <w:t>физических</w:t>
      </w:r>
      <w:r w:rsidR="00354B39" w:rsidRPr="00B75D24">
        <w:rPr>
          <w:rFonts w:ascii="Times New Roman" w:hAnsi="Times New Roman" w:cs="Times New Roman"/>
          <w:sz w:val="24"/>
          <w:szCs w:val="24"/>
        </w:rPr>
        <w:t xml:space="preserve"> </w:t>
      </w:r>
      <w:r w:rsidR="001C5CD8" w:rsidRPr="00B75D24">
        <w:rPr>
          <w:rFonts w:ascii="Times New Roman" w:hAnsi="Times New Roman" w:cs="Times New Roman"/>
          <w:sz w:val="24"/>
          <w:szCs w:val="24"/>
        </w:rPr>
        <w:t>лиц,</w:t>
      </w:r>
      <w:r w:rsidR="00354B39" w:rsidRPr="00B75D24">
        <w:rPr>
          <w:rFonts w:ascii="Times New Roman" w:hAnsi="Times New Roman" w:cs="Times New Roman"/>
          <w:sz w:val="24"/>
          <w:szCs w:val="24"/>
        </w:rPr>
        <w:t xml:space="preserve"> </w:t>
      </w:r>
      <w:r w:rsidR="001C5CD8"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001C5CD8" w:rsidRPr="00B75D24">
        <w:rPr>
          <w:rFonts w:ascii="Times New Roman" w:hAnsi="Times New Roman" w:cs="Times New Roman"/>
          <w:sz w:val="24"/>
          <w:szCs w:val="24"/>
        </w:rPr>
        <w:t>отношении</w:t>
      </w:r>
      <w:r w:rsidR="00354B39" w:rsidRPr="00B75D24">
        <w:rPr>
          <w:rFonts w:ascii="Times New Roman" w:hAnsi="Times New Roman" w:cs="Times New Roman"/>
          <w:sz w:val="24"/>
          <w:szCs w:val="24"/>
        </w:rPr>
        <w:t xml:space="preserve"> </w:t>
      </w:r>
      <w:r w:rsidR="001C5CD8" w:rsidRPr="00B75D24">
        <w:rPr>
          <w:rFonts w:ascii="Times New Roman" w:hAnsi="Times New Roman" w:cs="Times New Roman"/>
          <w:sz w:val="24"/>
          <w:szCs w:val="24"/>
        </w:rPr>
        <w:t>которых</w:t>
      </w:r>
      <w:r w:rsidR="00354B39" w:rsidRPr="00B75D24">
        <w:rPr>
          <w:rFonts w:ascii="Times New Roman" w:hAnsi="Times New Roman" w:cs="Times New Roman"/>
          <w:sz w:val="24"/>
          <w:szCs w:val="24"/>
        </w:rPr>
        <w:t xml:space="preserve"> </w:t>
      </w:r>
      <w:r w:rsidR="001C5CD8" w:rsidRPr="00B75D24">
        <w:rPr>
          <w:rFonts w:ascii="Times New Roman" w:hAnsi="Times New Roman" w:cs="Times New Roman"/>
          <w:sz w:val="24"/>
          <w:szCs w:val="24"/>
        </w:rPr>
        <w:t>имеются</w:t>
      </w:r>
      <w:r w:rsidR="00354B39" w:rsidRPr="00B75D24">
        <w:rPr>
          <w:rFonts w:ascii="Times New Roman" w:hAnsi="Times New Roman" w:cs="Times New Roman"/>
          <w:sz w:val="24"/>
          <w:szCs w:val="24"/>
        </w:rPr>
        <w:t xml:space="preserve"> </w:t>
      </w:r>
      <w:r w:rsidR="001C5CD8" w:rsidRPr="00B75D24">
        <w:rPr>
          <w:rFonts w:ascii="Times New Roman" w:hAnsi="Times New Roman" w:cs="Times New Roman"/>
          <w:sz w:val="24"/>
          <w:szCs w:val="24"/>
        </w:rPr>
        <w:t>сведения</w:t>
      </w:r>
      <w:r w:rsidR="00354B39" w:rsidRPr="00B75D24">
        <w:rPr>
          <w:rFonts w:ascii="Times New Roman" w:hAnsi="Times New Roman" w:cs="Times New Roman"/>
          <w:sz w:val="24"/>
          <w:szCs w:val="24"/>
        </w:rPr>
        <w:t xml:space="preserve"> </w:t>
      </w:r>
      <w:r w:rsidR="001C5CD8" w:rsidRPr="00B75D24">
        <w:rPr>
          <w:rFonts w:ascii="Times New Roman" w:hAnsi="Times New Roman" w:cs="Times New Roman"/>
          <w:sz w:val="24"/>
          <w:szCs w:val="24"/>
        </w:rPr>
        <w:t>об</w:t>
      </w:r>
      <w:r w:rsidR="00354B39" w:rsidRPr="00B75D24">
        <w:rPr>
          <w:rFonts w:ascii="Times New Roman" w:hAnsi="Times New Roman" w:cs="Times New Roman"/>
          <w:sz w:val="24"/>
          <w:szCs w:val="24"/>
        </w:rPr>
        <w:t xml:space="preserve"> </w:t>
      </w:r>
      <w:r w:rsidR="001C5CD8" w:rsidRPr="00B75D24">
        <w:rPr>
          <w:rFonts w:ascii="Times New Roman" w:hAnsi="Times New Roman" w:cs="Times New Roman"/>
          <w:sz w:val="24"/>
          <w:szCs w:val="24"/>
        </w:rPr>
        <w:t>их</w:t>
      </w:r>
      <w:r w:rsidR="00354B39" w:rsidRPr="00B75D24">
        <w:rPr>
          <w:rFonts w:ascii="Times New Roman" w:hAnsi="Times New Roman" w:cs="Times New Roman"/>
          <w:sz w:val="24"/>
          <w:szCs w:val="24"/>
        </w:rPr>
        <w:t xml:space="preserve"> </w:t>
      </w:r>
      <w:r w:rsidR="001C5CD8" w:rsidRPr="00B75D24">
        <w:rPr>
          <w:rFonts w:ascii="Times New Roman" w:hAnsi="Times New Roman" w:cs="Times New Roman"/>
          <w:sz w:val="24"/>
          <w:szCs w:val="24"/>
        </w:rPr>
        <w:t>причастности</w:t>
      </w:r>
      <w:r w:rsidR="00354B39" w:rsidRPr="00B75D24">
        <w:rPr>
          <w:rFonts w:ascii="Times New Roman" w:hAnsi="Times New Roman" w:cs="Times New Roman"/>
          <w:sz w:val="24"/>
          <w:szCs w:val="24"/>
        </w:rPr>
        <w:t xml:space="preserve"> </w:t>
      </w:r>
      <w:r w:rsidR="001C5CD8" w:rsidRPr="00B75D24">
        <w:rPr>
          <w:rFonts w:ascii="Times New Roman" w:hAnsi="Times New Roman" w:cs="Times New Roman"/>
          <w:sz w:val="24"/>
          <w:szCs w:val="24"/>
        </w:rPr>
        <w:t>к</w:t>
      </w:r>
      <w:r w:rsidR="00354B39" w:rsidRPr="00B75D24">
        <w:rPr>
          <w:rFonts w:ascii="Times New Roman" w:hAnsi="Times New Roman" w:cs="Times New Roman"/>
          <w:sz w:val="24"/>
          <w:szCs w:val="24"/>
        </w:rPr>
        <w:t xml:space="preserve"> </w:t>
      </w:r>
      <w:r w:rsidR="001C5CD8" w:rsidRPr="00B75D24">
        <w:rPr>
          <w:rFonts w:ascii="Times New Roman" w:hAnsi="Times New Roman" w:cs="Times New Roman"/>
          <w:sz w:val="24"/>
          <w:szCs w:val="24"/>
        </w:rPr>
        <w:t>экстремистской</w:t>
      </w:r>
      <w:r w:rsidR="00354B39" w:rsidRPr="00B75D24">
        <w:rPr>
          <w:rFonts w:ascii="Times New Roman" w:hAnsi="Times New Roman" w:cs="Times New Roman"/>
          <w:sz w:val="24"/>
          <w:szCs w:val="24"/>
        </w:rPr>
        <w:t xml:space="preserve"> </w:t>
      </w:r>
      <w:r w:rsidR="001C5CD8" w:rsidRPr="00B75D24">
        <w:rPr>
          <w:rFonts w:ascii="Times New Roman" w:hAnsi="Times New Roman" w:cs="Times New Roman"/>
          <w:sz w:val="24"/>
          <w:szCs w:val="24"/>
        </w:rPr>
        <w:t>деятельности</w:t>
      </w:r>
      <w:r w:rsidR="00354B39" w:rsidRPr="00B75D24">
        <w:rPr>
          <w:rFonts w:ascii="Times New Roman" w:hAnsi="Times New Roman" w:cs="Times New Roman"/>
          <w:sz w:val="24"/>
          <w:szCs w:val="24"/>
        </w:rPr>
        <w:t xml:space="preserve"> </w:t>
      </w:r>
      <w:r w:rsidR="001C5CD8" w:rsidRPr="00B75D24">
        <w:rPr>
          <w:rFonts w:ascii="Times New Roman" w:hAnsi="Times New Roman" w:cs="Times New Roman"/>
          <w:sz w:val="24"/>
          <w:szCs w:val="24"/>
        </w:rPr>
        <w:t>или</w:t>
      </w:r>
      <w:r w:rsidR="00354B39" w:rsidRPr="00B75D24">
        <w:rPr>
          <w:rFonts w:ascii="Times New Roman" w:hAnsi="Times New Roman" w:cs="Times New Roman"/>
          <w:sz w:val="24"/>
          <w:szCs w:val="24"/>
        </w:rPr>
        <w:t xml:space="preserve"> </w:t>
      </w:r>
      <w:r w:rsidR="001C5CD8" w:rsidRPr="00B75D24">
        <w:rPr>
          <w:rFonts w:ascii="Times New Roman" w:hAnsi="Times New Roman" w:cs="Times New Roman"/>
          <w:sz w:val="24"/>
          <w:szCs w:val="24"/>
        </w:rPr>
        <w:t>терроризму:</w:t>
      </w:r>
    </w:p>
    <w:p w:rsidR="001C5CD8" w:rsidRPr="00B75D24" w:rsidRDefault="001C5CD8" w:rsidP="00B75D24">
      <w:pPr>
        <w:pStyle w:val="ad"/>
        <w:numPr>
          <w:ilvl w:val="0"/>
          <w:numId w:val="4"/>
        </w:numPr>
        <w:spacing w:after="0" w:line="360" w:lineRule="auto"/>
        <w:ind w:left="0" w:firstLine="851"/>
        <w:jc w:val="both"/>
        <w:rPr>
          <w:rFonts w:ascii="Times New Roman" w:hAnsi="Times New Roman" w:cs="Times New Roman"/>
          <w:sz w:val="24"/>
          <w:szCs w:val="24"/>
        </w:rPr>
      </w:pPr>
      <w:r w:rsidRPr="00B75D24">
        <w:rPr>
          <w:rFonts w:ascii="Times New Roman" w:hAnsi="Times New Roman" w:cs="Times New Roman"/>
          <w:sz w:val="24"/>
          <w:szCs w:val="24"/>
        </w:rPr>
        <w:lastRenderedPageBreak/>
        <w:t>отмена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вступившего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законную</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силу</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решения</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суда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Российской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Федерации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ликвидации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или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запрете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деятельности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организации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связи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ее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причастностью</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к</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экстремистской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деятельности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или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терроризму</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прекращение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производства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делу;</w:t>
      </w:r>
    </w:p>
    <w:p w:rsidR="001C5CD8" w:rsidRPr="00B75D24" w:rsidRDefault="001C5CD8" w:rsidP="00B75D24">
      <w:pPr>
        <w:pStyle w:val="ad"/>
        <w:numPr>
          <w:ilvl w:val="0"/>
          <w:numId w:val="4"/>
        </w:numPr>
        <w:spacing w:after="0" w:line="360" w:lineRule="auto"/>
        <w:ind w:left="0" w:firstLine="851"/>
        <w:jc w:val="both"/>
        <w:rPr>
          <w:rFonts w:ascii="Times New Roman" w:hAnsi="Times New Roman" w:cs="Times New Roman"/>
          <w:sz w:val="24"/>
          <w:szCs w:val="24"/>
        </w:rPr>
      </w:pPr>
      <w:proofErr w:type="gramStart"/>
      <w:r w:rsidRPr="00B75D24">
        <w:rPr>
          <w:rFonts w:ascii="Times New Roman" w:hAnsi="Times New Roman" w:cs="Times New Roman"/>
          <w:sz w:val="24"/>
          <w:szCs w:val="24"/>
        </w:rPr>
        <w:t>отмена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вступившего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законную</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силу</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приговора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суда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Российской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Федерации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признании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лица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виновным</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совершении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хотя</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бы</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одного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из</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преступлений,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предусмотренных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статьями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205.1,</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205.2,</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205.3,</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205.4,</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205.5,</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206,</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208,</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211,</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220,</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221,</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277,</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278,</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279,</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280,</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280.1,</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282,</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282.1,</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282.2,</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282.3</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360</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Уголовного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кодекса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Российской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Федерации,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прекращение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производства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уголовному</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делу</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отношении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данного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лица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основаниям</w:t>
      </w:r>
      <w:proofErr w:type="gramEnd"/>
      <w:r w:rsidRPr="00B75D24">
        <w:rPr>
          <w:rFonts w:ascii="Times New Roman" w:hAnsi="Times New Roman" w:cs="Times New Roman"/>
          <w:sz w:val="24"/>
          <w:szCs w:val="24"/>
        </w:rPr>
        <w:t>,</w:t>
      </w:r>
      <w:r w:rsidR="00354B39" w:rsidRPr="00B75D24">
        <w:rPr>
          <w:rFonts w:ascii="Times New Roman" w:hAnsi="Times New Roman" w:cs="Times New Roman"/>
          <w:sz w:val="24"/>
          <w:szCs w:val="24"/>
        </w:rPr>
        <w:t xml:space="preserve"> </w:t>
      </w:r>
      <w:proofErr w:type="gramStart"/>
      <w:r w:rsidRPr="00B75D24">
        <w:rPr>
          <w:rFonts w:ascii="Times New Roman" w:hAnsi="Times New Roman" w:cs="Times New Roman"/>
          <w:sz w:val="24"/>
          <w:szCs w:val="24"/>
        </w:rPr>
        <w:t>дающим</w:t>
      </w:r>
      <w:proofErr w:type="gramEnd"/>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право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на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реабилитацию;</w:t>
      </w:r>
    </w:p>
    <w:p w:rsidR="001C5CD8" w:rsidRPr="00B75D24" w:rsidRDefault="001C5CD8" w:rsidP="00B75D24">
      <w:pPr>
        <w:pStyle w:val="ad"/>
        <w:numPr>
          <w:ilvl w:val="0"/>
          <w:numId w:val="4"/>
        </w:numPr>
        <w:spacing w:after="0" w:line="360" w:lineRule="auto"/>
        <w:ind w:left="0" w:firstLine="851"/>
        <w:jc w:val="both"/>
        <w:rPr>
          <w:rFonts w:ascii="Times New Roman" w:hAnsi="Times New Roman" w:cs="Times New Roman"/>
          <w:sz w:val="24"/>
          <w:szCs w:val="24"/>
        </w:rPr>
      </w:pPr>
      <w:r w:rsidRPr="00B75D24">
        <w:rPr>
          <w:rFonts w:ascii="Times New Roman" w:hAnsi="Times New Roman" w:cs="Times New Roman"/>
          <w:sz w:val="24"/>
          <w:szCs w:val="24"/>
        </w:rPr>
        <w:t>отмена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вступившего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законную</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силу</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постановления</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назначении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административного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наказания</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за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совершение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административного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правонарушения,</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предусмотренного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статьей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15.27.1</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Кодекса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Российской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Федерации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об</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административных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правонарушениях,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либо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изменение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указанного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постановления,</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предусматривающее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исключение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административной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ответственности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за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данное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административное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правонарушение;</w:t>
      </w:r>
    </w:p>
    <w:p w:rsidR="001C5CD8" w:rsidRPr="00B75D24" w:rsidRDefault="001C5CD8" w:rsidP="00B75D24">
      <w:pPr>
        <w:pStyle w:val="ad"/>
        <w:numPr>
          <w:ilvl w:val="0"/>
          <w:numId w:val="4"/>
        </w:numPr>
        <w:spacing w:after="0" w:line="360" w:lineRule="auto"/>
        <w:ind w:left="0" w:firstLine="851"/>
        <w:jc w:val="both"/>
        <w:rPr>
          <w:rFonts w:ascii="Times New Roman" w:hAnsi="Times New Roman" w:cs="Times New Roman"/>
          <w:sz w:val="24"/>
          <w:szCs w:val="24"/>
        </w:rPr>
      </w:pPr>
      <w:r w:rsidRPr="00B75D24">
        <w:rPr>
          <w:rFonts w:ascii="Times New Roman" w:hAnsi="Times New Roman" w:cs="Times New Roman"/>
          <w:sz w:val="24"/>
          <w:szCs w:val="24"/>
        </w:rPr>
        <w:t>отмена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решения</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Генерального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прокурора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Российской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Федерации,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подчиненного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ему</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прокурора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или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федерального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органа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исполнительной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власти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области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государственной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регистрации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(его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соответствующего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территориального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органа)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приостановлении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деятельности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организации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связи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привлечением</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к</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ответственности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за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экстремистскую</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деятельность;</w:t>
      </w:r>
    </w:p>
    <w:p w:rsidR="001C5CD8" w:rsidRPr="00B75D24" w:rsidRDefault="001C5CD8" w:rsidP="00B75D24">
      <w:pPr>
        <w:pStyle w:val="ad"/>
        <w:numPr>
          <w:ilvl w:val="0"/>
          <w:numId w:val="4"/>
        </w:numPr>
        <w:spacing w:after="0" w:line="360" w:lineRule="auto"/>
        <w:ind w:left="0" w:firstLine="851"/>
        <w:jc w:val="both"/>
        <w:rPr>
          <w:rFonts w:ascii="Times New Roman" w:hAnsi="Times New Roman" w:cs="Times New Roman"/>
          <w:sz w:val="24"/>
          <w:szCs w:val="24"/>
        </w:rPr>
      </w:pPr>
      <w:r w:rsidRPr="00B75D24">
        <w:rPr>
          <w:rFonts w:ascii="Times New Roman" w:hAnsi="Times New Roman" w:cs="Times New Roman"/>
          <w:sz w:val="24"/>
          <w:szCs w:val="24"/>
        </w:rPr>
        <w:t>прекращение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уголовного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дела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или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уголовного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преследования</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отношении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лица,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подозреваемого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или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обвиняемого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совершении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хотя</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бы</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одного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из</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преступлений,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предусмотренных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статьями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205.1,</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205.2,</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205.3,</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205.4,</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205.5,</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206,</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208,</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211,</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220,</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221,</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277,</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278,</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279,</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280,</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280.1,</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282,</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282.1,</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282.2,</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282.3</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360</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Уголовного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кодекса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Российской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Федерации;</w:t>
      </w:r>
    </w:p>
    <w:p w:rsidR="001C5CD8" w:rsidRPr="00B75D24" w:rsidRDefault="001C5CD8" w:rsidP="00B75D24">
      <w:pPr>
        <w:pStyle w:val="ad"/>
        <w:numPr>
          <w:ilvl w:val="0"/>
          <w:numId w:val="4"/>
        </w:numPr>
        <w:spacing w:after="0" w:line="360" w:lineRule="auto"/>
        <w:ind w:left="0" w:firstLine="851"/>
        <w:jc w:val="both"/>
        <w:rPr>
          <w:rFonts w:ascii="Times New Roman" w:hAnsi="Times New Roman" w:cs="Times New Roman"/>
          <w:sz w:val="24"/>
          <w:szCs w:val="24"/>
        </w:rPr>
      </w:pPr>
      <w:r w:rsidRPr="00B75D24">
        <w:rPr>
          <w:rFonts w:ascii="Times New Roman" w:hAnsi="Times New Roman" w:cs="Times New Roman"/>
          <w:sz w:val="24"/>
          <w:szCs w:val="24"/>
        </w:rPr>
        <w:t>исключение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организации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или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физического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лица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из</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составляемых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международными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организациями,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осуществляющими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борьбу</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терроризмом,</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или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уполномоченными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органами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признанных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Российской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Федерацией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перечней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организаций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физических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лиц,</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связанных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террористическими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организациями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или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террористами;</w:t>
      </w:r>
    </w:p>
    <w:p w:rsidR="001C5CD8" w:rsidRPr="00B75D24" w:rsidRDefault="001C5CD8" w:rsidP="00B75D24">
      <w:pPr>
        <w:pStyle w:val="ad"/>
        <w:numPr>
          <w:ilvl w:val="0"/>
          <w:numId w:val="4"/>
        </w:numPr>
        <w:spacing w:after="0" w:line="360" w:lineRule="auto"/>
        <w:ind w:left="0" w:firstLine="851"/>
        <w:jc w:val="both"/>
        <w:rPr>
          <w:rFonts w:ascii="Times New Roman" w:hAnsi="Times New Roman" w:cs="Times New Roman"/>
          <w:sz w:val="24"/>
          <w:szCs w:val="24"/>
        </w:rPr>
      </w:pPr>
      <w:r w:rsidRPr="00B75D24">
        <w:rPr>
          <w:rFonts w:ascii="Times New Roman" w:hAnsi="Times New Roman" w:cs="Times New Roman"/>
          <w:sz w:val="24"/>
          <w:szCs w:val="24"/>
        </w:rPr>
        <w:t>отмена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признаваемых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Российской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Федерации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соответствии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международными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договорами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Российской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Федерации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федеральными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законами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приговоров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или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решений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судов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решений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иных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компетентных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органов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иностранных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государств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отношении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организаций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или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физических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лиц,</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осуществляющих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террористическую</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деятельность;</w:t>
      </w:r>
    </w:p>
    <w:p w:rsidR="001C5CD8" w:rsidRPr="00B75D24" w:rsidRDefault="001C5CD8" w:rsidP="00B75D24">
      <w:pPr>
        <w:pStyle w:val="ad"/>
        <w:numPr>
          <w:ilvl w:val="0"/>
          <w:numId w:val="4"/>
        </w:numPr>
        <w:spacing w:after="0" w:line="360" w:lineRule="auto"/>
        <w:ind w:left="0" w:firstLine="851"/>
        <w:jc w:val="both"/>
        <w:rPr>
          <w:rFonts w:ascii="Times New Roman" w:hAnsi="Times New Roman" w:cs="Times New Roman"/>
          <w:sz w:val="24"/>
          <w:szCs w:val="24"/>
        </w:rPr>
      </w:pPr>
      <w:r w:rsidRPr="00B75D24">
        <w:rPr>
          <w:rFonts w:ascii="Times New Roman" w:hAnsi="Times New Roman" w:cs="Times New Roman"/>
          <w:sz w:val="24"/>
          <w:szCs w:val="24"/>
        </w:rPr>
        <w:t>наличие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документально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подтвержденных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данных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смерти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лица,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включенного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перечень</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организаций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физических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лиц,</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отношении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которых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имеются</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сведения</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об</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причастности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к</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экстремистской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деятельности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или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терроризму;</w:t>
      </w:r>
    </w:p>
    <w:p w:rsidR="001C5CD8" w:rsidRPr="00B75D24" w:rsidRDefault="001C5CD8" w:rsidP="00B75D24">
      <w:pPr>
        <w:pStyle w:val="ad"/>
        <w:numPr>
          <w:ilvl w:val="0"/>
          <w:numId w:val="4"/>
        </w:numPr>
        <w:spacing w:after="0" w:line="360" w:lineRule="auto"/>
        <w:ind w:left="0" w:firstLine="851"/>
        <w:jc w:val="both"/>
        <w:rPr>
          <w:rFonts w:ascii="Times New Roman" w:hAnsi="Times New Roman" w:cs="Times New Roman"/>
          <w:sz w:val="24"/>
          <w:szCs w:val="24"/>
        </w:rPr>
      </w:pPr>
      <w:r w:rsidRPr="00B75D24">
        <w:rPr>
          <w:rFonts w:ascii="Times New Roman" w:hAnsi="Times New Roman" w:cs="Times New Roman"/>
          <w:sz w:val="24"/>
          <w:szCs w:val="24"/>
        </w:rPr>
        <w:lastRenderedPageBreak/>
        <w:t>наличие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документально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подтвержденных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данных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погашении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или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снятии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судимости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лица,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осужденного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за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совершение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хотя</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бы</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одного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из</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преступлений,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предусмотренных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статьями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205.1,</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205.2,</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205.3,</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205.4,</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205.5,</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206,</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208,</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211,</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220,</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221,</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277,</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278,</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279,</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280,</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280.1,</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282,</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282.1,</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282.2,</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282.3</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360</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Уголовного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кодекса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Российской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Федерации;</w:t>
      </w:r>
    </w:p>
    <w:p w:rsidR="001C5CD8" w:rsidRPr="00B75D24" w:rsidRDefault="001C5CD8" w:rsidP="00B75D24">
      <w:pPr>
        <w:pStyle w:val="ad"/>
        <w:numPr>
          <w:ilvl w:val="0"/>
          <w:numId w:val="4"/>
        </w:numPr>
        <w:spacing w:after="0" w:line="360" w:lineRule="auto"/>
        <w:ind w:left="0" w:firstLine="851"/>
        <w:jc w:val="both"/>
        <w:rPr>
          <w:rFonts w:ascii="Times New Roman" w:hAnsi="Times New Roman" w:cs="Times New Roman"/>
          <w:sz w:val="24"/>
          <w:szCs w:val="24"/>
        </w:rPr>
      </w:pPr>
      <w:r w:rsidRPr="00B75D24">
        <w:rPr>
          <w:rFonts w:ascii="Times New Roman" w:hAnsi="Times New Roman" w:cs="Times New Roman"/>
          <w:sz w:val="24"/>
          <w:szCs w:val="24"/>
        </w:rPr>
        <w:t>наличие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документально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подтвержденных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данных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об</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истечении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срока,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течение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которого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лицо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считается</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подвергнутым</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административному</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наказанию</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за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совершение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административного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правонарушения,</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предусмотренного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статьей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15.27.1</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Кодекса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Российской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Федерации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об</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административных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правонарушениях.</w:t>
      </w:r>
    </w:p>
    <w:p w:rsidR="00991C71" w:rsidRPr="00A55C21" w:rsidRDefault="00991C71"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sz w:val="24"/>
          <w:szCs w:val="24"/>
        </w:rPr>
        <w:t>Нахождение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физического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лица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организации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перечне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организаций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физических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лиц,</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отношении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которых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имеются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сведения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причастности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экстремистской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деятельности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терроризму</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означает,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что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организации,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осуществляющие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операции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денежными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средствами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иным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имуществом,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которым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относятся:</w:t>
      </w:r>
    </w:p>
    <w:p w:rsidR="00991C71" w:rsidRPr="00B75D24" w:rsidRDefault="00991C71" w:rsidP="00B75D24">
      <w:pPr>
        <w:pStyle w:val="ad"/>
        <w:numPr>
          <w:ilvl w:val="0"/>
          <w:numId w:val="5"/>
        </w:numPr>
        <w:spacing w:after="0" w:line="360" w:lineRule="auto"/>
        <w:ind w:left="0" w:firstLine="851"/>
        <w:jc w:val="both"/>
        <w:rPr>
          <w:rFonts w:ascii="Times New Roman" w:eastAsia="Times New Roman" w:hAnsi="Times New Roman" w:cs="Times New Roman"/>
          <w:sz w:val="24"/>
          <w:szCs w:val="24"/>
          <w:lang w:eastAsia="ru-RU"/>
        </w:rPr>
      </w:pPr>
      <w:r w:rsidRPr="00B75D24">
        <w:rPr>
          <w:rFonts w:ascii="Times New Roman" w:eastAsia="Times New Roman" w:hAnsi="Times New Roman" w:cs="Times New Roman"/>
          <w:sz w:val="24"/>
          <w:szCs w:val="24"/>
          <w:lang w:eastAsia="ru-RU"/>
        </w:rPr>
        <w:t>кредитные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организации;</w:t>
      </w:r>
    </w:p>
    <w:p w:rsidR="00991C71" w:rsidRPr="00B75D24" w:rsidRDefault="00991C71" w:rsidP="00B75D24">
      <w:pPr>
        <w:pStyle w:val="ad"/>
        <w:numPr>
          <w:ilvl w:val="0"/>
          <w:numId w:val="5"/>
        </w:numPr>
        <w:spacing w:after="0" w:line="360" w:lineRule="auto"/>
        <w:ind w:left="0" w:firstLine="851"/>
        <w:jc w:val="both"/>
        <w:rPr>
          <w:rFonts w:ascii="Times New Roman" w:eastAsia="Times New Roman" w:hAnsi="Times New Roman" w:cs="Times New Roman"/>
          <w:sz w:val="24"/>
          <w:szCs w:val="24"/>
          <w:lang w:eastAsia="ru-RU"/>
        </w:rPr>
      </w:pPr>
      <w:r w:rsidRPr="00B75D24">
        <w:rPr>
          <w:rFonts w:ascii="Times New Roman" w:eastAsia="Times New Roman" w:hAnsi="Times New Roman" w:cs="Times New Roman"/>
          <w:sz w:val="24"/>
          <w:szCs w:val="24"/>
          <w:lang w:eastAsia="ru-RU"/>
        </w:rPr>
        <w:t>профессиональные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участники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рынка</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ценных</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бумаг;</w:t>
      </w:r>
    </w:p>
    <w:p w:rsidR="00991C71" w:rsidRPr="00B75D24" w:rsidRDefault="00991C71" w:rsidP="00B75D24">
      <w:pPr>
        <w:pStyle w:val="ad"/>
        <w:numPr>
          <w:ilvl w:val="0"/>
          <w:numId w:val="5"/>
        </w:numPr>
        <w:spacing w:after="0" w:line="360" w:lineRule="auto"/>
        <w:ind w:left="0" w:firstLine="851"/>
        <w:jc w:val="both"/>
        <w:rPr>
          <w:rFonts w:ascii="Times New Roman" w:eastAsia="Times New Roman" w:hAnsi="Times New Roman" w:cs="Times New Roman"/>
          <w:sz w:val="24"/>
          <w:szCs w:val="24"/>
          <w:lang w:eastAsia="ru-RU"/>
        </w:rPr>
      </w:pPr>
      <w:r w:rsidRPr="00B75D24">
        <w:rPr>
          <w:rFonts w:ascii="Times New Roman" w:eastAsia="Times New Roman" w:hAnsi="Times New Roman" w:cs="Times New Roman"/>
          <w:sz w:val="24"/>
          <w:szCs w:val="24"/>
          <w:lang w:eastAsia="ru-RU"/>
        </w:rPr>
        <w:t>страховые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организации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(за</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исключением</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страховых</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медицинских</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организаций,</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осуществляющих</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деятельность</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исключительно</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в</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сфере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обязательного</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медицинского</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страхования),</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страховые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брокеры</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лизинговые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компании;</w:t>
      </w:r>
    </w:p>
    <w:p w:rsidR="00991C71" w:rsidRPr="00B75D24" w:rsidRDefault="00991C71" w:rsidP="00B75D24">
      <w:pPr>
        <w:pStyle w:val="ad"/>
        <w:numPr>
          <w:ilvl w:val="0"/>
          <w:numId w:val="5"/>
        </w:numPr>
        <w:spacing w:after="0" w:line="360" w:lineRule="auto"/>
        <w:ind w:left="0" w:firstLine="851"/>
        <w:jc w:val="both"/>
        <w:rPr>
          <w:rFonts w:ascii="Times New Roman" w:eastAsia="Times New Roman" w:hAnsi="Times New Roman" w:cs="Times New Roman"/>
          <w:sz w:val="24"/>
          <w:szCs w:val="24"/>
          <w:lang w:eastAsia="ru-RU"/>
        </w:rPr>
      </w:pPr>
      <w:r w:rsidRPr="00B75D24">
        <w:rPr>
          <w:rFonts w:ascii="Times New Roman" w:eastAsia="Times New Roman" w:hAnsi="Times New Roman" w:cs="Times New Roman"/>
          <w:sz w:val="24"/>
          <w:szCs w:val="24"/>
          <w:lang w:eastAsia="ru-RU"/>
        </w:rPr>
        <w:t>организации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федеральной</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почтовой</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связи;</w:t>
      </w:r>
    </w:p>
    <w:p w:rsidR="00991C71" w:rsidRPr="00B75D24" w:rsidRDefault="00991C71" w:rsidP="00B75D24">
      <w:pPr>
        <w:pStyle w:val="ad"/>
        <w:numPr>
          <w:ilvl w:val="0"/>
          <w:numId w:val="5"/>
        </w:numPr>
        <w:spacing w:after="0" w:line="360" w:lineRule="auto"/>
        <w:ind w:left="0" w:firstLine="851"/>
        <w:jc w:val="both"/>
        <w:rPr>
          <w:rFonts w:ascii="Times New Roman" w:eastAsia="Times New Roman" w:hAnsi="Times New Roman" w:cs="Times New Roman"/>
          <w:sz w:val="24"/>
          <w:szCs w:val="24"/>
          <w:lang w:eastAsia="ru-RU"/>
        </w:rPr>
      </w:pPr>
      <w:r w:rsidRPr="00B75D24">
        <w:rPr>
          <w:rFonts w:ascii="Times New Roman" w:eastAsia="Times New Roman" w:hAnsi="Times New Roman" w:cs="Times New Roman"/>
          <w:sz w:val="24"/>
          <w:szCs w:val="24"/>
          <w:lang w:eastAsia="ru-RU"/>
        </w:rPr>
        <w:t>ломбарды;</w:t>
      </w:r>
    </w:p>
    <w:p w:rsidR="00991C71" w:rsidRPr="00B75D24" w:rsidRDefault="00991C71" w:rsidP="00B75D24">
      <w:pPr>
        <w:pStyle w:val="ad"/>
        <w:numPr>
          <w:ilvl w:val="0"/>
          <w:numId w:val="5"/>
        </w:numPr>
        <w:spacing w:after="0" w:line="360" w:lineRule="auto"/>
        <w:ind w:left="0" w:firstLine="851"/>
        <w:jc w:val="both"/>
        <w:rPr>
          <w:rFonts w:ascii="Times New Roman" w:eastAsia="Times New Roman" w:hAnsi="Times New Roman" w:cs="Times New Roman"/>
          <w:sz w:val="24"/>
          <w:szCs w:val="24"/>
          <w:lang w:eastAsia="ru-RU"/>
        </w:rPr>
      </w:pPr>
      <w:r w:rsidRPr="00B75D24">
        <w:rPr>
          <w:rFonts w:ascii="Times New Roman" w:eastAsia="Times New Roman" w:hAnsi="Times New Roman" w:cs="Times New Roman"/>
          <w:sz w:val="24"/>
          <w:szCs w:val="24"/>
          <w:lang w:eastAsia="ru-RU"/>
        </w:rPr>
        <w:t>организации,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осуществляющие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скупку,</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куплю-продажу</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драгоценных</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металлов</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драгоценных</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камней,</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ювелирных</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изделий</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из</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них</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лома</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таких</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изделий,</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за</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исключением</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религиозных</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организаций,</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музеев</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организаций,</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использующих</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драгоценные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металлы,</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их</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химические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соединения,</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драгоценные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камни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в</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медицинских,</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научно-исследовательских</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целях</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либо</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в</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составе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инструментов,</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приборов,</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оборудования</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изделий</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производственно-технического</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назначения;</w:t>
      </w:r>
    </w:p>
    <w:p w:rsidR="00991C71" w:rsidRPr="00B75D24" w:rsidRDefault="00991C71" w:rsidP="00B75D24">
      <w:pPr>
        <w:pStyle w:val="ad"/>
        <w:numPr>
          <w:ilvl w:val="0"/>
          <w:numId w:val="5"/>
        </w:numPr>
        <w:spacing w:after="0" w:line="360" w:lineRule="auto"/>
        <w:ind w:left="0" w:firstLine="851"/>
        <w:jc w:val="both"/>
        <w:rPr>
          <w:rFonts w:ascii="Times New Roman" w:eastAsia="Times New Roman" w:hAnsi="Times New Roman" w:cs="Times New Roman"/>
          <w:sz w:val="24"/>
          <w:szCs w:val="24"/>
          <w:lang w:eastAsia="ru-RU"/>
        </w:rPr>
      </w:pPr>
      <w:r w:rsidRPr="00B75D24">
        <w:rPr>
          <w:rFonts w:ascii="Times New Roman" w:eastAsia="Times New Roman" w:hAnsi="Times New Roman" w:cs="Times New Roman"/>
          <w:sz w:val="24"/>
          <w:szCs w:val="24"/>
          <w:lang w:eastAsia="ru-RU"/>
        </w:rPr>
        <w:t>организации,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содержащие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тотализаторы</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букмекерские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конторы,</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а</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также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организующие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проводящие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лотереи,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тотализаторы</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(взаимное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пари)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иные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основанные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на</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риске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игры,</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в</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том</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числе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в</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электронной</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форме;</w:t>
      </w:r>
    </w:p>
    <w:p w:rsidR="00991C71" w:rsidRPr="00B75D24" w:rsidRDefault="00991C71" w:rsidP="00B75D24">
      <w:pPr>
        <w:pStyle w:val="ad"/>
        <w:numPr>
          <w:ilvl w:val="0"/>
          <w:numId w:val="5"/>
        </w:numPr>
        <w:spacing w:after="0" w:line="360" w:lineRule="auto"/>
        <w:ind w:left="0" w:firstLine="851"/>
        <w:jc w:val="both"/>
        <w:rPr>
          <w:rFonts w:ascii="Times New Roman" w:eastAsia="Times New Roman" w:hAnsi="Times New Roman" w:cs="Times New Roman"/>
          <w:sz w:val="24"/>
          <w:szCs w:val="24"/>
          <w:lang w:eastAsia="ru-RU"/>
        </w:rPr>
      </w:pPr>
      <w:r w:rsidRPr="00B75D24">
        <w:rPr>
          <w:rFonts w:ascii="Times New Roman" w:eastAsia="Times New Roman" w:hAnsi="Times New Roman" w:cs="Times New Roman"/>
          <w:sz w:val="24"/>
          <w:szCs w:val="24"/>
          <w:lang w:eastAsia="ru-RU"/>
        </w:rPr>
        <w:t>управляющие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компании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инвестиционных</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фондов,</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паевых</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инвестиционных</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фондов</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негосударственных</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пенсионных</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фондов;</w:t>
      </w:r>
    </w:p>
    <w:p w:rsidR="00991C71" w:rsidRPr="00B75D24" w:rsidRDefault="00991C71" w:rsidP="00B75D24">
      <w:pPr>
        <w:pStyle w:val="ad"/>
        <w:numPr>
          <w:ilvl w:val="0"/>
          <w:numId w:val="5"/>
        </w:numPr>
        <w:spacing w:after="0" w:line="360" w:lineRule="auto"/>
        <w:ind w:left="0" w:firstLine="851"/>
        <w:jc w:val="both"/>
        <w:rPr>
          <w:rFonts w:ascii="Times New Roman" w:eastAsia="Times New Roman" w:hAnsi="Times New Roman" w:cs="Times New Roman"/>
          <w:sz w:val="24"/>
          <w:szCs w:val="24"/>
          <w:lang w:eastAsia="ru-RU"/>
        </w:rPr>
      </w:pPr>
      <w:r w:rsidRPr="00B75D24">
        <w:rPr>
          <w:rFonts w:ascii="Times New Roman" w:eastAsia="Times New Roman" w:hAnsi="Times New Roman" w:cs="Times New Roman"/>
          <w:sz w:val="24"/>
          <w:szCs w:val="24"/>
          <w:lang w:eastAsia="ru-RU"/>
        </w:rPr>
        <w:t>организации,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оказывающие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посреднические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услуги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при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осуществлении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сделок</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купли-продажи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недвижимого</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имущества;</w:t>
      </w:r>
    </w:p>
    <w:p w:rsidR="00991C71" w:rsidRPr="00B75D24" w:rsidRDefault="00991C71" w:rsidP="00B75D24">
      <w:pPr>
        <w:pStyle w:val="ad"/>
        <w:numPr>
          <w:ilvl w:val="0"/>
          <w:numId w:val="5"/>
        </w:numPr>
        <w:spacing w:after="0" w:line="360" w:lineRule="auto"/>
        <w:ind w:left="0" w:firstLine="851"/>
        <w:jc w:val="both"/>
        <w:rPr>
          <w:rFonts w:ascii="Times New Roman" w:eastAsia="Times New Roman" w:hAnsi="Times New Roman" w:cs="Times New Roman"/>
          <w:sz w:val="24"/>
          <w:szCs w:val="24"/>
          <w:lang w:eastAsia="ru-RU"/>
        </w:rPr>
      </w:pPr>
      <w:r w:rsidRPr="00B75D24">
        <w:rPr>
          <w:rFonts w:ascii="Times New Roman" w:eastAsia="Times New Roman" w:hAnsi="Times New Roman" w:cs="Times New Roman"/>
          <w:sz w:val="24"/>
          <w:szCs w:val="24"/>
          <w:lang w:eastAsia="ru-RU"/>
        </w:rPr>
        <w:t>операторы</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по</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приему</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платежей;</w:t>
      </w:r>
    </w:p>
    <w:p w:rsidR="00991C71" w:rsidRPr="00B75D24" w:rsidRDefault="00991C71" w:rsidP="00B75D24">
      <w:pPr>
        <w:pStyle w:val="ad"/>
        <w:numPr>
          <w:ilvl w:val="0"/>
          <w:numId w:val="5"/>
        </w:numPr>
        <w:spacing w:after="0" w:line="360" w:lineRule="auto"/>
        <w:ind w:left="0" w:firstLine="851"/>
        <w:jc w:val="both"/>
        <w:rPr>
          <w:rFonts w:ascii="Times New Roman" w:eastAsia="Times New Roman" w:hAnsi="Times New Roman" w:cs="Times New Roman"/>
          <w:sz w:val="24"/>
          <w:szCs w:val="24"/>
          <w:lang w:eastAsia="ru-RU"/>
        </w:rPr>
      </w:pPr>
      <w:r w:rsidRPr="00B75D24">
        <w:rPr>
          <w:rFonts w:ascii="Times New Roman" w:eastAsia="Times New Roman" w:hAnsi="Times New Roman" w:cs="Times New Roman"/>
          <w:sz w:val="24"/>
          <w:szCs w:val="24"/>
          <w:lang w:eastAsia="ru-RU"/>
        </w:rPr>
        <w:t>коммерческие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организации,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заключающие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договоры</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финансирования</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под</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уступку</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денежного</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требования</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в</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качестве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финансовых</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агентов;</w:t>
      </w:r>
    </w:p>
    <w:p w:rsidR="00991C71" w:rsidRPr="00B75D24" w:rsidRDefault="00991C71" w:rsidP="00B75D24">
      <w:pPr>
        <w:pStyle w:val="ad"/>
        <w:numPr>
          <w:ilvl w:val="0"/>
          <w:numId w:val="5"/>
        </w:numPr>
        <w:spacing w:after="0" w:line="360" w:lineRule="auto"/>
        <w:ind w:left="0" w:firstLine="851"/>
        <w:jc w:val="both"/>
        <w:rPr>
          <w:rFonts w:ascii="Times New Roman" w:eastAsia="Times New Roman" w:hAnsi="Times New Roman" w:cs="Times New Roman"/>
          <w:sz w:val="24"/>
          <w:szCs w:val="24"/>
          <w:lang w:eastAsia="ru-RU"/>
        </w:rPr>
      </w:pPr>
      <w:r w:rsidRPr="00B75D24">
        <w:rPr>
          <w:rFonts w:ascii="Times New Roman" w:eastAsia="Times New Roman" w:hAnsi="Times New Roman" w:cs="Times New Roman"/>
          <w:sz w:val="24"/>
          <w:szCs w:val="24"/>
          <w:lang w:eastAsia="ru-RU"/>
        </w:rPr>
        <w:lastRenderedPageBreak/>
        <w:t>кредитные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потребительские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кооперативы,</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в</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том</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числе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сельскохозяйственные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кредитные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потребительские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кооперативы;</w:t>
      </w:r>
    </w:p>
    <w:p w:rsidR="00991C71" w:rsidRPr="00B75D24" w:rsidRDefault="00991C71" w:rsidP="00B75D24">
      <w:pPr>
        <w:pStyle w:val="ad"/>
        <w:numPr>
          <w:ilvl w:val="0"/>
          <w:numId w:val="5"/>
        </w:numPr>
        <w:spacing w:after="0" w:line="360" w:lineRule="auto"/>
        <w:ind w:left="0" w:firstLine="851"/>
        <w:jc w:val="both"/>
        <w:rPr>
          <w:rFonts w:ascii="Times New Roman" w:eastAsia="Times New Roman" w:hAnsi="Times New Roman" w:cs="Times New Roman"/>
          <w:sz w:val="24"/>
          <w:szCs w:val="24"/>
          <w:lang w:eastAsia="ru-RU"/>
        </w:rPr>
      </w:pPr>
      <w:proofErr w:type="spellStart"/>
      <w:r w:rsidRPr="00B75D24">
        <w:rPr>
          <w:rFonts w:ascii="Times New Roman" w:eastAsia="Times New Roman" w:hAnsi="Times New Roman" w:cs="Times New Roman"/>
          <w:sz w:val="24"/>
          <w:szCs w:val="24"/>
          <w:lang w:eastAsia="ru-RU"/>
        </w:rPr>
        <w:t>микрофинансовые</w:t>
      </w:r>
      <w:proofErr w:type="spellEnd"/>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организации;</w:t>
      </w:r>
    </w:p>
    <w:p w:rsidR="00991C71" w:rsidRPr="00B75D24" w:rsidRDefault="00991C71" w:rsidP="00B75D24">
      <w:pPr>
        <w:pStyle w:val="ad"/>
        <w:numPr>
          <w:ilvl w:val="0"/>
          <w:numId w:val="5"/>
        </w:numPr>
        <w:spacing w:after="0" w:line="360" w:lineRule="auto"/>
        <w:ind w:left="0" w:firstLine="851"/>
        <w:jc w:val="both"/>
        <w:rPr>
          <w:rFonts w:ascii="Times New Roman" w:eastAsia="Times New Roman" w:hAnsi="Times New Roman" w:cs="Times New Roman"/>
          <w:sz w:val="24"/>
          <w:szCs w:val="24"/>
          <w:lang w:eastAsia="ru-RU"/>
        </w:rPr>
      </w:pPr>
      <w:r w:rsidRPr="00B75D24">
        <w:rPr>
          <w:rFonts w:ascii="Times New Roman" w:eastAsia="Times New Roman" w:hAnsi="Times New Roman" w:cs="Times New Roman"/>
          <w:sz w:val="24"/>
          <w:szCs w:val="24"/>
          <w:lang w:eastAsia="ru-RU"/>
        </w:rPr>
        <w:t>общества</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взаимного</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страхования;</w:t>
      </w:r>
    </w:p>
    <w:p w:rsidR="00991C71" w:rsidRPr="00B75D24" w:rsidRDefault="00991C71" w:rsidP="00B75D24">
      <w:pPr>
        <w:pStyle w:val="ad"/>
        <w:numPr>
          <w:ilvl w:val="0"/>
          <w:numId w:val="5"/>
        </w:numPr>
        <w:spacing w:after="0" w:line="360" w:lineRule="auto"/>
        <w:ind w:left="0" w:firstLine="851"/>
        <w:jc w:val="both"/>
        <w:rPr>
          <w:rFonts w:ascii="Times New Roman" w:eastAsia="Times New Roman" w:hAnsi="Times New Roman" w:cs="Times New Roman"/>
          <w:sz w:val="24"/>
          <w:szCs w:val="24"/>
          <w:lang w:eastAsia="ru-RU"/>
        </w:rPr>
      </w:pPr>
      <w:r w:rsidRPr="00B75D24">
        <w:rPr>
          <w:rFonts w:ascii="Times New Roman" w:eastAsia="Times New Roman" w:hAnsi="Times New Roman" w:cs="Times New Roman"/>
          <w:sz w:val="24"/>
          <w:szCs w:val="24"/>
          <w:lang w:eastAsia="ru-RU"/>
        </w:rPr>
        <w:t>негосударственные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пенсионные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фонды,</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имеющие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лицензию</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на</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осуществление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деятельности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по</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пенсионному</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обеспечению</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пенсионному</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страхованию;</w:t>
      </w:r>
    </w:p>
    <w:p w:rsidR="00991C71" w:rsidRPr="00B75D24" w:rsidRDefault="00991C71" w:rsidP="00B75D24">
      <w:pPr>
        <w:pStyle w:val="ad"/>
        <w:numPr>
          <w:ilvl w:val="0"/>
          <w:numId w:val="5"/>
        </w:numPr>
        <w:spacing w:after="0" w:line="360" w:lineRule="auto"/>
        <w:ind w:left="0" w:firstLine="851"/>
        <w:jc w:val="both"/>
        <w:rPr>
          <w:rFonts w:ascii="Times New Roman" w:eastAsia="Times New Roman" w:hAnsi="Times New Roman" w:cs="Times New Roman"/>
          <w:sz w:val="24"/>
          <w:szCs w:val="24"/>
          <w:lang w:eastAsia="ru-RU"/>
        </w:rPr>
      </w:pPr>
      <w:r w:rsidRPr="00B75D24">
        <w:rPr>
          <w:rFonts w:ascii="Times New Roman" w:eastAsia="Times New Roman" w:hAnsi="Times New Roman" w:cs="Times New Roman"/>
          <w:sz w:val="24"/>
          <w:szCs w:val="24"/>
          <w:lang w:eastAsia="ru-RU"/>
        </w:rPr>
        <w:t>операторы</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связи,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имеющие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право</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самостоятельно</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оказывать</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услуги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подвижной</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радиотелефонной</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связи,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а</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также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операторы</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связи,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занимающие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существенное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положение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в</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сети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связи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общего</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пользования,</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которые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имеют</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право</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самостоятельно</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оказывать</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услуги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связи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по</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передаче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данных</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оказывают</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услуги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связи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на</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основании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договоров</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с</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абонентами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физическими</w:t>
      </w:r>
      <w:r w:rsidR="00354B39" w:rsidRPr="00B75D24">
        <w:rPr>
          <w:rFonts w:ascii="Times New Roman" w:eastAsia="Times New Roman" w:hAnsi="Times New Roman" w:cs="Times New Roman"/>
          <w:sz w:val="24"/>
          <w:szCs w:val="24"/>
          <w:lang w:eastAsia="ru-RU"/>
        </w:rPr>
        <w:t xml:space="preserve"> </w:t>
      </w:r>
      <w:r w:rsidR="00B75D24">
        <w:rPr>
          <w:rFonts w:ascii="Times New Roman" w:eastAsia="Times New Roman" w:hAnsi="Times New Roman" w:cs="Times New Roman"/>
          <w:sz w:val="24"/>
          <w:szCs w:val="24"/>
          <w:lang w:eastAsia="ru-RU"/>
        </w:rPr>
        <w:t>лицами;</w:t>
      </w:r>
    </w:p>
    <w:p w:rsidR="00991C71" w:rsidRPr="00B75D24" w:rsidRDefault="00991C71" w:rsidP="00B75D24">
      <w:pPr>
        <w:pStyle w:val="ad"/>
        <w:numPr>
          <w:ilvl w:val="0"/>
          <w:numId w:val="5"/>
        </w:numPr>
        <w:spacing w:after="0" w:line="360" w:lineRule="auto"/>
        <w:ind w:left="0" w:firstLine="851"/>
        <w:jc w:val="both"/>
        <w:rPr>
          <w:rFonts w:ascii="Times New Roman" w:eastAsia="Times New Roman" w:hAnsi="Times New Roman" w:cs="Times New Roman"/>
          <w:sz w:val="24"/>
          <w:szCs w:val="24"/>
          <w:lang w:eastAsia="ru-RU"/>
        </w:rPr>
      </w:pPr>
      <w:r w:rsidRPr="00B75D24">
        <w:rPr>
          <w:rFonts w:ascii="Times New Roman" w:eastAsia="Times New Roman" w:hAnsi="Times New Roman" w:cs="Times New Roman"/>
          <w:sz w:val="24"/>
          <w:szCs w:val="24"/>
          <w:lang w:eastAsia="ru-RU"/>
        </w:rPr>
        <w:t>индивидуальные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предприниматели,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являющиеся</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страховыми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брокерами:</w:t>
      </w:r>
    </w:p>
    <w:p w:rsidR="00991C71" w:rsidRPr="00B75D24" w:rsidRDefault="00991C71" w:rsidP="00B75D24">
      <w:pPr>
        <w:pStyle w:val="ad"/>
        <w:numPr>
          <w:ilvl w:val="0"/>
          <w:numId w:val="5"/>
        </w:numPr>
        <w:spacing w:after="0" w:line="360" w:lineRule="auto"/>
        <w:ind w:left="0" w:firstLine="851"/>
        <w:jc w:val="both"/>
        <w:rPr>
          <w:rFonts w:ascii="Times New Roman" w:eastAsia="Times New Roman" w:hAnsi="Times New Roman" w:cs="Times New Roman"/>
          <w:sz w:val="24"/>
          <w:szCs w:val="24"/>
          <w:lang w:eastAsia="ru-RU"/>
        </w:rPr>
      </w:pPr>
      <w:r w:rsidRPr="00B75D24">
        <w:rPr>
          <w:rFonts w:ascii="Times New Roman" w:eastAsia="Times New Roman" w:hAnsi="Times New Roman" w:cs="Times New Roman"/>
          <w:sz w:val="24"/>
          <w:szCs w:val="24"/>
          <w:lang w:eastAsia="ru-RU"/>
        </w:rPr>
        <w:t>индивидуальные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предприниматели,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осуществляющие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скупку,</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куплю-продажу</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драгоценных</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металлов</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драгоценных</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камней,</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ювелирных</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изделий</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из</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них</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лома</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таких</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изделий</w:t>
      </w:r>
    </w:p>
    <w:p w:rsidR="00991C71" w:rsidRPr="00B75D24" w:rsidRDefault="00991C71" w:rsidP="00B75D24">
      <w:pPr>
        <w:pStyle w:val="ad"/>
        <w:numPr>
          <w:ilvl w:val="0"/>
          <w:numId w:val="5"/>
        </w:numPr>
        <w:spacing w:after="0" w:line="360" w:lineRule="auto"/>
        <w:ind w:left="0" w:firstLine="851"/>
        <w:jc w:val="both"/>
        <w:rPr>
          <w:rFonts w:ascii="Times New Roman" w:eastAsia="Times New Roman" w:hAnsi="Times New Roman" w:cs="Times New Roman"/>
          <w:sz w:val="24"/>
          <w:szCs w:val="24"/>
          <w:lang w:eastAsia="ru-RU"/>
        </w:rPr>
      </w:pPr>
      <w:r w:rsidRPr="00B75D24">
        <w:rPr>
          <w:rFonts w:ascii="Times New Roman" w:eastAsia="Times New Roman" w:hAnsi="Times New Roman" w:cs="Times New Roman"/>
          <w:sz w:val="24"/>
          <w:szCs w:val="24"/>
          <w:lang w:eastAsia="ru-RU"/>
        </w:rPr>
        <w:t>индивидуальные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предприниматели,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оказывающие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посреднические</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услуги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при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осуществлении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сделок</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купли-продажи</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недвижимого</w:t>
      </w:r>
      <w:r w:rsidR="00354B39" w:rsidRPr="00B75D24">
        <w:rPr>
          <w:rFonts w:ascii="Times New Roman" w:eastAsia="Times New Roman" w:hAnsi="Times New Roman" w:cs="Times New Roman"/>
          <w:sz w:val="24"/>
          <w:szCs w:val="24"/>
          <w:lang w:eastAsia="ru-RU"/>
        </w:rPr>
        <w:t xml:space="preserve"> </w:t>
      </w:r>
      <w:r w:rsidRPr="00B75D24">
        <w:rPr>
          <w:rFonts w:ascii="Times New Roman" w:eastAsia="Times New Roman" w:hAnsi="Times New Roman" w:cs="Times New Roman"/>
          <w:sz w:val="24"/>
          <w:szCs w:val="24"/>
          <w:lang w:eastAsia="ru-RU"/>
        </w:rPr>
        <w:t>имущества,</w:t>
      </w:r>
    </w:p>
    <w:p w:rsidR="00991C71" w:rsidRPr="00A55C21" w:rsidRDefault="00991C71" w:rsidP="00354B39">
      <w:pPr>
        <w:pStyle w:val="a4"/>
        <w:spacing w:after="0" w:line="360" w:lineRule="auto"/>
        <w:ind w:firstLine="851"/>
        <w:jc w:val="both"/>
      </w:pPr>
      <w:r w:rsidRPr="00A55C21">
        <w:t>обязаны</w:t>
      </w:r>
      <w:r w:rsidR="00354B39">
        <w:t xml:space="preserve"> </w:t>
      </w:r>
      <w:r w:rsidRPr="00A55C21">
        <w:t>принять</w:t>
      </w:r>
      <w:r w:rsidR="00354B39">
        <w:t xml:space="preserve"> </w:t>
      </w:r>
      <w:r w:rsidRPr="00A55C21">
        <w:t>меры</w:t>
      </w:r>
      <w:r w:rsidR="00354B39">
        <w:t xml:space="preserve"> </w:t>
      </w:r>
      <w:r w:rsidRPr="00A55C21">
        <w:t>по</w:t>
      </w:r>
      <w:r w:rsidR="00354B39">
        <w:t xml:space="preserve"> </w:t>
      </w:r>
      <w:r w:rsidR="006B78A7" w:rsidRPr="00A55C21">
        <w:t>замораживанию</w:t>
      </w:r>
      <w:r w:rsidR="00354B39">
        <w:t xml:space="preserve"> </w:t>
      </w:r>
      <w:r w:rsidR="001C225F" w:rsidRPr="00A55C21">
        <w:t>(</w:t>
      </w:r>
      <w:r w:rsidR="006B78A7" w:rsidRPr="00A55C21">
        <w:t>блокированию</w:t>
      </w:r>
      <w:r w:rsidR="001C225F" w:rsidRPr="00A55C21">
        <w:t>)</w:t>
      </w:r>
      <w:r w:rsidR="00354B39">
        <w:t xml:space="preserve"> </w:t>
      </w:r>
      <w:r w:rsidRPr="00A55C21">
        <w:t>денежных</w:t>
      </w:r>
      <w:r w:rsidR="00354B39">
        <w:t xml:space="preserve"> </w:t>
      </w:r>
      <w:r w:rsidRPr="00A55C21">
        <w:t>средств</w:t>
      </w:r>
      <w:r w:rsidR="00354B39">
        <w:t xml:space="preserve"> </w:t>
      </w:r>
      <w:r w:rsidRPr="00A55C21">
        <w:t>или</w:t>
      </w:r>
      <w:r w:rsidR="00354B39">
        <w:t xml:space="preserve"> </w:t>
      </w:r>
      <w:r w:rsidRPr="00A55C21">
        <w:t>иного</w:t>
      </w:r>
      <w:r w:rsidR="00354B39">
        <w:t xml:space="preserve"> </w:t>
      </w:r>
      <w:r w:rsidRPr="00A55C21">
        <w:t>имущества</w:t>
      </w:r>
      <w:r w:rsidR="00354B39">
        <w:t xml:space="preserve"> </w:t>
      </w:r>
      <w:r w:rsidRPr="00A55C21">
        <w:t>незамедлительно,</w:t>
      </w:r>
      <w:r w:rsidR="00354B39">
        <w:t xml:space="preserve"> </w:t>
      </w:r>
      <w:r w:rsidRPr="00A55C21">
        <w:t>но</w:t>
      </w:r>
      <w:r w:rsidR="00354B39">
        <w:t xml:space="preserve"> </w:t>
      </w:r>
      <w:r w:rsidRPr="00A55C21">
        <w:t>не</w:t>
      </w:r>
      <w:r w:rsidR="00354B39">
        <w:t xml:space="preserve"> </w:t>
      </w:r>
      <w:r w:rsidRPr="00A55C21">
        <w:t>позднее</w:t>
      </w:r>
      <w:r w:rsidR="00354B39">
        <w:t xml:space="preserve"> </w:t>
      </w:r>
      <w:r w:rsidRPr="00A55C21">
        <w:t>одного</w:t>
      </w:r>
      <w:r w:rsidR="00354B39">
        <w:t xml:space="preserve"> </w:t>
      </w:r>
      <w:r w:rsidRPr="00A55C21">
        <w:t>рабочего</w:t>
      </w:r>
      <w:r w:rsidR="00354B39">
        <w:t xml:space="preserve"> </w:t>
      </w:r>
      <w:r w:rsidRPr="00A55C21">
        <w:t>дня</w:t>
      </w:r>
      <w:r w:rsidR="00354B39">
        <w:t xml:space="preserve"> </w:t>
      </w:r>
      <w:r w:rsidRPr="00A55C21">
        <w:t>со</w:t>
      </w:r>
      <w:r w:rsidR="00354B39">
        <w:t xml:space="preserve"> </w:t>
      </w:r>
      <w:r w:rsidRPr="00A55C21">
        <w:t>дня</w:t>
      </w:r>
      <w:r w:rsidR="00354B39">
        <w:t xml:space="preserve"> </w:t>
      </w:r>
      <w:r w:rsidRPr="00A55C21">
        <w:t>размещения</w:t>
      </w:r>
      <w:r w:rsidR="00354B39">
        <w:t xml:space="preserve"> </w:t>
      </w:r>
      <w:r w:rsidRPr="00A55C21">
        <w:t>в</w:t>
      </w:r>
      <w:r w:rsidR="00354B39">
        <w:t xml:space="preserve"> </w:t>
      </w:r>
      <w:r w:rsidRPr="00A55C21">
        <w:t>сети</w:t>
      </w:r>
      <w:r w:rsidR="00354B39">
        <w:t xml:space="preserve"> </w:t>
      </w:r>
      <w:r w:rsidRPr="00A55C21">
        <w:t>Интернет</w:t>
      </w:r>
      <w:r w:rsidR="00354B39">
        <w:t xml:space="preserve"> </w:t>
      </w:r>
      <w:r w:rsidRPr="00A55C21">
        <w:t>на</w:t>
      </w:r>
      <w:r w:rsidR="00354B39">
        <w:t xml:space="preserve"> </w:t>
      </w:r>
      <w:r w:rsidRPr="00A55C21">
        <w:t>официальном</w:t>
      </w:r>
      <w:r w:rsidR="00354B39">
        <w:t xml:space="preserve"> </w:t>
      </w:r>
      <w:r w:rsidRPr="00A55C21">
        <w:t>сайте</w:t>
      </w:r>
      <w:r w:rsidR="00354B39">
        <w:t xml:space="preserve"> </w:t>
      </w:r>
      <w:r w:rsidRPr="00A55C21">
        <w:t>уполномоченного</w:t>
      </w:r>
      <w:r w:rsidR="00354B39">
        <w:t xml:space="preserve"> </w:t>
      </w:r>
      <w:r w:rsidRPr="00A55C21">
        <w:t>органа,</w:t>
      </w:r>
      <w:r w:rsidR="00354B39">
        <w:t xml:space="preserve"> </w:t>
      </w:r>
      <w:r w:rsidRPr="00A55C21">
        <w:t>которым</w:t>
      </w:r>
      <w:r w:rsidR="00354B39">
        <w:t xml:space="preserve"> </w:t>
      </w:r>
      <w:r w:rsidRPr="00A55C21">
        <w:t>является</w:t>
      </w:r>
      <w:r w:rsidR="00354B39">
        <w:t xml:space="preserve"> </w:t>
      </w:r>
      <w:proofErr w:type="spellStart"/>
      <w:r w:rsidRPr="00A55C21">
        <w:t>Росфинмониторинг</w:t>
      </w:r>
      <w:proofErr w:type="spellEnd"/>
      <w:r w:rsidR="00354B39">
        <w:t xml:space="preserve"> </w:t>
      </w:r>
      <w:r w:rsidRPr="00A55C21">
        <w:t>(</w:t>
      </w:r>
      <w:hyperlink r:id="rId33" w:history="1">
        <w:r w:rsidRPr="00A55C21">
          <w:rPr>
            <w:rStyle w:val="a3"/>
            <w:color w:val="auto"/>
            <w:u w:val="none"/>
            <w:lang w:val="en-US"/>
          </w:rPr>
          <w:t>www</w:t>
        </w:r>
        <w:r w:rsidRPr="00A55C21">
          <w:rPr>
            <w:rStyle w:val="a3"/>
            <w:color w:val="auto"/>
            <w:u w:val="none"/>
          </w:rPr>
          <w:t>.</w:t>
        </w:r>
        <w:proofErr w:type="spellStart"/>
        <w:r w:rsidRPr="00A55C21">
          <w:rPr>
            <w:rStyle w:val="a3"/>
            <w:color w:val="auto"/>
            <w:u w:val="none"/>
            <w:lang w:val="en-US"/>
          </w:rPr>
          <w:t>fedsfm</w:t>
        </w:r>
        <w:proofErr w:type="spellEnd"/>
        <w:r w:rsidRPr="00A55C21">
          <w:rPr>
            <w:rStyle w:val="a3"/>
            <w:color w:val="auto"/>
            <w:u w:val="none"/>
          </w:rPr>
          <w:t>.</w:t>
        </w:r>
        <w:proofErr w:type="spellStart"/>
        <w:r w:rsidRPr="00A55C21">
          <w:rPr>
            <w:rStyle w:val="a3"/>
            <w:color w:val="auto"/>
            <w:u w:val="none"/>
            <w:lang w:val="en-US"/>
          </w:rPr>
          <w:t>ru</w:t>
        </w:r>
        <w:proofErr w:type="spellEnd"/>
      </w:hyperlink>
      <w:r w:rsidRPr="00A55C21">
        <w:t>),</w:t>
      </w:r>
      <w:r w:rsidR="00354B39">
        <w:t xml:space="preserve"> </w:t>
      </w:r>
      <w:r w:rsidRPr="00A55C21">
        <w:t>информации</w:t>
      </w:r>
      <w:r w:rsidR="00354B39">
        <w:t xml:space="preserve"> </w:t>
      </w:r>
      <w:r w:rsidRPr="00A55C21">
        <w:t>о</w:t>
      </w:r>
      <w:r w:rsidR="00354B39">
        <w:t xml:space="preserve"> </w:t>
      </w:r>
      <w:r w:rsidRPr="00A55C21">
        <w:t>включении</w:t>
      </w:r>
      <w:r w:rsidR="00354B39">
        <w:t xml:space="preserve"> </w:t>
      </w:r>
      <w:r w:rsidRPr="00A55C21">
        <w:t>организации</w:t>
      </w:r>
      <w:r w:rsidR="00354B39">
        <w:t xml:space="preserve"> </w:t>
      </w:r>
      <w:r w:rsidRPr="00A55C21">
        <w:t>или</w:t>
      </w:r>
      <w:r w:rsidR="00354B39">
        <w:t xml:space="preserve"> </w:t>
      </w:r>
      <w:r w:rsidRPr="00A55C21">
        <w:t>физического</w:t>
      </w:r>
      <w:r w:rsidR="00354B39">
        <w:t xml:space="preserve"> </w:t>
      </w:r>
      <w:r w:rsidRPr="00A55C21">
        <w:t>лица</w:t>
      </w:r>
      <w:r w:rsidR="00354B39">
        <w:t xml:space="preserve"> </w:t>
      </w:r>
      <w:r w:rsidRPr="00A55C21">
        <w:t>в</w:t>
      </w:r>
      <w:r w:rsidR="00354B39">
        <w:t xml:space="preserve"> </w:t>
      </w:r>
      <w:r w:rsidRPr="00A55C21">
        <w:t>перечень</w:t>
      </w:r>
      <w:r w:rsidR="00354B39">
        <w:t xml:space="preserve"> </w:t>
      </w:r>
      <w:r w:rsidRPr="00A55C21">
        <w:t>организаций</w:t>
      </w:r>
      <w:r w:rsidR="00354B39">
        <w:t xml:space="preserve"> </w:t>
      </w:r>
      <w:r w:rsidRPr="00A55C21">
        <w:t>и</w:t>
      </w:r>
      <w:r w:rsidR="00354B39">
        <w:t xml:space="preserve"> </w:t>
      </w:r>
      <w:r w:rsidRPr="00A55C21">
        <w:t>физических</w:t>
      </w:r>
      <w:r w:rsidR="00354B39">
        <w:t xml:space="preserve"> </w:t>
      </w:r>
      <w:r w:rsidRPr="00A55C21">
        <w:t>лиц,</w:t>
      </w:r>
      <w:r w:rsidR="00354B39">
        <w:t xml:space="preserve"> </w:t>
      </w:r>
      <w:r w:rsidRPr="00A55C21">
        <w:t>в</w:t>
      </w:r>
      <w:r w:rsidR="00354B39">
        <w:t xml:space="preserve"> </w:t>
      </w:r>
      <w:r w:rsidRPr="00A55C21">
        <w:t>отношении</w:t>
      </w:r>
      <w:r w:rsidR="00354B39">
        <w:t xml:space="preserve"> </w:t>
      </w:r>
      <w:r w:rsidRPr="00A55C21">
        <w:t>которых</w:t>
      </w:r>
      <w:r w:rsidR="00354B39">
        <w:t xml:space="preserve"> </w:t>
      </w:r>
      <w:r w:rsidRPr="00A55C21">
        <w:t>имеются</w:t>
      </w:r>
      <w:r w:rsidR="00354B39">
        <w:t xml:space="preserve"> </w:t>
      </w:r>
      <w:r w:rsidRPr="00A55C21">
        <w:t>сведения</w:t>
      </w:r>
      <w:r w:rsidR="00354B39">
        <w:t xml:space="preserve"> </w:t>
      </w:r>
      <w:r w:rsidRPr="00A55C21">
        <w:t>об</w:t>
      </w:r>
      <w:r w:rsidR="00354B39">
        <w:t xml:space="preserve"> </w:t>
      </w:r>
      <w:r w:rsidRPr="00A55C21">
        <w:t>их</w:t>
      </w:r>
      <w:r w:rsidR="00354B39">
        <w:t xml:space="preserve"> </w:t>
      </w:r>
      <w:r w:rsidRPr="00A55C21">
        <w:t>причастности</w:t>
      </w:r>
      <w:r w:rsidR="00354B39">
        <w:t xml:space="preserve"> </w:t>
      </w:r>
      <w:r w:rsidRPr="00A55C21">
        <w:t>к</w:t>
      </w:r>
      <w:r w:rsidR="00354B39">
        <w:t xml:space="preserve"> </w:t>
      </w:r>
      <w:r w:rsidRPr="00A55C21">
        <w:t>экстремистской</w:t>
      </w:r>
      <w:r w:rsidR="00354B39">
        <w:t xml:space="preserve"> </w:t>
      </w:r>
      <w:r w:rsidRPr="00A55C21">
        <w:t>деятельности</w:t>
      </w:r>
      <w:r w:rsidR="00354B39">
        <w:t xml:space="preserve"> </w:t>
      </w:r>
      <w:r w:rsidRPr="00A55C21">
        <w:t>или</w:t>
      </w:r>
      <w:r w:rsidR="00354B39">
        <w:t xml:space="preserve"> </w:t>
      </w:r>
      <w:r w:rsidRPr="00A55C21">
        <w:t>терроризму.</w:t>
      </w:r>
    </w:p>
    <w:p w:rsidR="001C225F" w:rsidRPr="00A55C21" w:rsidRDefault="006B78A7" w:rsidP="00354B39">
      <w:pPr>
        <w:spacing w:after="0" w:line="360" w:lineRule="auto"/>
        <w:ind w:firstLine="851"/>
        <w:jc w:val="both"/>
        <w:rPr>
          <w:rFonts w:ascii="Times New Roman" w:eastAsia="Times New Roman" w:hAnsi="Times New Roman" w:cs="Times New Roman"/>
          <w:sz w:val="24"/>
          <w:szCs w:val="24"/>
          <w:lang w:eastAsia="ru-RU"/>
        </w:rPr>
      </w:pPr>
      <w:proofErr w:type="gramStart"/>
      <w:r w:rsidRPr="00A55C21">
        <w:rPr>
          <w:rFonts w:ascii="Times New Roman" w:eastAsia="Times New Roman" w:hAnsi="Times New Roman" w:cs="Times New Roman"/>
          <w:sz w:val="24"/>
          <w:szCs w:val="24"/>
          <w:lang w:eastAsia="ru-RU"/>
        </w:rPr>
        <w:t>Замораживание</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w:t>
      </w:r>
      <w:r w:rsidRPr="00A55C21">
        <w:rPr>
          <w:rFonts w:ascii="Times New Roman" w:eastAsia="Times New Roman" w:hAnsi="Times New Roman" w:cs="Times New Roman"/>
          <w:sz w:val="24"/>
          <w:szCs w:val="24"/>
          <w:lang w:eastAsia="ru-RU"/>
        </w:rPr>
        <w:t>блокирование</w:t>
      </w:r>
      <w:r w:rsidR="001C225F" w:rsidRPr="00A55C21">
        <w:rPr>
          <w:rFonts w:ascii="Times New Roman" w:eastAsia="Times New Roman" w:hAnsi="Times New Roman" w:cs="Times New Roman"/>
          <w:sz w:val="24"/>
          <w:szCs w:val="24"/>
          <w:lang w:eastAsia="ru-RU"/>
        </w:rPr>
        <w:t>)</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безналичных</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денежных</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средств</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или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бездокументарных</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ценных</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бумаг</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адресованный</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владельцу,</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организациям,</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осуществляющим</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операции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с</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денежными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средствами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или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иным</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имуществом,</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другим</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физическим</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юридическим</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лицам</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запрет</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осуществлять</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операции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с</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денежными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средствами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или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ценными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бумагами,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принадлежащими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организации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или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физическому</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лицу,</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включенным</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в</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перечень</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организаций</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физических</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лиц,</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в</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отношении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которых</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имеются</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сведения</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об</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их</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причастности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к</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экстремистской</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деятельности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или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терроризму,</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либо</w:t>
      </w:r>
      <w:proofErr w:type="gramEnd"/>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организации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или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физическому</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лицу,</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в</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отношении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которых</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имеются</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достаточные</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основания</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подозревать</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их</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причастность</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к</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террористической</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деятельности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(в</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том</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числе</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к</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финансированию</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терроризма)</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при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отсутствии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оснований</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для</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включения</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в</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указанный</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перечень.</w:t>
      </w:r>
    </w:p>
    <w:p w:rsidR="001C225F" w:rsidRPr="00A55C21" w:rsidRDefault="006B78A7" w:rsidP="00354B39">
      <w:pPr>
        <w:spacing w:after="0" w:line="360" w:lineRule="auto"/>
        <w:ind w:firstLine="851"/>
        <w:jc w:val="both"/>
        <w:rPr>
          <w:rFonts w:ascii="Times New Roman" w:eastAsia="Times New Roman" w:hAnsi="Times New Roman" w:cs="Times New Roman"/>
          <w:sz w:val="24"/>
          <w:szCs w:val="24"/>
          <w:lang w:eastAsia="ru-RU"/>
        </w:rPr>
      </w:pPr>
      <w:proofErr w:type="gramStart"/>
      <w:r w:rsidRPr="00A55C21">
        <w:rPr>
          <w:rFonts w:ascii="Times New Roman" w:eastAsia="Times New Roman" w:hAnsi="Times New Roman" w:cs="Times New Roman"/>
          <w:sz w:val="24"/>
          <w:szCs w:val="24"/>
          <w:lang w:eastAsia="ru-RU"/>
        </w:rPr>
        <w:t>Замораживание</w:t>
      </w:r>
      <w:r w:rsidR="00354B39">
        <w:rPr>
          <w:rFonts w:ascii="Times New Roman" w:eastAsia="Times New Roman" w:hAnsi="Times New Roman" w:cs="Times New Roman"/>
          <w:sz w:val="24"/>
          <w:szCs w:val="24"/>
          <w:lang w:eastAsia="ru-RU"/>
        </w:rPr>
        <w:t xml:space="preserve"> </w:t>
      </w:r>
      <w:r w:rsidRPr="00A55C21">
        <w:rPr>
          <w:rFonts w:ascii="Times New Roman" w:eastAsia="Times New Roman" w:hAnsi="Times New Roman" w:cs="Times New Roman"/>
          <w:sz w:val="24"/>
          <w:szCs w:val="24"/>
          <w:lang w:eastAsia="ru-RU"/>
        </w:rPr>
        <w:t>(б</w:t>
      </w:r>
      <w:r w:rsidR="001C225F" w:rsidRPr="00A55C21">
        <w:rPr>
          <w:rFonts w:ascii="Times New Roman" w:eastAsia="Times New Roman" w:hAnsi="Times New Roman" w:cs="Times New Roman"/>
          <w:sz w:val="24"/>
          <w:szCs w:val="24"/>
          <w:lang w:eastAsia="ru-RU"/>
        </w:rPr>
        <w:t>локирование)</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имущества</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адресованный</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собственнику</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или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владельцу</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имущества,</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организациям,</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осуществляющим</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операции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с</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денежными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средствами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или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иным</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имуществом,</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другим</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физическим</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юридическим</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лицам</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запрет</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осуществлять</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операции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с</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lastRenderedPageBreak/>
        <w:t>имуществом,</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принадлежащим</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организации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или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физическому</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лицу,</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включенным</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в</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перечень</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организаций</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физических</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лиц,</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в</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отношении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которых</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имеются</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сведения</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об</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их</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причастности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к</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экстремистской</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деятельности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или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терроризму,</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либо</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организации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или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физическому</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лицу,</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в</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отношении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которых</w:t>
      </w:r>
      <w:proofErr w:type="gramEnd"/>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имеются</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достаточные</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основания</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подозревать</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их</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причастность</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к</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террористической</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деятельности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(в</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том</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числе</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к</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финансированию</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терроризма)</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при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отсутствии</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оснований</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для</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включения</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в</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указанный</w:t>
      </w:r>
      <w:r w:rsidR="00354B39">
        <w:rPr>
          <w:rFonts w:ascii="Times New Roman" w:eastAsia="Times New Roman" w:hAnsi="Times New Roman" w:cs="Times New Roman"/>
          <w:sz w:val="24"/>
          <w:szCs w:val="24"/>
          <w:lang w:eastAsia="ru-RU"/>
        </w:rPr>
        <w:t xml:space="preserve"> </w:t>
      </w:r>
      <w:r w:rsidR="001C225F" w:rsidRPr="00A55C21">
        <w:rPr>
          <w:rFonts w:ascii="Times New Roman" w:eastAsia="Times New Roman" w:hAnsi="Times New Roman" w:cs="Times New Roman"/>
          <w:sz w:val="24"/>
          <w:szCs w:val="24"/>
          <w:lang w:eastAsia="ru-RU"/>
        </w:rPr>
        <w:t>перечень.</w:t>
      </w:r>
    </w:p>
    <w:p w:rsidR="00991C71" w:rsidRPr="00A55C21" w:rsidRDefault="001C225F" w:rsidP="00354B39">
      <w:pPr>
        <w:pStyle w:val="a4"/>
        <w:spacing w:after="0" w:line="360" w:lineRule="auto"/>
        <w:ind w:firstLine="851"/>
        <w:jc w:val="both"/>
      </w:pPr>
      <w:proofErr w:type="gramStart"/>
      <w:r w:rsidRPr="00A55C21">
        <w:t>П</w:t>
      </w:r>
      <w:r w:rsidR="00991C71" w:rsidRPr="00A55C21">
        <w:t>ринимаемые</w:t>
      </w:r>
      <w:r w:rsidR="00354B39">
        <w:t xml:space="preserve"> </w:t>
      </w:r>
      <w:r w:rsidR="008E4CAE" w:rsidRPr="00A55C21">
        <w:t>организациями,</w:t>
      </w:r>
      <w:r w:rsidR="00354B39">
        <w:t xml:space="preserve"> </w:t>
      </w:r>
      <w:r w:rsidR="008E4CAE" w:rsidRPr="00A55C21">
        <w:t>осуществляющими</w:t>
      </w:r>
      <w:r w:rsidR="00354B39">
        <w:t xml:space="preserve"> </w:t>
      </w:r>
      <w:r w:rsidR="008E4CAE" w:rsidRPr="00A55C21">
        <w:t>операции</w:t>
      </w:r>
      <w:r w:rsidR="00354B39">
        <w:t xml:space="preserve"> </w:t>
      </w:r>
      <w:r w:rsidR="008E4CAE" w:rsidRPr="00A55C21">
        <w:t>с</w:t>
      </w:r>
      <w:r w:rsidR="00354B39">
        <w:t xml:space="preserve"> </w:t>
      </w:r>
      <w:r w:rsidR="008E4CAE" w:rsidRPr="00A55C21">
        <w:t>денежными</w:t>
      </w:r>
      <w:r w:rsidR="00354B39">
        <w:t xml:space="preserve"> </w:t>
      </w:r>
      <w:r w:rsidR="008E4CAE" w:rsidRPr="00A55C21">
        <w:t>средствами</w:t>
      </w:r>
      <w:r w:rsidR="00354B39">
        <w:t xml:space="preserve"> </w:t>
      </w:r>
      <w:r w:rsidR="008E4CAE" w:rsidRPr="00A55C21">
        <w:t>или</w:t>
      </w:r>
      <w:r w:rsidR="00354B39">
        <w:t xml:space="preserve"> </w:t>
      </w:r>
      <w:r w:rsidR="008E4CAE" w:rsidRPr="00A55C21">
        <w:t>иным</w:t>
      </w:r>
      <w:r w:rsidR="00354B39">
        <w:t xml:space="preserve"> </w:t>
      </w:r>
      <w:r w:rsidR="008E4CAE" w:rsidRPr="00A55C21">
        <w:t>имуществом,</w:t>
      </w:r>
      <w:r w:rsidR="00354B39">
        <w:t xml:space="preserve"> </w:t>
      </w:r>
      <w:r w:rsidR="00991C71" w:rsidRPr="00A55C21">
        <w:t>меры</w:t>
      </w:r>
      <w:r w:rsidR="00354B39">
        <w:t xml:space="preserve"> </w:t>
      </w:r>
      <w:r w:rsidR="00991C71" w:rsidRPr="00A55C21">
        <w:t>по</w:t>
      </w:r>
      <w:r w:rsidR="00354B39">
        <w:t xml:space="preserve"> </w:t>
      </w:r>
      <w:r w:rsidR="006B78A7" w:rsidRPr="00A55C21">
        <w:t>замораживанию</w:t>
      </w:r>
      <w:r w:rsidR="00354B39">
        <w:t xml:space="preserve"> </w:t>
      </w:r>
      <w:r w:rsidR="00991C71" w:rsidRPr="00A55C21">
        <w:t>(</w:t>
      </w:r>
      <w:r w:rsidR="006B78A7" w:rsidRPr="00A55C21">
        <w:t>блокированию</w:t>
      </w:r>
      <w:r w:rsidR="00991C71" w:rsidRPr="00A55C21">
        <w:t>)</w:t>
      </w:r>
      <w:r w:rsidR="00354B39">
        <w:t xml:space="preserve"> </w:t>
      </w:r>
      <w:r w:rsidR="00991C71" w:rsidRPr="00A55C21">
        <w:t>денежных</w:t>
      </w:r>
      <w:r w:rsidR="00354B39">
        <w:t xml:space="preserve"> </w:t>
      </w:r>
      <w:r w:rsidR="00991C71" w:rsidRPr="00A55C21">
        <w:t>средств</w:t>
      </w:r>
      <w:r w:rsidR="00354B39">
        <w:t xml:space="preserve"> </w:t>
      </w:r>
      <w:r w:rsidR="00991C71" w:rsidRPr="00A55C21">
        <w:t>или</w:t>
      </w:r>
      <w:r w:rsidR="00354B39">
        <w:t xml:space="preserve"> </w:t>
      </w:r>
      <w:r w:rsidR="00991C71" w:rsidRPr="00A55C21">
        <w:t>иного</w:t>
      </w:r>
      <w:r w:rsidR="00354B39">
        <w:t xml:space="preserve"> </w:t>
      </w:r>
      <w:r w:rsidR="00991C71" w:rsidRPr="00A55C21">
        <w:t>имущества</w:t>
      </w:r>
      <w:r w:rsidR="00354B39">
        <w:t xml:space="preserve"> </w:t>
      </w:r>
      <w:r w:rsidR="00991C71" w:rsidRPr="00A55C21">
        <w:t>должны</w:t>
      </w:r>
      <w:r w:rsidR="00354B39">
        <w:t xml:space="preserve"> </w:t>
      </w:r>
      <w:r w:rsidR="00991C71" w:rsidRPr="00A55C21">
        <w:t>обеспечивать</w:t>
      </w:r>
      <w:r w:rsidR="00354B39">
        <w:t xml:space="preserve"> </w:t>
      </w:r>
      <w:r w:rsidR="00991C71" w:rsidRPr="00A55C21">
        <w:t>недопущение</w:t>
      </w:r>
      <w:r w:rsidR="00354B39">
        <w:t xml:space="preserve"> </w:t>
      </w:r>
      <w:r w:rsidR="00991C71" w:rsidRPr="00A55C21">
        <w:t>возможности</w:t>
      </w:r>
      <w:r w:rsidR="00354B39">
        <w:t xml:space="preserve"> </w:t>
      </w:r>
      <w:r w:rsidR="00991C71" w:rsidRPr="00A55C21">
        <w:t>совершения</w:t>
      </w:r>
      <w:r w:rsidR="00354B39">
        <w:t xml:space="preserve"> </w:t>
      </w:r>
      <w:r w:rsidR="00991C71" w:rsidRPr="00A55C21">
        <w:t>организацией</w:t>
      </w:r>
      <w:r w:rsidR="00354B39">
        <w:t xml:space="preserve"> </w:t>
      </w:r>
      <w:r w:rsidR="00991C71" w:rsidRPr="00A55C21">
        <w:t>или</w:t>
      </w:r>
      <w:r w:rsidR="00354B39">
        <w:t xml:space="preserve"> </w:t>
      </w:r>
      <w:r w:rsidR="00991C71" w:rsidRPr="00A55C21">
        <w:t>физическим</w:t>
      </w:r>
      <w:r w:rsidR="00354B39">
        <w:t xml:space="preserve"> </w:t>
      </w:r>
      <w:r w:rsidR="00991C71" w:rsidRPr="00A55C21">
        <w:t>лицом,</w:t>
      </w:r>
      <w:r w:rsidR="00354B39">
        <w:t xml:space="preserve"> </w:t>
      </w:r>
      <w:r w:rsidR="00991C71" w:rsidRPr="00A55C21">
        <w:t>включенным</w:t>
      </w:r>
      <w:r w:rsidR="00354B39">
        <w:t xml:space="preserve"> </w:t>
      </w:r>
      <w:r w:rsidR="00991C71" w:rsidRPr="00A55C21">
        <w:t>в</w:t>
      </w:r>
      <w:r w:rsidR="00354B39">
        <w:t xml:space="preserve"> </w:t>
      </w:r>
      <w:r w:rsidR="008E4CAE" w:rsidRPr="00A55C21">
        <w:t>п</w:t>
      </w:r>
      <w:r w:rsidR="00991C71" w:rsidRPr="00A55C21">
        <w:t>еречень</w:t>
      </w:r>
      <w:r w:rsidR="00354B39">
        <w:t xml:space="preserve"> </w:t>
      </w:r>
      <w:r w:rsidR="008E4CAE" w:rsidRPr="00A55C21">
        <w:t>организаций</w:t>
      </w:r>
      <w:r w:rsidR="00354B39">
        <w:t xml:space="preserve"> </w:t>
      </w:r>
      <w:r w:rsidR="008E4CAE" w:rsidRPr="00A55C21">
        <w:t>и</w:t>
      </w:r>
      <w:r w:rsidR="00354B39">
        <w:t xml:space="preserve"> </w:t>
      </w:r>
      <w:r w:rsidR="008E4CAE" w:rsidRPr="00A55C21">
        <w:t>физических</w:t>
      </w:r>
      <w:r w:rsidR="00354B39">
        <w:t xml:space="preserve"> </w:t>
      </w:r>
      <w:r w:rsidR="008E4CAE" w:rsidRPr="00A55C21">
        <w:t>лиц,</w:t>
      </w:r>
      <w:r w:rsidR="00354B39">
        <w:t xml:space="preserve"> </w:t>
      </w:r>
      <w:r w:rsidR="008E4CAE" w:rsidRPr="00A55C21">
        <w:t>в</w:t>
      </w:r>
      <w:r w:rsidR="00354B39">
        <w:t xml:space="preserve"> </w:t>
      </w:r>
      <w:r w:rsidR="008E4CAE" w:rsidRPr="00A55C21">
        <w:t>отношении</w:t>
      </w:r>
      <w:r w:rsidR="00354B39">
        <w:t xml:space="preserve"> </w:t>
      </w:r>
      <w:r w:rsidR="008E4CAE" w:rsidRPr="00A55C21">
        <w:t>которых</w:t>
      </w:r>
      <w:r w:rsidR="00354B39">
        <w:t xml:space="preserve"> </w:t>
      </w:r>
      <w:r w:rsidR="008E4CAE" w:rsidRPr="00A55C21">
        <w:t>имеются</w:t>
      </w:r>
      <w:r w:rsidR="00354B39">
        <w:t xml:space="preserve"> </w:t>
      </w:r>
      <w:r w:rsidR="008E4CAE" w:rsidRPr="00A55C21">
        <w:t>сведения</w:t>
      </w:r>
      <w:r w:rsidR="00354B39">
        <w:t xml:space="preserve"> </w:t>
      </w:r>
      <w:r w:rsidR="008E4CAE" w:rsidRPr="00A55C21">
        <w:t>об</w:t>
      </w:r>
      <w:r w:rsidR="00354B39">
        <w:t xml:space="preserve"> </w:t>
      </w:r>
      <w:r w:rsidR="008E4CAE" w:rsidRPr="00A55C21">
        <w:t>их</w:t>
      </w:r>
      <w:r w:rsidR="00354B39">
        <w:t xml:space="preserve"> </w:t>
      </w:r>
      <w:r w:rsidR="008E4CAE" w:rsidRPr="00A55C21">
        <w:t>причастности</w:t>
      </w:r>
      <w:r w:rsidR="00354B39">
        <w:t xml:space="preserve"> </w:t>
      </w:r>
      <w:r w:rsidR="008E4CAE" w:rsidRPr="00A55C21">
        <w:t>к</w:t>
      </w:r>
      <w:r w:rsidR="00354B39">
        <w:t xml:space="preserve"> </w:t>
      </w:r>
      <w:r w:rsidR="008E4CAE" w:rsidRPr="00A55C21">
        <w:t>экстремистской</w:t>
      </w:r>
      <w:r w:rsidR="00354B39">
        <w:t xml:space="preserve"> </w:t>
      </w:r>
      <w:r w:rsidR="008E4CAE" w:rsidRPr="00A55C21">
        <w:t>деятельности</w:t>
      </w:r>
      <w:r w:rsidR="00354B39">
        <w:t xml:space="preserve"> </w:t>
      </w:r>
      <w:r w:rsidR="008E4CAE" w:rsidRPr="00A55C21">
        <w:t>или</w:t>
      </w:r>
      <w:r w:rsidR="00354B39">
        <w:t xml:space="preserve"> </w:t>
      </w:r>
      <w:r w:rsidR="008E4CAE" w:rsidRPr="00A55C21">
        <w:t>терроризму</w:t>
      </w:r>
      <w:r w:rsidR="00991C71" w:rsidRPr="00A55C21">
        <w:t>,</w:t>
      </w:r>
      <w:r w:rsidR="00354B39">
        <w:t xml:space="preserve"> </w:t>
      </w:r>
      <w:r w:rsidR="00991C71" w:rsidRPr="00A55C21">
        <w:t>операций</w:t>
      </w:r>
      <w:r w:rsidR="00354B39">
        <w:t xml:space="preserve"> </w:t>
      </w:r>
      <w:r w:rsidR="00991C71" w:rsidRPr="00A55C21">
        <w:t>с</w:t>
      </w:r>
      <w:r w:rsidR="00354B39">
        <w:t xml:space="preserve"> </w:t>
      </w:r>
      <w:r w:rsidR="00991C71" w:rsidRPr="00A55C21">
        <w:t>денежными</w:t>
      </w:r>
      <w:r w:rsidR="00354B39">
        <w:t xml:space="preserve"> </w:t>
      </w:r>
      <w:r w:rsidR="00991C71" w:rsidRPr="00A55C21">
        <w:t>средствами</w:t>
      </w:r>
      <w:r w:rsidR="00354B39">
        <w:t xml:space="preserve"> </w:t>
      </w:r>
      <w:r w:rsidR="00991C71" w:rsidRPr="00A55C21">
        <w:t>или</w:t>
      </w:r>
      <w:r w:rsidR="00354B39">
        <w:t xml:space="preserve"> </w:t>
      </w:r>
      <w:r w:rsidR="00991C71" w:rsidRPr="00A55C21">
        <w:t>иным</w:t>
      </w:r>
      <w:r w:rsidR="00354B39">
        <w:t xml:space="preserve"> </w:t>
      </w:r>
      <w:r w:rsidR="00991C71" w:rsidRPr="00A55C21">
        <w:t>имуществом,</w:t>
      </w:r>
      <w:r w:rsidR="00354B39">
        <w:t xml:space="preserve"> </w:t>
      </w:r>
      <w:r w:rsidR="00EA4E7F" w:rsidRPr="00A55C21">
        <w:t>при</w:t>
      </w:r>
      <w:r w:rsidR="00354B39">
        <w:t xml:space="preserve"> </w:t>
      </w:r>
      <w:r w:rsidR="00EA4E7F" w:rsidRPr="00A55C21">
        <w:t>условии,</w:t>
      </w:r>
      <w:r w:rsidR="00354B39">
        <w:t xml:space="preserve"> </w:t>
      </w:r>
      <w:r w:rsidR="00EA4E7F" w:rsidRPr="00A55C21">
        <w:t>что</w:t>
      </w:r>
      <w:r w:rsidR="00354B39">
        <w:t xml:space="preserve"> </w:t>
      </w:r>
      <w:r w:rsidR="00EA4E7F" w:rsidRPr="00A55C21">
        <w:t>данное</w:t>
      </w:r>
      <w:r w:rsidR="00354B39">
        <w:t xml:space="preserve"> </w:t>
      </w:r>
      <w:r w:rsidR="00EA4E7F" w:rsidRPr="00A55C21">
        <w:t>лицо</w:t>
      </w:r>
      <w:proofErr w:type="gramEnd"/>
      <w:r w:rsidR="00354B39">
        <w:t xml:space="preserve"> </w:t>
      </w:r>
      <w:r w:rsidR="00EA4E7F" w:rsidRPr="00A55C21">
        <w:t>или</w:t>
      </w:r>
      <w:r w:rsidR="00354B39">
        <w:t xml:space="preserve"> </w:t>
      </w:r>
      <w:r w:rsidR="00EA4E7F" w:rsidRPr="00A55C21">
        <w:t>организация</w:t>
      </w:r>
      <w:r w:rsidR="00354B39">
        <w:t xml:space="preserve"> </w:t>
      </w:r>
      <w:r w:rsidR="00EA4E7F" w:rsidRPr="00A55C21">
        <w:t>находятся</w:t>
      </w:r>
      <w:r w:rsidR="00354B39">
        <w:t xml:space="preserve"> </w:t>
      </w:r>
      <w:r w:rsidR="00991C71" w:rsidRPr="00A55C21">
        <w:t>на</w:t>
      </w:r>
      <w:r w:rsidR="00354B39">
        <w:t xml:space="preserve"> </w:t>
      </w:r>
      <w:r w:rsidR="00991C71" w:rsidRPr="00A55C21">
        <w:t>обслуживании</w:t>
      </w:r>
      <w:r w:rsidR="00354B39">
        <w:t xml:space="preserve"> </w:t>
      </w:r>
      <w:r w:rsidR="00EA4E7F" w:rsidRPr="00A55C21">
        <w:t>в</w:t>
      </w:r>
      <w:r w:rsidR="00354B39">
        <w:t xml:space="preserve"> </w:t>
      </w:r>
      <w:r w:rsidR="00EA4E7F" w:rsidRPr="00A55C21">
        <w:t>организации,</w:t>
      </w:r>
      <w:r w:rsidR="00354B39">
        <w:t xml:space="preserve"> </w:t>
      </w:r>
      <w:r w:rsidR="00EA4E7F" w:rsidRPr="00A55C21">
        <w:t>осуществляющей</w:t>
      </w:r>
      <w:r w:rsidR="00354B39">
        <w:t xml:space="preserve"> </w:t>
      </w:r>
      <w:r w:rsidR="00EA4E7F" w:rsidRPr="00A55C21">
        <w:t>операции</w:t>
      </w:r>
      <w:r w:rsidR="00354B39">
        <w:t xml:space="preserve"> </w:t>
      </w:r>
      <w:r w:rsidR="00EA4E7F" w:rsidRPr="00A55C21">
        <w:t>с</w:t>
      </w:r>
      <w:r w:rsidR="00354B39">
        <w:t xml:space="preserve"> </w:t>
      </w:r>
      <w:r w:rsidR="00EA4E7F" w:rsidRPr="00A55C21">
        <w:t>денежными</w:t>
      </w:r>
      <w:r w:rsidR="00354B39">
        <w:t xml:space="preserve"> </w:t>
      </w:r>
      <w:r w:rsidR="00EA4E7F" w:rsidRPr="00A55C21">
        <w:t>средствами</w:t>
      </w:r>
      <w:r w:rsidR="00354B39">
        <w:t xml:space="preserve"> </w:t>
      </w:r>
      <w:r w:rsidR="00EA4E7F" w:rsidRPr="00A55C21">
        <w:t>или</w:t>
      </w:r>
      <w:r w:rsidR="00354B39">
        <w:t xml:space="preserve"> </w:t>
      </w:r>
      <w:r w:rsidR="00EA4E7F" w:rsidRPr="00A55C21">
        <w:t>иным</w:t>
      </w:r>
      <w:r w:rsidR="00354B39">
        <w:t xml:space="preserve"> </w:t>
      </w:r>
      <w:r w:rsidR="00EA4E7F" w:rsidRPr="00A55C21">
        <w:t>имуществом</w:t>
      </w:r>
      <w:r w:rsidR="00991C71" w:rsidRPr="00A55C21">
        <w:t>.</w:t>
      </w:r>
    </w:p>
    <w:p w:rsidR="00847113" w:rsidRPr="00A55C21" w:rsidRDefault="00847113"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sz w:val="24"/>
          <w:szCs w:val="24"/>
        </w:rPr>
        <w:t>Стоит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отметить,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что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целях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обеспечения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своей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жизнедеятельности,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также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жизнедеятельности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совместно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проживающих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ним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членов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его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семьи,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имеющих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самостоятельных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источников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дохода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лицо,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включенное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перечень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организаций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физических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лиц,</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отношении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которых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имеются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сведения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причастности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экстремистской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деятельности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терроризму,</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некоторым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основаниям,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вправе:</w:t>
      </w:r>
    </w:p>
    <w:p w:rsidR="00847113" w:rsidRPr="00B75D24" w:rsidRDefault="00847113" w:rsidP="00B75D24">
      <w:pPr>
        <w:pStyle w:val="ad"/>
        <w:numPr>
          <w:ilvl w:val="0"/>
          <w:numId w:val="6"/>
        </w:numPr>
        <w:spacing w:after="0" w:line="360" w:lineRule="auto"/>
        <w:ind w:left="0" w:firstLine="851"/>
        <w:jc w:val="both"/>
        <w:rPr>
          <w:rFonts w:ascii="Times New Roman" w:hAnsi="Times New Roman" w:cs="Times New Roman"/>
          <w:sz w:val="24"/>
          <w:szCs w:val="24"/>
        </w:rPr>
      </w:pPr>
      <w:r w:rsidRPr="00B75D24">
        <w:rPr>
          <w:rFonts w:ascii="Times New Roman" w:hAnsi="Times New Roman" w:cs="Times New Roman"/>
          <w:sz w:val="24"/>
          <w:szCs w:val="24"/>
        </w:rPr>
        <w:t>осуществлять</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операции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денежными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средствами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или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иным</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имуществом,</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направленные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на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получение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расходование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заработной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платы</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размере,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не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превышающем</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10</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000</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рублей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календарный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месяц</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из</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расчета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на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каждого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указанного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члена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семьи;</w:t>
      </w:r>
    </w:p>
    <w:p w:rsidR="00847113" w:rsidRPr="00B75D24" w:rsidRDefault="00847113" w:rsidP="00B75D24">
      <w:pPr>
        <w:pStyle w:val="ad"/>
        <w:numPr>
          <w:ilvl w:val="0"/>
          <w:numId w:val="6"/>
        </w:numPr>
        <w:spacing w:after="0" w:line="360" w:lineRule="auto"/>
        <w:ind w:left="0" w:firstLine="851"/>
        <w:jc w:val="both"/>
        <w:rPr>
          <w:rFonts w:ascii="Times New Roman" w:hAnsi="Times New Roman" w:cs="Times New Roman"/>
          <w:sz w:val="24"/>
          <w:szCs w:val="24"/>
        </w:rPr>
      </w:pPr>
      <w:r w:rsidRPr="00B75D24">
        <w:rPr>
          <w:rFonts w:ascii="Times New Roman" w:hAnsi="Times New Roman" w:cs="Times New Roman"/>
          <w:sz w:val="24"/>
          <w:szCs w:val="24"/>
        </w:rPr>
        <w:t>осуществлять</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операции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денежными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средствами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или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иным</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имуществом,</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направленные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на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получение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расходование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пенсии,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стипендии,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пособия,</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иной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социальной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выплаты</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соответствии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законодательством</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Российской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Федерации,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также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на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уплату</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налогов,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штрафов,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иных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обязательных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платежей;</w:t>
      </w:r>
    </w:p>
    <w:p w:rsidR="00847113" w:rsidRPr="00B75D24" w:rsidRDefault="00847113" w:rsidP="00B75D24">
      <w:pPr>
        <w:pStyle w:val="ad"/>
        <w:numPr>
          <w:ilvl w:val="0"/>
          <w:numId w:val="6"/>
        </w:numPr>
        <w:spacing w:after="0" w:line="360" w:lineRule="auto"/>
        <w:ind w:left="0" w:firstLine="851"/>
        <w:jc w:val="both"/>
        <w:rPr>
          <w:rFonts w:ascii="Times New Roman" w:hAnsi="Times New Roman" w:cs="Times New Roman"/>
          <w:sz w:val="24"/>
          <w:szCs w:val="24"/>
        </w:rPr>
      </w:pPr>
      <w:proofErr w:type="gramStart"/>
      <w:r w:rsidRPr="00B75D24">
        <w:rPr>
          <w:rFonts w:ascii="Times New Roman" w:hAnsi="Times New Roman" w:cs="Times New Roman"/>
          <w:sz w:val="24"/>
          <w:szCs w:val="24"/>
        </w:rPr>
        <w:t>осуществлять</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особо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установленном</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порядке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операции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денежными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средствами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или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иным</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имуществом,</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направленные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на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получение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расходование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заработной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платы</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размере,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превышающем</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сумму,</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10</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000</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рублей</w:t>
      </w:r>
      <w:r w:rsidR="00354B39" w:rsidRPr="00B75D24">
        <w:rPr>
          <w:rFonts w:ascii="Times New Roman" w:hAnsi="Times New Roman" w:cs="Times New Roman"/>
          <w:sz w:val="24"/>
          <w:szCs w:val="24"/>
        </w:rPr>
        <w:t xml:space="preserve"> </w:t>
      </w:r>
      <w:r w:rsidR="00D22EBC"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00D22EBC" w:rsidRPr="00B75D24">
        <w:rPr>
          <w:rFonts w:ascii="Times New Roman" w:hAnsi="Times New Roman" w:cs="Times New Roman"/>
          <w:sz w:val="24"/>
          <w:szCs w:val="24"/>
        </w:rPr>
        <w:t>календарный</w:t>
      </w:r>
      <w:r w:rsidR="00354B39" w:rsidRPr="00B75D24">
        <w:rPr>
          <w:rFonts w:ascii="Times New Roman" w:hAnsi="Times New Roman" w:cs="Times New Roman"/>
          <w:sz w:val="24"/>
          <w:szCs w:val="24"/>
        </w:rPr>
        <w:t xml:space="preserve"> </w:t>
      </w:r>
      <w:r w:rsidR="00D22EBC" w:rsidRPr="00B75D24">
        <w:rPr>
          <w:rFonts w:ascii="Times New Roman" w:hAnsi="Times New Roman" w:cs="Times New Roman"/>
          <w:sz w:val="24"/>
          <w:szCs w:val="24"/>
        </w:rPr>
        <w:t>месяц</w:t>
      </w:r>
      <w:r w:rsidRPr="00B75D24">
        <w:rPr>
          <w:rFonts w:ascii="Times New Roman" w:hAnsi="Times New Roman" w:cs="Times New Roman"/>
          <w:sz w:val="24"/>
          <w:szCs w:val="24"/>
        </w:rPr>
        <w:t>,</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также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на</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осуществление</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выплаты</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обязательствам,</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возникшим</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у</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него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до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включения</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его</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перечень</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организаций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физических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лиц,</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в</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отношении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которых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имеются</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сведения</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об</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их</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причастности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к</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экстремистской</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деятельности</w:t>
      </w:r>
      <w:proofErr w:type="gramEnd"/>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или</w:t>
      </w:r>
      <w:r w:rsidR="00354B39" w:rsidRPr="00B75D24">
        <w:rPr>
          <w:rFonts w:ascii="Times New Roman" w:hAnsi="Times New Roman" w:cs="Times New Roman"/>
          <w:sz w:val="24"/>
          <w:szCs w:val="24"/>
        </w:rPr>
        <w:t xml:space="preserve"> </w:t>
      </w:r>
      <w:r w:rsidRPr="00B75D24">
        <w:rPr>
          <w:rFonts w:ascii="Times New Roman" w:hAnsi="Times New Roman" w:cs="Times New Roman"/>
          <w:sz w:val="24"/>
          <w:szCs w:val="24"/>
        </w:rPr>
        <w:t>терроризму.</w:t>
      </w:r>
    </w:p>
    <w:p w:rsidR="00847113" w:rsidRPr="00A55C21" w:rsidRDefault="00D22EBC"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sz w:val="24"/>
          <w:szCs w:val="24"/>
        </w:rPr>
        <w:t>Этим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особым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порядком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является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приостановление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организациями,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осуществляющими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операции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денежным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средствами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иным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имуществом,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операций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расходованию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физическим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лицом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заработной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платы</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размере,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превышающем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сумму,</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10</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000</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рублей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календарный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lastRenderedPageBreak/>
        <w:t>месяц,</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также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осуществление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выплат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обязательствам,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возникшим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у</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него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включения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его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перечень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организаций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физических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лиц,</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отношении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которых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имеются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сведения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причастности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экстремистской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деятельности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терроризму,</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пять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рабочих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дней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дня,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когда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распоряжение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клиента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осуществлении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таких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операций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должно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быть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выполнено.</w:t>
      </w:r>
    </w:p>
    <w:p w:rsidR="00D22EBC" w:rsidRPr="00A55C21" w:rsidRDefault="00D22EBC"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sz w:val="24"/>
          <w:szCs w:val="24"/>
        </w:rPr>
        <w:t>Организации,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осуществляющие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операции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денежными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средствами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иным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имуществом,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незамедлительно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представляют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информацию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приостановленных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операциях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уполномоченный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w:t>
      </w:r>
      <w:r w:rsidR="00354B39">
        <w:rPr>
          <w:rFonts w:ascii="Times New Roman" w:hAnsi="Times New Roman" w:cs="Times New Roman"/>
          <w:sz w:val="24"/>
          <w:szCs w:val="24"/>
        </w:rPr>
        <w:t xml:space="preserve"> </w:t>
      </w:r>
      <w:proofErr w:type="spellStart"/>
      <w:r w:rsidRPr="00A55C21">
        <w:rPr>
          <w:rFonts w:ascii="Times New Roman" w:hAnsi="Times New Roman" w:cs="Times New Roman"/>
          <w:sz w:val="24"/>
          <w:szCs w:val="24"/>
        </w:rPr>
        <w:t>Росфинмониторинг</w:t>
      </w:r>
      <w:proofErr w:type="spellEnd"/>
      <w:r w:rsidRPr="00A55C21">
        <w:rPr>
          <w:rFonts w:ascii="Times New Roman" w:hAnsi="Times New Roman" w:cs="Times New Roman"/>
          <w:sz w:val="24"/>
          <w:szCs w:val="24"/>
        </w:rPr>
        <w:t>.</w:t>
      </w:r>
    </w:p>
    <w:p w:rsidR="00D22EBC" w:rsidRPr="00A55C21" w:rsidRDefault="00D22EBC" w:rsidP="00354B39">
      <w:pPr>
        <w:spacing w:after="0" w:line="360" w:lineRule="auto"/>
        <w:ind w:firstLine="851"/>
        <w:jc w:val="both"/>
        <w:rPr>
          <w:rFonts w:ascii="Times New Roman" w:hAnsi="Times New Roman" w:cs="Times New Roman"/>
          <w:sz w:val="24"/>
          <w:szCs w:val="24"/>
        </w:rPr>
      </w:pPr>
      <w:proofErr w:type="spellStart"/>
      <w:proofErr w:type="gramStart"/>
      <w:r w:rsidRPr="00A55C21">
        <w:rPr>
          <w:rFonts w:ascii="Times New Roman" w:hAnsi="Times New Roman" w:cs="Times New Roman"/>
          <w:sz w:val="24"/>
          <w:szCs w:val="24"/>
        </w:rPr>
        <w:t>Росфинмониторинг</w:t>
      </w:r>
      <w:proofErr w:type="spellEnd"/>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осуществляет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проверку</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всех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приостановленных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таким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образом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операций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привлечением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правоохранительных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органов,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целью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исключения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возможности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финансирования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террористической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экстремистской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деятельности,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необходимости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дополнительного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времени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для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проведения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проверки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издает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постановление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продлении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приостановления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данных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операций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денежными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средствами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иным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имуществом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срок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30</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суток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случае,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если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информация,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полученная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результатам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предварительной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проверки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признана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обоснованной.</w:t>
      </w:r>
      <w:proofErr w:type="gramEnd"/>
    </w:p>
    <w:p w:rsidR="00D22EBC" w:rsidRPr="00A55C21" w:rsidRDefault="00D22EBC" w:rsidP="00354B39">
      <w:pPr>
        <w:spacing w:after="0" w:line="360" w:lineRule="auto"/>
        <w:ind w:firstLine="851"/>
        <w:jc w:val="both"/>
        <w:rPr>
          <w:rFonts w:ascii="Times New Roman" w:hAnsi="Times New Roman" w:cs="Times New Roman"/>
          <w:sz w:val="24"/>
          <w:szCs w:val="24"/>
        </w:rPr>
      </w:pPr>
      <w:proofErr w:type="gramStart"/>
      <w:r w:rsidRPr="00A55C21">
        <w:rPr>
          <w:rFonts w:ascii="Times New Roman" w:hAnsi="Times New Roman" w:cs="Times New Roman"/>
          <w:sz w:val="24"/>
          <w:szCs w:val="24"/>
        </w:rPr>
        <w:t>При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неполучении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течение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срока,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который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была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приостановлена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операция,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постановления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уполномоченного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приостановлении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соответствующей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операции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дополнительный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срок</w:t>
      </w:r>
      <w:r w:rsidR="00354B39">
        <w:rPr>
          <w:rFonts w:ascii="Times New Roman" w:hAnsi="Times New Roman" w:cs="Times New Roman"/>
          <w:sz w:val="24"/>
          <w:szCs w:val="24"/>
        </w:rPr>
        <w:t xml:space="preserve"> </w:t>
      </w:r>
      <w:r w:rsidR="004A5ABE" w:rsidRPr="00A55C21">
        <w:rPr>
          <w:rFonts w:ascii="Times New Roman" w:hAnsi="Times New Roman" w:cs="Times New Roman"/>
          <w:sz w:val="24"/>
          <w:szCs w:val="24"/>
        </w:rPr>
        <w:t>организации,</w:t>
      </w:r>
      <w:r w:rsidR="00354B39">
        <w:rPr>
          <w:rFonts w:ascii="Times New Roman" w:hAnsi="Times New Roman" w:cs="Times New Roman"/>
          <w:sz w:val="24"/>
          <w:szCs w:val="24"/>
        </w:rPr>
        <w:t xml:space="preserve"> </w:t>
      </w:r>
      <w:r w:rsidR="004A5ABE" w:rsidRPr="00A55C21">
        <w:rPr>
          <w:rFonts w:ascii="Times New Roman" w:hAnsi="Times New Roman" w:cs="Times New Roman"/>
          <w:sz w:val="24"/>
          <w:szCs w:val="24"/>
        </w:rPr>
        <w:t>осуществляющие</w:t>
      </w:r>
      <w:r w:rsidR="00354B39">
        <w:rPr>
          <w:rFonts w:ascii="Times New Roman" w:hAnsi="Times New Roman" w:cs="Times New Roman"/>
          <w:sz w:val="24"/>
          <w:szCs w:val="24"/>
        </w:rPr>
        <w:t xml:space="preserve"> </w:t>
      </w:r>
      <w:r w:rsidR="004A5ABE" w:rsidRPr="00A55C21">
        <w:rPr>
          <w:rFonts w:ascii="Times New Roman" w:hAnsi="Times New Roman" w:cs="Times New Roman"/>
          <w:sz w:val="24"/>
          <w:szCs w:val="24"/>
        </w:rPr>
        <w:t>операции</w:t>
      </w:r>
      <w:r w:rsidR="00354B39">
        <w:rPr>
          <w:rFonts w:ascii="Times New Roman" w:hAnsi="Times New Roman" w:cs="Times New Roman"/>
          <w:sz w:val="24"/>
          <w:szCs w:val="24"/>
        </w:rPr>
        <w:t xml:space="preserve"> </w:t>
      </w:r>
      <w:r w:rsidR="004A5ABE" w:rsidRPr="00A55C21">
        <w:rPr>
          <w:rFonts w:ascii="Times New Roman" w:hAnsi="Times New Roman" w:cs="Times New Roman"/>
          <w:sz w:val="24"/>
          <w:szCs w:val="24"/>
        </w:rPr>
        <w:t>с</w:t>
      </w:r>
      <w:r w:rsidR="00354B39">
        <w:rPr>
          <w:rFonts w:ascii="Times New Roman" w:hAnsi="Times New Roman" w:cs="Times New Roman"/>
          <w:sz w:val="24"/>
          <w:szCs w:val="24"/>
        </w:rPr>
        <w:t xml:space="preserve"> </w:t>
      </w:r>
      <w:r w:rsidR="004A5ABE" w:rsidRPr="00A55C21">
        <w:rPr>
          <w:rFonts w:ascii="Times New Roman" w:hAnsi="Times New Roman" w:cs="Times New Roman"/>
          <w:sz w:val="24"/>
          <w:szCs w:val="24"/>
        </w:rPr>
        <w:t>денежными</w:t>
      </w:r>
      <w:r w:rsidR="00354B39">
        <w:rPr>
          <w:rFonts w:ascii="Times New Roman" w:hAnsi="Times New Roman" w:cs="Times New Roman"/>
          <w:sz w:val="24"/>
          <w:szCs w:val="24"/>
        </w:rPr>
        <w:t xml:space="preserve"> </w:t>
      </w:r>
      <w:r w:rsidR="004A5ABE" w:rsidRPr="00A55C21">
        <w:rPr>
          <w:rFonts w:ascii="Times New Roman" w:hAnsi="Times New Roman" w:cs="Times New Roman"/>
          <w:sz w:val="24"/>
          <w:szCs w:val="24"/>
        </w:rPr>
        <w:t>средствами</w:t>
      </w:r>
      <w:r w:rsidR="00354B39">
        <w:rPr>
          <w:rFonts w:ascii="Times New Roman" w:hAnsi="Times New Roman" w:cs="Times New Roman"/>
          <w:sz w:val="24"/>
          <w:szCs w:val="24"/>
        </w:rPr>
        <w:t xml:space="preserve"> </w:t>
      </w:r>
      <w:r w:rsidR="004A5ABE"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004A5ABE" w:rsidRPr="00A55C21">
        <w:rPr>
          <w:rFonts w:ascii="Times New Roman" w:hAnsi="Times New Roman" w:cs="Times New Roman"/>
          <w:sz w:val="24"/>
          <w:szCs w:val="24"/>
        </w:rPr>
        <w:t>иным</w:t>
      </w:r>
      <w:r w:rsidR="00354B39">
        <w:rPr>
          <w:rFonts w:ascii="Times New Roman" w:hAnsi="Times New Roman" w:cs="Times New Roman"/>
          <w:sz w:val="24"/>
          <w:szCs w:val="24"/>
        </w:rPr>
        <w:t xml:space="preserve"> </w:t>
      </w:r>
      <w:r w:rsidR="004A5ABE" w:rsidRPr="00A55C21">
        <w:rPr>
          <w:rFonts w:ascii="Times New Roman" w:hAnsi="Times New Roman" w:cs="Times New Roman"/>
          <w:sz w:val="24"/>
          <w:szCs w:val="24"/>
        </w:rPr>
        <w:t>имуществом,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осуществляют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операцию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денежными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средствами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иным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имуществом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распоряжению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клиента,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если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соответствии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законодательством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Российской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Федерации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принято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иное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решение,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ограничивающее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осуществление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такой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операции.</w:t>
      </w:r>
      <w:proofErr w:type="gramEnd"/>
    </w:p>
    <w:p w:rsidR="00847113" w:rsidRPr="00A55C21" w:rsidRDefault="007B1A8D"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sz w:val="24"/>
          <w:szCs w:val="24"/>
        </w:rPr>
        <w:t>Таким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решением,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том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числе,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ограничивающем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физических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лиц</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организации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включенных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перечень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организаций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физических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лиц,</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отношении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которых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имеются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сведения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причастности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экстремистской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деятельности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терроризму,</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может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быть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решение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приостановлении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операций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денежными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средствами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иным</w:t>
      </w:r>
      <w:r w:rsidR="00354B39">
        <w:rPr>
          <w:rFonts w:ascii="Times New Roman" w:hAnsi="Times New Roman" w:cs="Times New Roman"/>
          <w:sz w:val="24"/>
          <w:szCs w:val="24"/>
        </w:rPr>
        <w:t xml:space="preserve"> </w:t>
      </w:r>
      <w:r w:rsidR="00DF7B6B" w:rsidRPr="00A55C21">
        <w:rPr>
          <w:rFonts w:ascii="Times New Roman" w:hAnsi="Times New Roman" w:cs="Times New Roman"/>
          <w:sz w:val="24"/>
          <w:szCs w:val="24"/>
        </w:rPr>
        <w:t>имуществом</w:t>
      </w:r>
      <w:r w:rsidRPr="00A55C21">
        <w:rPr>
          <w:rFonts w:ascii="Times New Roman" w:hAnsi="Times New Roman" w:cs="Times New Roman"/>
          <w:sz w:val="24"/>
          <w:szCs w:val="24"/>
        </w:rPr>
        <w:t>,</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вынесенное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судом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основании</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заявления</w:t>
      </w:r>
      <w:r w:rsidR="00354B39">
        <w:rPr>
          <w:rFonts w:ascii="Times New Roman" w:hAnsi="Times New Roman" w:cs="Times New Roman"/>
          <w:sz w:val="24"/>
          <w:szCs w:val="24"/>
        </w:rPr>
        <w:t xml:space="preserve"> </w:t>
      </w:r>
      <w:proofErr w:type="spellStart"/>
      <w:r w:rsidRPr="00A55C21">
        <w:rPr>
          <w:rFonts w:ascii="Times New Roman" w:hAnsi="Times New Roman" w:cs="Times New Roman"/>
          <w:sz w:val="24"/>
          <w:szCs w:val="24"/>
        </w:rPr>
        <w:t>Росфинмониторинга</w:t>
      </w:r>
      <w:proofErr w:type="spellEnd"/>
      <w:r w:rsidRPr="00A55C21">
        <w:rPr>
          <w:rFonts w:ascii="Times New Roman" w:hAnsi="Times New Roman" w:cs="Times New Roman"/>
          <w:sz w:val="24"/>
          <w:szCs w:val="24"/>
        </w:rPr>
        <w:t>.</w:t>
      </w:r>
    </w:p>
    <w:p w:rsidR="00847113" w:rsidRPr="00A55C21" w:rsidRDefault="00DF7B6B" w:rsidP="00354B39">
      <w:pPr>
        <w:spacing w:after="0" w:line="360" w:lineRule="auto"/>
        <w:ind w:firstLine="851"/>
        <w:jc w:val="both"/>
        <w:rPr>
          <w:rFonts w:ascii="Times New Roman" w:hAnsi="Times New Roman" w:cs="Times New Roman"/>
          <w:sz w:val="24"/>
          <w:szCs w:val="24"/>
        </w:rPr>
      </w:pPr>
      <w:proofErr w:type="gramStart"/>
      <w:r w:rsidRPr="00A55C21">
        <w:rPr>
          <w:rFonts w:ascii="Times New Roman" w:hAnsi="Times New Roman" w:cs="Times New Roman"/>
          <w:sz w:val="24"/>
          <w:szCs w:val="24"/>
        </w:rPr>
        <w:t>При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рассмотрении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материалов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правоохранительных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органов,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связанных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противодействием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террористической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деятельности,</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фигурантами</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которых</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являются</w:t>
      </w:r>
      <w:r w:rsidR="00354B39">
        <w:rPr>
          <w:rFonts w:ascii="Times New Roman" w:hAnsi="Times New Roman" w:cs="Times New Roman"/>
          <w:sz w:val="24"/>
          <w:szCs w:val="24"/>
        </w:rPr>
        <w:t xml:space="preserve"> </w:t>
      </w:r>
      <w:r w:rsidRPr="00A55C21">
        <w:rPr>
          <w:rFonts w:ascii="Times New Roman" w:eastAsia="Times New Roman" w:hAnsi="Times New Roman" w:cs="Times New Roman"/>
          <w:sz w:val="24"/>
          <w:szCs w:val="24"/>
          <w:lang w:eastAsia="ru-RU"/>
        </w:rPr>
        <w:t>организации</w:t>
      </w:r>
      <w:r w:rsidR="00354B39">
        <w:rPr>
          <w:rFonts w:ascii="Times New Roman" w:eastAsia="Times New Roman" w:hAnsi="Times New Roman" w:cs="Times New Roman"/>
          <w:sz w:val="24"/>
          <w:szCs w:val="24"/>
          <w:lang w:eastAsia="ru-RU"/>
        </w:rPr>
        <w:t xml:space="preserve"> </w:t>
      </w:r>
      <w:r w:rsidRPr="00A55C21">
        <w:rPr>
          <w:rFonts w:ascii="Times New Roman" w:eastAsia="Times New Roman" w:hAnsi="Times New Roman" w:cs="Times New Roman"/>
          <w:sz w:val="24"/>
          <w:szCs w:val="24"/>
          <w:lang w:eastAsia="ru-RU"/>
        </w:rPr>
        <w:t>или</w:t>
      </w:r>
      <w:r w:rsidR="00354B39">
        <w:rPr>
          <w:rFonts w:ascii="Times New Roman" w:eastAsia="Times New Roman" w:hAnsi="Times New Roman" w:cs="Times New Roman"/>
          <w:sz w:val="24"/>
          <w:szCs w:val="24"/>
          <w:lang w:eastAsia="ru-RU"/>
        </w:rPr>
        <w:t xml:space="preserve"> </w:t>
      </w:r>
      <w:r w:rsidRPr="00A55C21">
        <w:rPr>
          <w:rFonts w:ascii="Times New Roman" w:eastAsia="Times New Roman" w:hAnsi="Times New Roman" w:cs="Times New Roman"/>
          <w:sz w:val="24"/>
          <w:szCs w:val="24"/>
          <w:lang w:eastAsia="ru-RU"/>
        </w:rPr>
        <w:t>физическ</w:t>
      </w:r>
      <w:r w:rsidR="0051490D" w:rsidRPr="00A55C21">
        <w:rPr>
          <w:rFonts w:ascii="Times New Roman" w:eastAsia="Times New Roman" w:hAnsi="Times New Roman" w:cs="Times New Roman"/>
          <w:sz w:val="24"/>
          <w:szCs w:val="24"/>
          <w:lang w:eastAsia="ru-RU"/>
        </w:rPr>
        <w:t>ие</w:t>
      </w:r>
      <w:r w:rsidR="00354B39">
        <w:rPr>
          <w:rFonts w:ascii="Times New Roman" w:eastAsia="Times New Roman" w:hAnsi="Times New Roman" w:cs="Times New Roman"/>
          <w:sz w:val="24"/>
          <w:szCs w:val="24"/>
          <w:lang w:eastAsia="ru-RU"/>
        </w:rPr>
        <w:t xml:space="preserve"> </w:t>
      </w:r>
      <w:r w:rsidRPr="00A55C21">
        <w:rPr>
          <w:rFonts w:ascii="Times New Roman" w:eastAsia="Times New Roman" w:hAnsi="Times New Roman" w:cs="Times New Roman"/>
          <w:sz w:val="24"/>
          <w:szCs w:val="24"/>
          <w:lang w:eastAsia="ru-RU"/>
        </w:rPr>
        <w:t>лица,</w:t>
      </w:r>
      <w:r w:rsidR="00354B39">
        <w:rPr>
          <w:rFonts w:ascii="Times New Roman" w:eastAsia="Times New Roman" w:hAnsi="Times New Roman" w:cs="Times New Roman"/>
          <w:sz w:val="24"/>
          <w:szCs w:val="24"/>
          <w:lang w:eastAsia="ru-RU"/>
        </w:rPr>
        <w:t xml:space="preserve"> </w:t>
      </w:r>
      <w:r w:rsidRPr="00A55C21">
        <w:rPr>
          <w:rFonts w:ascii="Times New Roman" w:eastAsia="Times New Roman" w:hAnsi="Times New Roman" w:cs="Times New Roman"/>
          <w:sz w:val="24"/>
          <w:szCs w:val="24"/>
          <w:lang w:eastAsia="ru-RU"/>
        </w:rPr>
        <w:t>в</w:t>
      </w:r>
      <w:r w:rsidR="00354B39">
        <w:rPr>
          <w:rFonts w:ascii="Times New Roman" w:eastAsia="Times New Roman" w:hAnsi="Times New Roman" w:cs="Times New Roman"/>
          <w:sz w:val="24"/>
          <w:szCs w:val="24"/>
          <w:lang w:eastAsia="ru-RU"/>
        </w:rPr>
        <w:t xml:space="preserve"> </w:t>
      </w:r>
      <w:r w:rsidRPr="00A55C21">
        <w:rPr>
          <w:rFonts w:ascii="Times New Roman" w:eastAsia="Times New Roman" w:hAnsi="Times New Roman" w:cs="Times New Roman"/>
          <w:sz w:val="24"/>
          <w:szCs w:val="24"/>
          <w:lang w:eastAsia="ru-RU"/>
        </w:rPr>
        <w:t>отношении</w:t>
      </w:r>
      <w:r w:rsidR="00354B39">
        <w:rPr>
          <w:rFonts w:ascii="Times New Roman" w:eastAsia="Times New Roman" w:hAnsi="Times New Roman" w:cs="Times New Roman"/>
          <w:sz w:val="24"/>
          <w:szCs w:val="24"/>
          <w:lang w:eastAsia="ru-RU"/>
        </w:rPr>
        <w:t xml:space="preserve"> </w:t>
      </w:r>
      <w:r w:rsidRPr="00A55C21">
        <w:rPr>
          <w:rFonts w:ascii="Times New Roman" w:eastAsia="Times New Roman" w:hAnsi="Times New Roman" w:cs="Times New Roman"/>
          <w:sz w:val="24"/>
          <w:szCs w:val="24"/>
          <w:lang w:eastAsia="ru-RU"/>
        </w:rPr>
        <w:t>которых</w:t>
      </w:r>
      <w:r w:rsidR="00354B39">
        <w:rPr>
          <w:rFonts w:ascii="Times New Roman" w:eastAsia="Times New Roman" w:hAnsi="Times New Roman" w:cs="Times New Roman"/>
          <w:sz w:val="24"/>
          <w:szCs w:val="24"/>
          <w:lang w:eastAsia="ru-RU"/>
        </w:rPr>
        <w:t xml:space="preserve"> </w:t>
      </w:r>
      <w:r w:rsidRPr="00A55C21">
        <w:rPr>
          <w:rFonts w:ascii="Times New Roman" w:eastAsia="Times New Roman" w:hAnsi="Times New Roman" w:cs="Times New Roman"/>
          <w:sz w:val="24"/>
          <w:szCs w:val="24"/>
          <w:lang w:eastAsia="ru-RU"/>
        </w:rPr>
        <w:t>имеются</w:t>
      </w:r>
      <w:r w:rsidR="00354B39">
        <w:rPr>
          <w:rFonts w:ascii="Times New Roman" w:eastAsia="Times New Roman" w:hAnsi="Times New Roman" w:cs="Times New Roman"/>
          <w:sz w:val="24"/>
          <w:szCs w:val="24"/>
          <w:lang w:eastAsia="ru-RU"/>
        </w:rPr>
        <w:t xml:space="preserve"> </w:t>
      </w:r>
      <w:r w:rsidRPr="00A55C21">
        <w:rPr>
          <w:rFonts w:ascii="Times New Roman" w:eastAsia="Times New Roman" w:hAnsi="Times New Roman" w:cs="Times New Roman"/>
          <w:sz w:val="24"/>
          <w:szCs w:val="24"/>
          <w:lang w:eastAsia="ru-RU"/>
        </w:rPr>
        <w:t>достаточные</w:t>
      </w:r>
      <w:r w:rsidR="00354B39">
        <w:rPr>
          <w:rFonts w:ascii="Times New Roman" w:eastAsia="Times New Roman" w:hAnsi="Times New Roman" w:cs="Times New Roman"/>
          <w:sz w:val="24"/>
          <w:szCs w:val="24"/>
          <w:lang w:eastAsia="ru-RU"/>
        </w:rPr>
        <w:t xml:space="preserve"> </w:t>
      </w:r>
      <w:r w:rsidRPr="00A55C21">
        <w:rPr>
          <w:rFonts w:ascii="Times New Roman" w:eastAsia="Times New Roman" w:hAnsi="Times New Roman" w:cs="Times New Roman"/>
          <w:sz w:val="24"/>
          <w:szCs w:val="24"/>
          <w:lang w:eastAsia="ru-RU"/>
        </w:rPr>
        <w:t>основания</w:t>
      </w:r>
      <w:r w:rsidR="00354B39">
        <w:rPr>
          <w:rFonts w:ascii="Times New Roman" w:eastAsia="Times New Roman" w:hAnsi="Times New Roman" w:cs="Times New Roman"/>
          <w:sz w:val="24"/>
          <w:szCs w:val="24"/>
          <w:lang w:eastAsia="ru-RU"/>
        </w:rPr>
        <w:t xml:space="preserve"> </w:t>
      </w:r>
      <w:r w:rsidRPr="00A55C21">
        <w:rPr>
          <w:rFonts w:ascii="Times New Roman" w:eastAsia="Times New Roman" w:hAnsi="Times New Roman" w:cs="Times New Roman"/>
          <w:sz w:val="24"/>
          <w:szCs w:val="24"/>
          <w:lang w:eastAsia="ru-RU"/>
        </w:rPr>
        <w:t>подозревать</w:t>
      </w:r>
      <w:r w:rsidR="00354B39">
        <w:rPr>
          <w:rFonts w:ascii="Times New Roman" w:eastAsia="Times New Roman" w:hAnsi="Times New Roman" w:cs="Times New Roman"/>
          <w:sz w:val="24"/>
          <w:szCs w:val="24"/>
          <w:lang w:eastAsia="ru-RU"/>
        </w:rPr>
        <w:t xml:space="preserve"> </w:t>
      </w:r>
      <w:r w:rsidRPr="00A55C21">
        <w:rPr>
          <w:rFonts w:ascii="Times New Roman" w:eastAsia="Times New Roman" w:hAnsi="Times New Roman" w:cs="Times New Roman"/>
          <w:sz w:val="24"/>
          <w:szCs w:val="24"/>
          <w:lang w:eastAsia="ru-RU"/>
        </w:rPr>
        <w:t>их</w:t>
      </w:r>
      <w:r w:rsidR="00354B39">
        <w:rPr>
          <w:rFonts w:ascii="Times New Roman" w:eastAsia="Times New Roman" w:hAnsi="Times New Roman" w:cs="Times New Roman"/>
          <w:sz w:val="24"/>
          <w:szCs w:val="24"/>
          <w:lang w:eastAsia="ru-RU"/>
        </w:rPr>
        <w:t xml:space="preserve"> </w:t>
      </w:r>
      <w:r w:rsidRPr="00A55C21">
        <w:rPr>
          <w:rFonts w:ascii="Times New Roman" w:eastAsia="Times New Roman" w:hAnsi="Times New Roman" w:cs="Times New Roman"/>
          <w:sz w:val="24"/>
          <w:szCs w:val="24"/>
          <w:lang w:eastAsia="ru-RU"/>
        </w:rPr>
        <w:t>причастность</w:t>
      </w:r>
      <w:r w:rsidR="00354B39">
        <w:rPr>
          <w:rFonts w:ascii="Times New Roman" w:eastAsia="Times New Roman" w:hAnsi="Times New Roman" w:cs="Times New Roman"/>
          <w:sz w:val="24"/>
          <w:szCs w:val="24"/>
          <w:lang w:eastAsia="ru-RU"/>
        </w:rPr>
        <w:t xml:space="preserve"> </w:t>
      </w:r>
      <w:r w:rsidRPr="00A55C21">
        <w:rPr>
          <w:rFonts w:ascii="Times New Roman" w:eastAsia="Times New Roman" w:hAnsi="Times New Roman" w:cs="Times New Roman"/>
          <w:sz w:val="24"/>
          <w:szCs w:val="24"/>
          <w:lang w:eastAsia="ru-RU"/>
        </w:rPr>
        <w:t>к</w:t>
      </w:r>
      <w:r w:rsidR="00354B39">
        <w:rPr>
          <w:rFonts w:ascii="Times New Roman" w:eastAsia="Times New Roman" w:hAnsi="Times New Roman" w:cs="Times New Roman"/>
          <w:sz w:val="24"/>
          <w:szCs w:val="24"/>
          <w:lang w:eastAsia="ru-RU"/>
        </w:rPr>
        <w:t xml:space="preserve"> </w:t>
      </w:r>
      <w:r w:rsidRPr="00A55C21">
        <w:rPr>
          <w:rFonts w:ascii="Times New Roman" w:eastAsia="Times New Roman" w:hAnsi="Times New Roman" w:cs="Times New Roman"/>
          <w:sz w:val="24"/>
          <w:szCs w:val="24"/>
          <w:lang w:eastAsia="ru-RU"/>
        </w:rPr>
        <w:t>террористической</w:t>
      </w:r>
      <w:r w:rsidR="00354B39">
        <w:rPr>
          <w:rFonts w:ascii="Times New Roman" w:eastAsia="Times New Roman" w:hAnsi="Times New Roman" w:cs="Times New Roman"/>
          <w:sz w:val="24"/>
          <w:szCs w:val="24"/>
          <w:lang w:eastAsia="ru-RU"/>
        </w:rPr>
        <w:t xml:space="preserve"> </w:t>
      </w:r>
      <w:r w:rsidRPr="00A55C21">
        <w:rPr>
          <w:rFonts w:ascii="Times New Roman" w:eastAsia="Times New Roman" w:hAnsi="Times New Roman" w:cs="Times New Roman"/>
          <w:sz w:val="24"/>
          <w:szCs w:val="24"/>
          <w:lang w:eastAsia="ru-RU"/>
        </w:rPr>
        <w:t>деятельности</w:t>
      </w:r>
      <w:r w:rsidR="00354B39">
        <w:rPr>
          <w:rFonts w:ascii="Times New Roman" w:eastAsia="Times New Roman" w:hAnsi="Times New Roman" w:cs="Times New Roman"/>
          <w:sz w:val="24"/>
          <w:szCs w:val="24"/>
          <w:lang w:eastAsia="ru-RU"/>
        </w:rPr>
        <w:t xml:space="preserve"> </w:t>
      </w:r>
      <w:r w:rsidRPr="00A55C21">
        <w:rPr>
          <w:rFonts w:ascii="Times New Roman" w:eastAsia="Times New Roman" w:hAnsi="Times New Roman" w:cs="Times New Roman"/>
          <w:sz w:val="24"/>
          <w:szCs w:val="24"/>
          <w:lang w:eastAsia="ru-RU"/>
        </w:rPr>
        <w:t>(в</w:t>
      </w:r>
      <w:r w:rsidR="00354B39">
        <w:rPr>
          <w:rFonts w:ascii="Times New Roman" w:eastAsia="Times New Roman" w:hAnsi="Times New Roman" w:cs="Times New Roman"/>
          <w:sz w:val="24"/>
          <w:szCs w:val="24"/>
          <w:lang w:eastAsia="ru-RU"/>
        </w:rPr>
        <w:t xml:space="preserve"> </w:t>
      </w:r>
      <w:r w:rsidRPr="00A55C21">
        <w:rPr>
          <w:rFonts w:ascii="Times New Roman" w:eastAsia="Times New Roman" w:hAnsi="Times New Roman" w:cs="Times New Roman"/>
          <w:sz w:val="24"/>
          <w:szCs w:val="24"/>
          <w:lang w:eastAsia="ru-RU"/>
        </w:rPr>
        <w:t>том</w:t>
      </w:r>
      <w:r w:rsidR="00354B39">
        <w:rPr>
          <w:rFonts w:ascii="Times New Roman" w:eastAsia="Times New Roman" w:hAnsi="Times New Roman" w:cs="Times New Roman"/>
          <w:sz w:val="24"/>
          <w:szCs w:val="24"/>
          <w:lang w:eastAsia="ru-RU"/>
        </w:rPr>
        <w:t xml:space="preserve"> </w:t>
      </w:r>
      <w:r w:rsidRPr="00A55C21">
        <w:rPr>
          <w:rFonts w:ascii="Times New Roman" w:eastAsia="Times New Roman" w:hAnsi="Times New Roman" w:cs="Times New Roman"/>
          <w:sz w:val="24"/>
          <w:szCs w:val="24"/>
          <w:lang w:eastAsia="ru-RU"/>
        </w:rPr>
        <w:t>числе</w:t>
      </w:r>
      <w:r w:rsidR="00354B39">
        <w:rPr>
          <w:rFonts w:ascii="Times New Roman" w:eastAsia="Times New Roman" w:hAnsi="Times New Roman" w:cs="Times New Roman"/>
          <w:sz w:val="24"/>
          <w:szCs w:val="24"/>
          <w:lang w:eastAsia="ru-RU"/>
        </w:rPr>
        <w:t xml:space="preserve"> </w:t>
      </w:r>
      <w:r w:rsidRPr="00A55C21">
        <w:rPr>
          <w:rFonts w:ascii="Times New Roman" w:eastAsia="Times New Roman" w:hAnsi="Times New Roman" w:cs="Times New Roman"/>
          <w:sz w:val="24"/>
          <w:szCs w:val="24"/>
          <w:lang w:eastAsia="ru-RU"/>
        </w:rPr>
        <w:t>к</w:t>
      </w:r>
      <w:r w:rsidR="00354B39">
        <w:rPr>
          <w:rFonts w:ascii="Times New Roman" w:eastAsia="Times New Roman" w:hAnsi="Times New Roman" w:cs="Times New Roman"/>
          <w:sz w:val="24"/>
          <w:szCs w:val="24"/>
          <w:lang w:eastAsia="ru-RU"/>
        </w:rPr>
        <w:t xml:space="preserve"> </w:t>
      </w:r>
      <w:r w:rsidRPr="00A55C21">
        <w:rPr>
          <w:rFonts w:ascii="Times New Roman" w:eastAsia="Times New Roman" w:hAnsi="Times New Roman" w:cs="Times New Roman"/>
          <w:sz w:val="24"/>
          <w:szCs w:val="24"/>
          <w:lang w:eastAsia="ru-RU"/>
        </w:rPr>
        <w:t>финансированию</w:t>
      </w:r>
      <w:r w:rsidR="00354B39">
        <w:rPr>
          <w:rFonts w:ascii="Times New Roman" w:eastAsia="Times New Roman" w:hAnsi="Times New Roman" w:cs="Times New Roman"/>
          <w:sz w:val="24"/>
          <w:szCs w:val="24"/>
          <w:lang w:eastAsia="ru-RU"/>
        </w:rPr>
        <w:t xml:space="preserve"> </w:t>
      </w:r>
      <w:r w:rsidRPr="00A55C21">
        <w:rPr>
          <w:rFonts w:ascii="Times New Roman" w:eastAsia="Times New Roman" w:hAnsi="Times New Roman" w:cs="Times New Roman"/>
          <w:sz w:val="24"/>
          <w:szCs w:val="24"/>
          <w:lang w:eastAsia="ru-RU"/>
        </w:rPr>
        <w:t>терроризма)</w:t>
      </w:r>
      <w:r w:rsidR="00354B39">
        <w:rPr>
          <w:rFonts w:ascii="Times New Roman" w:eastAsia="Times New Roman" w:hAnsi="Times New Roman" w:cs="Times New Roman"/>
          <w:sz w:val="24"/>
          <w:szCs w:val="24"/>
          <w:lang w:eastAsia="ru-RU"/>
        </w:rPr>
        <w:t xml:space="preserve"> </w:t>
      </w:r>
      <w:r w:rsidR="0051490D" w:rsidRPr="00A55C21">
        <w:rPr>
          <w:rFonts w:ascii="Times New Roman" w:eastAsia="Times New Roman" w:hAnsi="Times New Roman" w:cs="Times New Roman"/>
          <w:sz w:val="24"/>
          <w:szCs w:val="24"/>
          <w:lang w:eastAsia="ru-RU"/>
        </w:rPr>
        <w:t>и</w:t>
      </w:r>
      <w:r w:rsidR="00354B39">
        <w:rPr>
          <w:rFonts w:ascii="Times New Roman" w:eastAsia="Times New Roman" w:hAnsi="Times New Roman" w:cs="Times New Roman"/>
          <w:sz w:val="24"/>
          <w:szCs w:val="24"/>
          <w:lang w:eastAsia="ru-RU"/>
        </w:rPr>
        <w:t xml:space="preserve"> </w:t>
      </w:r>
      <w:r w:rsidRPr="00A55C21">
        <w:rPr>
          <w:rFonts w:ascii="Times New Roman" w:eastAsia="Times New Roman" w:hAnsi="Times New Roman" w:cs="Times New Roman"/>
          <w:sz w:val="24"/>
          <w:szCs w:val="24"/>
          <w:lang w:eastAsia="ru-RU"/>
        </w:rPr>
        <w:t>при</w:t>
      </w:r>
      <w:r w:rsidR="00354B39">
        <w:rPr>
          <w:rFonts w:ascii="Times New Roman" w:eastAsia="Times New Roman" w:hAnsi="Times New Roman" w:cs="Times New Roman"/>
          <w:sz w:val="24"/>
          <w:szCs w:val="24"/>
          <w:lang w:eastAsia="ru-RU"/>
        </w:rPr>
        <w:t xml:space="preserve"> </w:t>
      </w:r>
      <w:r w:rsidRPr="00A55C21">
        <w:rPr>
          <w:rFonts w:ascii="Times New Roman" w:eastAsia="Times New Roman" w:hAnsi="Times New Roman" w:cs="Times New Roman"/>
          <w:sz w:val="24"/>
          <w:szCs w:val="24"/>
          <w:lang w:eastAsia="ru-RU"/>
        </w:rPr>
        <w:t>отсутствии</w:t>
      </w:r>
      <w:r w:rsidR="00354B39">
        <w:rPr>
          <w:rFonts w:ascii="Times New Roman" w:eastAsia="Times New Roman" w:hAnsi="Times New Roman" w:cs="Times New Roman"/>
          <w:sz w:val="24"/>
          <w:szCs w:val="24"/>
          <w:lang w:eastAsia="ru-RU"/>
        </w:rPr>
        <w:t xml:space="preserve"> </w:t>
      </w:r>
      <w:r w:rsidRPr="00A55C21">
        <w:rPr>
          <w:rFonts w:ascii="Times New Roman" w:eastAsia="Times New Roman" w:hAnsi="Times New Roman" w:cs="Times New Roman"/>
          <w:sz w:val="24"/>
          <w:szCs w:val="24"/>
          <w:lang w:eastAsia="ru-RU"/>
        </w:rPr>
        <w:t>оснований</w:t>
      </w:r>
      <w:r w:rsidR="00354B39">
        <w:rPr>
          <w:rFonts w:ascii="Times New Roman" w:eastAsia="Times New Roman" w:hAnsi="Times New Roman" w:cs="Times New Roman"/>
          <w:sz w:val="24"/>
          <w:szCs w:val="24"/>
          <w:lang w:eastAsia="ru-RU"/>
        </w:rPr>
        <w:t xml:space="preserve"> </w:t>
      </w:r>
      <w:r w:rsidRPr="00A55C21">
        <w:rPr>
          <w:rFonts w:ascii="Times New Roman" w:eastAsia="Times New Roman" w:hAnsi="Times New Roman" w:cs="Times New Roman"/>
          <w:sz w:val="24"/>
          <w:szCs w:val="24"/>
          <w:lang w:eastAsia="ru-RU"/>
        </w:rPr>
        <w:t>для</w:t>
      </w:r>
      <w:r w:rsidR="00354B39">
        <w:rPr>
          <w:rFonts w:ascii="Times New Roman" w:eastAsia="Times New Roman" w:hAnsi="Times New Roman" w:cs="Times New Roman"/>
          <w:sz w:val="24"/>
          <w:szCs w:val="24"/>
          <w:lang w:eastAsia="ru-RU"/>
        </w:rPr>
        <w:t xml:space="preserve"> </w:t>
      </w:r>
      <w:r w:rsidRPr="00A55C21">
        <w:rPr>
          <w:rFonts w:ascii="Times New Roman" w:eastAsia="Times New Roman" w:hAnsi="Times New Roman" w:cs="Times New Roman"/>
          <w:sz w:val="24"/>
          <w:szCs w:val="24"/>
          <w:lang w:eastAsia="ru-RU"/>
        </w:rPr>
        <w:t>включения</w:t>
      </w:r>
      <w:r w:rsidR="00354B39">
        <w:rPr>
          <w:rFonts w:ascii="Times New Roman" w:eastAsia="Times New Roman" w:hAnsi="Times New Roman" w:cs="Times New Roman"/>
          <w:sz w:val="24"/>
          <w:szCs w:val="24"/>
          <w:lang w:eastAsia="ru-RU"/>
        </w:rPr>
        <w:t xml:space="preserve"> </w:t>
      </w:r>
      <w:r w:rsidR="0051490D" w:rsidRPr="00A55C21">
        <w:rPr>
          <w:rFonts w:ascii="Times New Roman" w:eastAsia="Times New Roman" w:hAnsi="Times New Roman" w:cs="Times New Roman"/>
          <w:sz w:val="24"/>
          <w:szCs w:val="24"/>
          <w:lang w:eastAsia="ru-RU"/>
        </w:rPr>
        <w:t>указанных</w:t>
      </w:r>
      <w:r w:rsidR="00354B39">
        <w:rPr>
          <w:rFonts w:ascii="Times New Roman" w:eastAsia="Times New Roman" w:hAnsi="Times New Roman" w:cs="Times New Roman"/>
          <w:sz w:val="24"/>
          <w:szCs w:val="24"/>
          <w:lang w:eastAsia="ru-RU"/>
        </w:rPr>
        <w:t xml:space="preserve"> </w:t>
      </w:r>
      <w:r w:rsidR="0051490D" w:rsidRPr="00A55C21">
        <w:rPr>
          <w:rFonts w:ascii="Times New Roman" w:eastAsia="Times New Roman" w:hAnsi="Times New Roman" w:cs="Times New Roman"/>
          <w:sz w:val="24"/>
          <w:szCs w:val="24"/>
          <w:lang w:eastAsia="ru-RU"/>
        </w:rPr>
        <w:t>лиц</w:t>
      </w:r>
      <w:r w:rsidR="00354B39">
        <w:rPr>
          <w:rFonts w:ascii="Times New Roman" w:eastAsia="Times New Roman" w:hAnsi="Times New Roman" w:cs="Times New Roman"/>
          <w:sz w:val="24"/>
          <w:szCs w:val="24"/>
          <w:lang w:eastAsia="ru-RU"/>
        </w:rPr>
        <w:t xml:space="preserve"> </w:t>
      </w:r>
      <w:r w:rsidR="0051490D" w:rsidRPr="00A55C21">
        <w:rPr>
          <w:rFonts w:ascii="Times New Roman" w:eastAsia="Times New Roman" w:hAnsi="Times New Roman" w:cs="Times New Roman"/>
          <w:sz w:val="24"/>
          <w:szCs w:val="24"/>
          <w:lang w:eastAsia="ru-RU"/>
        </w:rPr>
        <w:t>в</w:t>
      </w:r>
      <w:r w:rsidR="00354B39">
        <w:rPr>
          <w:rFonts w:ascii="Times New Roman" w:eastAsia="Times New Roman" w:hAnsi="Times New Roman" w:cs="Times New Roman"/>
          <w:sz w:val="24"/>
          <w:szCs w:val="24"/>
          <w:lang w:eastAsia="ru-RU"/>
        </w:rPr>
        <w:t xml:space="preserve"> </w:t>
      </w:r>
      <w:r w:rsidRPr="00A55C21">
        <w:rPr>
          <w:rFonts w:ascii="Times New Roman" w:eastAsia="Times New Roman" w:hAnsi="Times New Roman" w:cs="Times New Roman"/>
          <w:sz w:val="24"/>
          <w:szCs w:val="24"/>
          <w:lang w:eastAsia="ru-RU"/>
        </w:rPr>
        <w:t>перечень</w:t>
      </w:r>
      <w:r w:rsidR="00354B39">
        <w:rPr>
          <w:rFonts w:ascii="Times New Roman" w:eastAsia="Times New Roman" w:hAnsi="Times New Roman" w:cs="Times New Roman"/>
          <w:sz w:val="24"/>
          <w:szCs w:val="24"/>
          <w:lang w:eastAsia="ru-RU"/>
        </w:rPr>
        <w:t xml:space="preserve"> </w:t>
      </w:r>
      <w:r w:rsidR="0051490D" w:rsidRPr="00A55C21">
        <w:rPr>
          <w:rFonts w:ascii="Times New Roman" w:hAnsi="Times New Roman" w:cs="Times New Roman"/>
          <w:sz w:val="24"/>
          <w:szCs w:val="24"/>
        </w:rPr>
        <w:t>организаций</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физических</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лиц,</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отношении</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которых</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имеются</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сведения</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об</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их</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причастности</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к</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экстремистской</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деятельности</w:t>
      </w:r>
      <w:proofErr w:type="gramEnd"/>
      <w:r w:rsidR="00354B39">
        <w:rPr>
          <w:rFonts w:ascii="Times New Roman" w:hAnsi="Times New Roman" w:cs="Times New Roman"/>
          <w:sz w:val="24"/>
          <w:szCs w:val="24"/>
        </w:rPr>
        <w:t xml:space="preserve"> </w:t>
      </w:r>
      <w:proofErr w:type="gramStart"/>
      <w:r w:rsidR="0051490D"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терроризму</w:t>
      </w:r>
      <w:r w:rsidR="00354B39">
        <w:rPr>
          <w:rFonts w:ascii="Times New Roman" w:hAnsi="Times New Roman" w:cs="Times New Roman"/>
          <w:sz w:val="24"/>
          <w:szCs w:val="24"/>
        </w:rPr>
        <w:t xml:space="preserve"> </w:t>
      </w:r>
      <w:proofErr w:type="spellStart"/>
      <w:r w:rsidR="0051490D" w:rsidRPr="00A55C21">
        <w:rPr>
          <w:rFonts w:ascii="Times New Roman" w:hAnsi="Times New Roman" w:cs="Times New Roman"/>
          <w:sz w:val="24"/>
          <w:szCs w:val="24"/>
        </w:rPr>
        <w:t>Росфинмониторинг</w:t>
      </w:r>
      <w:proofErr w:type="spellEnd"/>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наделен</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правом</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обращаться</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с</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заявлением</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суд</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для</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получения</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судебного</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решения</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о</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приостановлении</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операций</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по</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банковским</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счетам</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(вкладам),</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а</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также</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другим</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операциям</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с</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денежными</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средствами</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иным</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имуществом</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указанных</w:t>
      </w:r>
      <w:r w:rsidR="00354B39">
        <w:rPr>
          <w:rFonts w:ascii="Times New Roman" w:hAnsi="Times New Roman" w:cs="Times New Roman"/>
          <w:sz w:val="24"/>
          <w:szCs w:val="24"/>
        </w:rPr>
        <w:t xml:space="preserve"> </w:t>
      </w:r>
      <w:r w:rsidR="0051490D" w:rsidRPr="00A55C21">
        <w:rPr>
          <w:rFonts w:ascii="Times New Roman" w:hAnsi="Times New Roman" w:cs="Times New Roman"/>
          <w:sz w:val="24"/>
          <w:szCs w:val="24"/>
        </w:rPr>
        <w:t>лиц.</w:t>
      </w:r>
      <w:proofErr w:type="gramEnd"/>
    </w:p>
    <w:p w:rsidR="0051490D" w:rsidRPr="00A55C21" w:rsidRDefault="0051490D" w:rsidP="00354B39">
      <w:pPr>
        <w:spacing w:after="0" w:line="360" w:lineRule="auto"/>
        <w:ind w:firstLine="851"/>
        <w:jc w:val="both"/>
        <w:rPr>
          <w:rFonts w:ascii="Times New Roman" w:hAnsi="Times New Roman" w:cs="Times New Roman"/>
          <w:sz w:val="24"/>
          <w:szCs w:val="24"/>
        </w:rPr>
      </w:pPr>
      <w:proofErr w:type="gramStart"/>
      <w:r w:rsidRPr="00A55C21">
        <w:rPr>
          <w:rFonts w:ascii="Times New Roman" w:hAnsi="Times New Roman" w:cs="Times New Roman"/>
          <w:sz w:val="24"/>
          <w:szCs w:val="24"/>
        </w:rPr>
        <w:lastRenderedPageBreak/>
        <w:t>Кроме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того,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заявление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суд</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приостановлении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финансовых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операций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может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быть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направлено</w:t>
      </w:r>
      <w:r w:rsidR="00354B39">
        <w:rPr>
          <w:rFonts w:ascii="Times New Roman" w:hAnsi="Times New Roman" w:cs="Times New Roman"/>
          <w:sz w:val="24"/>
          <w:szCs w:val="24"/>
        </w:rPr>
        <w:t xml:space="preserve"> </w:t>
      </w:r>
      <w:proofErr w:type="spellStart"/>
      <w:r w:rsidRPr="00A55C21">
        <w:rPr>
          <w:rFonts w:ascii="Times New Roman" w:hAnsi="Times New Roman" w:cs="Times New Roman"/>
          <w:sz w:val="24"/>
          <w:szCs w:val="24"/>
        </w:rPr>
        <w:t>Росфинмониторингом</w:t>
      </w:r>
      <w:proofErr w:type="spellEnd"/>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отношении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юридических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лиц,</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прямо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косвенно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находящихся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собственности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под</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контролем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организации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лица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включенного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eastAsia="Times New Roman" w:hAnsi="Times New Roman" w:cs="Times New Roman"/>
          <w:sz w:val="24"/>
          <w:szCs w:val="24"/>
          <w:lang w:eastAsia="ru-RU"/>
        </w:rPr>
        <w:t>перечень</w:t>
      </w:r>
      <w:r w:rsidR="00354B39">
        <w:rPr>
          <w:rFonts w:ascii="Times New Roman" w:eastAsia="Times New Roman" w:hAnsi="Times New Roman" w:cs="Times New Roman"/>
          <w:sz w:val="24"/>
          <w:szCs w:val="24"/>
          <w:lang w:eastAsia="ru-RU"/>
        </w:rPr>
        <w:t xml:space="preserve"> </w:t>
      </w:r>
      <w:r w:rsidRPr="00A55C21">
        <w:rPr>
          <w:rFonts w:ascii="Times New Roman" w:hAnsi="Times New Roman" w:cs="Times New Roman"/>
          <w:sz w:val="24"/>
          <w:szCs w:val="24"/>
        </w:rPr>
        <w:t>организаций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физических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лиц,</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отношении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которых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имеются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сведения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причастности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экстремистской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деятельности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терроризму,</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либо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физических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юридических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лиц,</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действующих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имени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указанию</w:t>
      </w:r>
      <w:proofErr w:type="gramEnd"/>
      <w:r w:rsidR="00354B39">
        <w:rPr>
          <w:rFonts w:ascii="Times New Roman" w:hAnsi="Times New Roman" w:cs="Times New Roman"/>
          <w:sz w:val="24"/>
          <w:szCs w:val="24"/>
        </w:rPr>
        <w:t xml:space="preserve"> </w:t>
      </w:r>
      <w:proofErr w:type="gramStart"/>
      <w:r w:rsidRPr="00A55C21">
        <w:rPr>
          <w:rFonts w:ascii="Times New Roman" w:hAnsi="Times New Roman" w:cs="Times New Roman"/>
          <w:sz w:val="24"/>
          <w:szCs w:val="24"/>
        </w:rPr>
        <w:t>таких</w:t>
      </w:r>
      <w:proofErr w:type="gramEnd"/>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организации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лица,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включённого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указанный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перечень.</w:t>
      </w:r>
    </w:p>
    <w:p w:rsidR="001C5CD8" w:rsidRPr="00A55C21" w:rsidRDefault="00404B11"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sz w:val="24"/>
          <w:szCs w:val="24"/>
        </w:rPr>
        <w:t>Дополнительным</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механизмом,</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ограничивающем</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проведение</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операций</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с</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денежными</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средствами</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иным</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имуществом,</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том</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числе</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для</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физических</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лиц</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proofErr w:type="gramStart"/>
      <w:r w:rsidR="00024682" w:rsidRPr="00A55C21">
        <w:rPr>
          <w:rFonts w:ascii="Times New Roman" w:hAnsi="Times New Roman" w:cs="Times New Roman"/>
          <w:sz w:val="24"/>
          <w:szCs w:val="24"/>
        </w:rPr>
        <w:t>организаций</w:t>
      </w:r>
      <w:proofErr w:type="gramEnd"/>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не</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включенных</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00024682" w:rsidRPr="00A55C21">
        <w:rPr>
          <w:rFonts w:ascii="Times New Roman" w:eastAsia="Times New Roman" w:hAnsi="Times New Roman" w:cs="Times New Roman"/>
          <w:sz w:val="24"/>
          <w:szCs w:val="24"/>
          <w:lang w:eastAsia="ru-RU"/>
        </w:rPr>
        <w:t>перечень</w:t>
      </w:r>
      <w:r w:rsidR="00354B39">
        <w:rPr>
          <w:rFonts w:ascii="Times New Roman" w:eastAsia="Times New Roman" w:hAnsi="Times New Roman" w:cs="Times New Roman"/>
          <w:sz w:val="24"/>
          <w:szCs w:val="24"/>
          <w:lang w:eastAsia="ru-RU"/>
        </w:rPr>
        <w:t xml:space="preserve"> </w:t>
      </w:r>
      <w:r w:rsidR="00024682" w:rsidRPr="00A55C21">
        <w:rPr>
          <w:rFonts w:ascii="Times New Roman" w:hAnsi="Times New Roman" w:cs="Times New Roman"/>
          <w:sz w:val="24"/>
          <w:szCs w:val="24"/>
        </w:rPr>
        <w:t>организаций</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физических</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лиц,</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отношении</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которых</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имеются</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сведения</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об</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их</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причастности</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к</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экстремистской</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деятельности</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терроризму,</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является</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межведомственный</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координационный</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орган,</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осуществляющий</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функции</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по</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противодействию</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финансированию</w:t>
      </w:r>
      <w:r w:rsidR="00354B39">
        <w:rPr>
          <w:rFonts w:ascii="Times New Roman" w:hAnsi="Times New Roman" w:cs="Times New Roman"/>
          <w:sz w:val="24"/>
          <w:szCs w:val="24"/>
        </w:rPr>
        <w:t xml:space="preserve"> </w:t>
      </w:r>
      <w:r w:rsidR="00024682" w:rsidRPr="00A55C21">
        <w:rPr>
          <w:rFonts w:ascii="Times New Roman" w:hAnsi="Times New Roman" w:cs="Times New Roman"/>
          <w:sz w:val="24"/>
          <w:szCs w:val="24"/>
        </w:rPr>
        <w:t>терроризма.</w:t>
      </w:r>
    </w:p>
    <w:p w:rsidR="007B3B74" w:rsidRPr="00A55C21" w:rsidRDefault="00404B11" w:rsidP="00354B39">
      <w:pPr>
        <w:spacing w:after="0" w:line="360" w:lineRule="auto"/>
        <w:ind w:firstLine="851"/>
        <w:jc w:val="both"/>
        <w:rPr>
          <w:rFonts w:ascii="Times New Roman" w:hAnsi="Times New Roman" w:cs="Times New Roman"/>
          <w:sz w:val="24"/>
          <w:szCs w:val="24"/>
        </w:rPr>
      </w:pPr>
      <w:proofErr w:type="gramStart"/>
      <w:r w:rsidRPr="00A55C21">
        <w:rPr>
          <w:rFonts w:ascii="Times New Roman" w:hAnsi="Times New Roman" w:cs="Times New Roman"/>
          <w:sz w:val="24"/>
          <w:szCs w:val="24"/>
        </w:rPr>
        <w:t>Еще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июне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2013</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года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российское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законодательство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была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введена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норма,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согласно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которой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наличии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достаточных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оснований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подозревать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причастность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организации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физического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лица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террористической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деятельности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том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числе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финансированию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терроризма),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если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этом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отсутствуют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основания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для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включения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таких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организации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физического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лица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перечень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организаций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физических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лиц,</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отношении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которых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имеются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сведения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причастности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экстремистской</w:t>
      </w:r>
      <w:proofErr w:type="gramEnd"/>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деятельности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терроризму,</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межведомственным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координационным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органом,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осуществляющим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функции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противодействию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финансированию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терроризма,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может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быть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принято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решение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замораживании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(блокировании)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денежных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средств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иного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имущества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указанных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организации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физического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лица.</w:t>
      </w:r>
    </w:p>
    <w:p w:rsidR="00AE1235" w:rsidRPr="00A55C21" w:rsidRDefault="00404B11"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sz w:val="24"/>
          <w:szCs w:val="24"/>
        </w:rPr>
        <w:t>Однако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реализация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данной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нормы</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стала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возможна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только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ноябре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2015</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года,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после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подписания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Президентом</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Российской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Федерации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Указа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562</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создании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Межведомственной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комиссии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противодействию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финансированию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терроризма».</w:t>
      </w:r>
    </w:p>
    <w:p w:rsidR="00404B11" w:rsidRPr="00A55C21" w:rsidRDefault="00404B11" w:rsidP="00354B39">
      <w:pPr>
        <w:spacing w:after="0" w:line="360" w:lineRule="auto"/>
        <w:ind w:firstLine="851"/>
        <w:jc w:val="both"/>
        <w:rPr>
          <w:rFonts w:ascii="Times New Roman" w:eastAsia="Times New Roman" w:hAnsi="Times New Roman" w:cs="Times New Roman"/>
          <w:color w:val="020C22"/>
          <w:sz w:val="24"/>
          <w:szCs w:val="24"/>
          <w:shd w:val="clear" w:color="auto" w:fill="FEFEFE"/>
          <w:lang w:eastAsia="ru-RU"/>
        </w:rPr>
      </w:pPr>
      <w:r w:rsidRPr="00A55C21">
        <w:rPr>
          <w:rFonts w:ascii="Times New Roman" w:eastAsia="Times New Roman" w:hAnsi="Times New Roman" w:cs="Times New Roman"/>
          <w:color w:val="020C22"/>
          <w:sz w:val="24"/>
          <w:szCs w:val="24"/>
          <w:shd w:val="clear" w:color="auto" w:fill="FEFEFE"/>
          <w:lang w:eastAsia="ru-RU"/>
        </w:rPr>
        <w:t>Указанная</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Межведомственная</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комиссия</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противодействию</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финансированию</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терроризма</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как</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раз</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является</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межведомственным</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координационным</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органом,</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образованным</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в</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целях</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осуществления</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функций</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противодействию</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финансированию</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терроризма.</w:t>
      </w:r>
    </w:p>
    <w:p w:rsidR="00404B11" w:rsidRPr="00A55C21" w:rsidRDefault="00404B11" w:rsidP="00354B39">
      <w:pPr>
        <w:spacing w:after="0" w:line="360" w:lineRule="auto"/>
        <w:ind w:firstLine="851"/>
        <w:jc w:val="both"/>
        <w:rPr>
          <w:rFonts w:ascii="Times New Roman" w:eastAsia="Times New Roman" w:hAnsi="Times New Roman" w:cs="Times New Roman"/>
          <w:color w:val="020C22"/>
          <w:sz w:val="24"/>
          <w:szCs w:val="24"/>
          <w:shd w:val="clear" w:color="auto" w:fill="FEFEFE"/>
          <w:lang w:eastAsia="ru-RU"/>
        </w:rPr>
      </w:pPr>
      <w:r w:rsidRPr="00A55C21">
        <w:rPr>
          <w:rFonts w:ascii="Times New Roman" w:eastAsia="Times New Roman" w:hAnsi="Times New Roman" w:cs="Times New Roman"/>
          <w:color w:val="020C22"/>
          <w:sz w:val="24"/>
          <w:szCs w:val="24"/>
          <w:shd w:val="clear" w:color="auto" w:fill="FEFEFE"/>
          <w:lang w:eastAsia="ru-RU"/>
        </w:rPr>
        <w:t>Межведомственная</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комиссия</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противодействию</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финансированию</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терроризма</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осуществляет</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свою</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деятельность</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во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взаимодействии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с</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федеральными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органами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исполнительной</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власти,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органами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государственной</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власти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субъектов</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Российской</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Федерации,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органами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местного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самоуправления,</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иными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государственными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органами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организациями</w:t>
      </w:r>
      <w:r w:rsidR="00682A65" w:rsidRPr="00A55C21">
        <w:rPr>
          <w:rFonts w:ascii="Times New Roman" w:eastAsia="Times New Roman" w:hAnsi="Times New Roman" w:cs="Times New Roman"/>
          <w:color w:val="020C22"/>
          <w:sz w:val="24"/>
          <w:szCs w:val="24"/>
          <w:shd w:val="clear" w:color="auto" w:fill="FEFEFE"/>
          <w:lang w:eastAsia="ru-RU"/>
        </w:rPr>
        <w:t>.</w:t>
      </w:r>
    </w:p>
    <w:p w:rsidR="00576AE2" w:rsidRPr="00A55C21" w:rsidRDefault="00576AE2" w:rsidP="00354B39">
      <w:pPr>
        <w:spacing w:after="0" w:line="360" w:lineRule="auto"/>
        <w:ind w:firstLine="851"/>
        <w:jc w:val="both"/>
        <w:rPr>
          <w:rFonts w:ascii="Times New Roman" w:eastAsia="Times New Roman" w:hAnsi="Times New Roman" w:cs="Times New Roman"/>
          <w:color w:val="020C22"/>
          <w:sz w:val="24"/>
          <w:szCs w:val="24"/>
          <w:shd w:val="clear" w:color="auto" w:fill="FEFEFE"/>
          <w:lang w:eastAsia="ru-RU"/>
        </w:rPr>
      </w:pPr>
      <w:proofErr w:type="gramStart"/>
      <w:r w:rsidRPr="00A55C21">
        <w:rPr>
          <w:rFonts w:ascii="Times New Roman" w:eastAsia="Times New Roman" w:hAnsi="Times New Roman" w:cs="Times New Roman"/>
          <w:color w:val="020C22"/>
          <w:sz w:val="24"/>
          <w:szCs w:val="24"/>
          <w:shd w:val="clear" w:color="auto" w:fill="FEFEFE"/>
          <w:lang w:eastAsia="ru-RU"/>
        </w:rPr>
        <w:t>В</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целях</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замораживания</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(блокирования)</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денежных</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средств</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или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иного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имущества,</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принадлежащих</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организации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или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физическому</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лицу,</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в</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отношении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которых</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имеются</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lastRenderedPageBreak/>
        <w:t>достаточные</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основания</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подозревать</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их</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причастность</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к</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террористической</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деятельности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(в</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том</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числе</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к</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финансированию</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терроризма)</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при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отсутствии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оснований</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для</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включения</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таких</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организации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или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физического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лица</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в</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перечень</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организаций</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физических</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лиц,</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в</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отношении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которых</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имеются</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сведения</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об</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их</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причастности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к</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экстремистской</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деятельности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или</w:t>
      </w:r>
      <w:proofErr w:type="gramEnd"/>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терроризму,</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в</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Межведомственную</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комиссию</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противодействию</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финансированию</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терроризма</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направляются:</w:t>
      </w:r>
    </w:p>
    <w:p w:rsidR="00576AE2" w:rsidRPr="00B75D24" w:rsidRDefault="00576AE2" w:rsidP="00B75D24">
      <w:pPr>
        <w:pStyle w:val="ad"/>
        <w:numPr>
          <w:ilvl w:val="0"/>
          <w:numId w:val="7"/>
        </w:numPr>
        <w:spacing w:after="0" w:line="360" w:lineRule="auto"/>
        <w:ind w:left="0" w:firstLine="851"/>
        <w:jc w:val="both"/>
        <w:rPr>
          <w:rFonts w:ascii="Times New Roman" w:eastAsia="Times New Roman" w:hAnsi="Times New Roman" w:cs="Times New Roman"/>
          <w:color w:val="020C22"/>
          <w:sz w:val="24"/>
          <w:szCs w:val="24"/>
          <w:shd w:val="clear" w:color="auto" w:fill="FEFEFE"/>
          <w:lang w:eastAsia="ru-RU"/>
        </w:rPr>
      </w:pPr>
      <w:proofErr w:type="gramStart"/>
      <w:r w:rsidRPr="00B75D24">
        <w:rPr>
          <w:rFonts w:ascii="Times New Roman" w:eastAsia="Times New Roman" w:hAnsi="Times New Roman" w:cs="Times New Roman"/>
          <w:color w:val="020C22"/>
          <w:sz w:val="24"/>
          <w:szCs w:val="24"/>
          <w:shd w:val="clear" w:color="auto" w:fill="FEFEFE"/>
          <w:lang w:eastAsia="ru-RU"/>
        </w:rPr>
        <w:t>имеющиеся</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распоряжении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федеральных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органов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исполнительной</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власти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Следственного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комитета</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Российской</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Федерации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материалы,</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содержащие</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сведения</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возможной</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причастности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организации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или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физического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лица</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к</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террористической</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деятельности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том</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числе</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к</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финансированию</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терроризма);</w:t>
      </w:r>
      <w:proofErr w:type="gramEnd"/>
    </w:p>
    <w:p w:rsidR="00576AE2" w:rsidRPr="00B75D24" w:rsidRDefault="00576AE2" w:rsidP="00B75D24">
      <w:pPr>
        <w:pStyle w:val="ad"/>
        <w:numPr>
          <w:ilvl w:val="0"/>
          <w:numId w:val="7"/>
        </w:numPr>
        <w:spacing w:after="0" w:line="360" w:lineRule="auto"/>
        <w:ind w:left="0" w:firstLine="851"/>
        <w:jc w:val="both"/>
        <w:rPr>
          <w:rFonts w:ascii="Times New Roman" w:eastAsia="Times New Roman" w:hAnsi="Times New Roman" w:cs="Times New Roman"/>
          <w:color w:val="020C22"/>
          <w:sz w:val="24"/>
          <w:szCs w:val="24"/>
          <w:shd w:val="clear" w:color="auto" w:fill="FEFEFE"/>
          <w:lang w:eastAsia="ru-RU"/>
        </w:rPr>
      </w:pPr>
      <w:r w:rsidRPr="00B75D24">
        <w:rPr>
          <w:rFonts w:ascii="Times New Roman" w:eastAsia="Times New Roman" w:hAnsi="Times New Roman" w:cs="Times New Roman"/>
          <w:color w:val="020C22"/>
          <w:sz w:val="24"/>
          <w:szCs w:val="24"/>
          <w:shd w:val="clear" w:color="auto" w:fill="FEFEFE"/>
          <w:lang w:eastAsia="ru-RU"/>
        </w:rPr>
        <w:t>поступившие</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в</w:t>
      </w:r>
      <w:r w:rsidR="00354B39" w:rsidRPr="00B75D24">
        <w:rPr>
          <w:rFonts w:ascii="Times New Roman" w:eastAsia="Times New Roman" w:hAnsi="Times New Roman" w:cs="Times New Roman"/>
          <w:color w:val="020C22"/>
          <w:sz w:val="24"/>
          <w:szCs w:val="24"/>
          <w:shd w:val="clear" w:color="auto" w:fill="FEFEFE"/>
          <w:lang w:eastAsia="ru-RU"/>
        </w:rPr>
        <w:t xml:space="preserve"> </w:t>
      </w:r>
      <w:proofErr w:type="spellStart"/>
      <w:r w:rsidRPr="00B75D24">
        <w:rPr>
          <w:rFonts w:ascii="Times New Roman" w:eastAsia="Times New Roman" w:hAnsi="Times New Roman" w:cs="Times New Roman"/>
          <w:color w:val="020C22"/>
          <w:sz w:val="24"/>
          <w:szCs w:val="24"/>
          <w:shd w:val="clear" w:color="auto" w:fill="FEFEFE"/>
          <w:lang w:eastAsia="ru-RU"/>
        </w:rPr>
        <w:t>Росфинмониторинг</w:t>
      </w:r>
      <w:proofErr w:type="spellEnd"/>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обращения</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компетентных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органов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иностранных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государств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возможной</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причастности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организации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или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физического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лица</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к</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террористической</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деятельности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том</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числе</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к</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финансированию</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терроризма).</w:t>
      </w:r>
    </w:p>
    <w:p w:rsidR="00404B11" w:rsidRPr="00A55C21" w:rsidRDefault="00576AE2" w:rsidP="00354B39">
      <w:pPr>
        <w:spacing w:after="0" w:line="360" w:lineRule="auto"/>
        <w:ind w:firstLine="851"/>
        <w:jc w:val="both"/>
        <w:rPr>
          <w:rFonts w:ascii="Times New Roman" w:eastAsia="Times New Roman" w:hAnsi="Times New Roman" w:cs="Times New Roman"/>
          <w:color w:val="020C22"/>
          <w:sz w:val="24"/>
          <w:szCs w:val="24"/>
          <w:shd w:val="clear" w:color="auto" w:fill="FEFEFE"/>
          <w:lang w:eastAsia="ru-RU"/>
        </w:rPr>
      </w:pPr>
      <w:proofErr w:type="gramStart"/>
      <w:r w:rsidRPr="00A55C21">
        <w:rPr>
          <w:rFonts w:ascii="Times New Roman" w:eastAsia="Times New Roman" w:hAnsi="Times New Roman" w:cs="Times New Roman"/>
          <w:color w:val="020C22"/>
          <w:sz w:val="24"/>
          <w:szCs w:val="24"/>
          <w:shd w:val="clear" w:color="auto" w:fill="FEFEFE"/>
          <w:lang w:eastAsia="ru-RU"/>
        </w:rPr>
        <w:t>Кроме</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того,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органам</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прокуратуры</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Российской</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Федерации,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Центральному</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банку</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Российской</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Федерации,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органам</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государственной</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власти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субъектов</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Российской</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Федерации,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органам</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местного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самоуправления,</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иным</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государственным</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органам</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организациям</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рекомендовано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направлять</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имеющиеся</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в</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их</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распоряжении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материалы,</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содержащие</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сведения</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возможной</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причастности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организации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или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физического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лица</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к</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террористической</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деятельности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(в</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том</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числе</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к</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финансированию</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терроризма),</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в</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Межведомственную</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комиссию</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противодействию</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финансированию</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терроризма.</w:t>
      </w:r>
      <w:proofErr w:type="gramEnd"/>
    </w:p>
    <w:p w:rsidR="00FC05D8" w:rsidRPr="00A55C21" w:rsidRDefault="00404B11" w:rsidP="00354B39">
      <w:pPr>
        <w:spacing w:after="0" w:line="360" w:lineRule="auto"/>
        <w:ind w:firstLine="851"/>
        <w:jc w:val="both"/>
        <w:rPr>
          <w:rFonts w:ascii="Times New Roman" w:eastAsia="Times New Roman" w:hAnsi="Times New Roman" w:cs="Times New Roman"/>
          <w:color w:val="020C22"/>
          <w:sz w:val="24"/>
          <w:szCs w:val="24"/>
          <w:shd w:val="clear" w:color="auto" w:fill="FEFEFE"/>
          <w:lang w:eastAsia="ru-RU"/>
        </w:rPr>
      </w:pPr>
      <w:r w:rsidRPr="00A55C21">
        <w:rPr>
          <w:rFonts w:ascii="Times New Roman" w:eastAsia="Times New Roman" w:hAnsi="Times New Roman" w:cs="Times New Roman"/>
          <w:color w:val="020C22"/>
          <w:sz w:val="24"/>
          <w:szCs w:val="24"/>
          <w:shd w:val="clear" w:color="auto" w:fill="FEFEFE"/>
          <w:lang w:eastAsia="ru-RU"/>
        </w:rPr>
        <w:t>Основными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задачами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Межведомственной</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комиссии</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по</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противодействию</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финансированию</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терроризма</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являются:</w:t>
      </w:r>
    </w:p>
    <w:p w:rsidR="00FC05D8" w:rsidRPr="00B75D24" w:rsidRDefault="00404B11" w:rsidP="00B75D24">
      <w:pPr>
        <w:pStyle w:val="ad"/>
        <w:numPr>
          <w:ilvl w:val="0"/>
          <w:numId w:val="8"/>
        </w:numPr>
        <w:spacing w:after="0" w:line="360" w:lineRule="auto"/>
        <w:ind w:left="0" w:firstLine="851"/>
        <w:jc w:val="both"/>
        <w:rPr>
          <w:rFonts w:ascii="Times New Roman" w:eastAsia="Times New Roman" w:hAnsi="Times New Roman" w:cs="Times New Roman"/>
          <w:color w:val="020C22"/>
          <w:sz w:val="24"/>
          <w:szCs w:val="24"/>
          <w:shd w:val="clear" w:color="auto" w:fill="FEFEFE"/>
          <w:lang w:eastAsia="ru-RU"/>
        </w:rPr>
      </w:pPr>
      <w:r w:rsidRPr="00B75D24">
        <w:rPr>
          <w:rFonts w:ascii="Times New Roman" w:eastAsia="Times New Roman" w:hAnsi="Times New Roman" w:cs="Times New Roman"/>
          <w:color w:val="020C22"/>
          <w:sz w:val="24"/>
          <w:szCs w:val="24"/>
          <w:shd w:val="clear" w:color="auto" w:fill="FEFEFE"/>
          <w:lang w:eastAsia="ru-RU"/>
        </w:rPr>
        <w:t>рассмотрение</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представленных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органами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организациями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материалов,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содержащих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сведения</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возможной</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причастности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организации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или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физического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лица</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к</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террористической</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деятельности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том</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числе</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к</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финансированию</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терроризма),</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а</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также</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представленных</w:t>
      </w:r>
      <w:r w:rsidR="00354B39" w:rsidRPr="00B75D24">
        <w:rPr>
          <w:rFonts w:ascii="Times New Roman" w:eastAsia="Times New Roman" w:hAnsi="Times New Roman" w:cs="Times New Roman"/>
          <w:color w:val="020C22"/>
          <w:sz w:val="24"/>
          <w:szCs w:val="24"/>
          <w:shd w:val="clear" w:color="auto" w:fill="FEFEFE"/>
          <w:lang w:eastAsia="ru-RU"/>
        </w:rPr>
        <w:t xml:space="preserve"> </w:t>
      </w:r>
      <w:proofErr w:type="spellStart"/>
      <w:r w:rsidRPr="00B75D24">
        <w:rPr>
          <w:rFonts w:ascii="Times New Roman" w:eastAsia="Times New Roman" w:hAnsi="Times New Roman" w:cs="Times New Roman"/>
          <w:color w:val="020C22"/>
          <w:sz w:val="24"/>
          <w:szCs w:val="24"/>
          <w:shd w:val="clear" w:color="auto" w:fill="FEFEFE"/>
          <w:lang w:eastAsia="ru-RU"/>
        </w:rPr>
        <w:t>Росфинмониторингом</w:t>
      </w:r>
      <w:proofErr w:type="spellEnd"/>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обращений</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компетентных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органов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иностранных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государств,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свидетельствующих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возможной</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причастности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организации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или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физического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лица</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к</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террористической</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деятельности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том</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числе</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к</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финансированию</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терроризма);</w:t>
      </w:r>
    </w:p>
    <w:p w:rsidR="00FC05D8" w:rsidRPr="00B75D24" w:rsidRDefault="00404B11" w:rsidP="00B75D24">
      <w:pPr>
        <w:pStyle w:val="ad"/>
        <w:numPr>
          <w:ilvl w:val="0"/>
          <w:numId w:val="8"/>
        </w:numPr>
        <w:spacing w:after="0" w:line="360" w:lineRule="auto"/>
        <w:ind w:left="0" w:firstLine="851"/>
        <w:jc w:val="both"/>
        <w:rPr>
          <w:rFonts w:ascii="Times New Roman" w:eastAsia="Times New Roman" w:hAnsi="Times New Roman" w:cs="Times New Roman"/>
          <w:color w:val="020C22"/>
          <w:sz w:val="24"/>
          <w:szCs w:val="24"/>
          <w:shd w:val="clear" w:color="auto" w:fill="FEFEFE"/>
          <w:lang w:eastAsia="ru-RU"/>
        </w:rPr>
      </w:pPr>
      <w:r w:rsidRPr="00B75D24">
        <w:rPr>
          <w:rFonts w:ascii="Times New Roman" w:eastAsia="Times New Roman" w:hAnsi="Times New Roman" w:cs="Times New Roman"/>
          <w:color w:val="020C22"/>
          <w:sz w:val="24"/>
          <w:szCs w:val="24"/>
          <w:shd w:val="clear" w:color="auto" w:fill="FEFEFE"/>
          <w:lang w:eastAsia="ru-RU"/>
        </w:rPr>
        <w:t>проверка</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достаточности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оснований</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подозревать</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причастность</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организации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или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физического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лица</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к</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террористической</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деятельности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том</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числе</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к</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финансированию</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терроризма).</w:t>
      </w:r>
    </w:p>
    <w:p w:rsidR="00FC05D8" w:rsidRPr="00A55C21" w:rsidRDefault="00404B11" w:rsidP="00354B39">
      <w:pPr>
        <w:spacing w:after="0" w:line="360" w:lineRule="auto"/>
        <w:ind w:firstLine="851"/>
        <w:jc w:val="both"/>
        <w:rPr>
          <w:rFonts w:ascii="Times New Roman" w:eastAsia="Times New Roman" w:hAnsi="Times New Roman" w:cs="Times New Roman"/>
          <w:color w:val="020C22"/>
          <w:sz w:val="24"/>
          <w:szCs w:val="24"/>
          <w:shd w:val="clear" w:color="auto" w:fill="FEFEFE"/>
          <w:lang w:eastAsia="ru-RU"/>
        </w:rPr>
      </w:pPr>
      <w:r w:rsidRPr="00A55C21">
        <w:rPr>
          <w:rFonts w:ascii="Times New Roman" w:eastAsia="Times New Roman" w:hAnsi="Times New Roman" w:cs="Times New Roman"/>
          <w:color w:val="020C22"/>
          <w:sz w:val="24"/>
          <w:szCs w:val="24"/>
          <w:shd w:val="clear" w:color="auto" w:fill="FEFEFE"/>
          <w:lang w:eastAsia="ru-RU"/>
        </w:rPr>
        <w:t>Межведомственная</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комиссия</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по</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противодействию</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финансированию</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терроризма</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для</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решения</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возложенных</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на</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нее</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задач</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имеет</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право:</w:t>
      </w:r>
    </w:p>
    <w:p w:rsidR="00FC05D8" w:rsidRPr="00B75D24" w:rsidRDefault="00404B11" w:rsidP="00B75D24">
      <w:pPr>
        <w:pStyle w:val="ad"/>
        <w:numPr>
          <w:ilvl w:val="0"/>
          <w:numId w:val="9"/>
        </w:numPr>
        <w:spacing w:after="0" w:line="360" w:lineRule="auto"/>
        <w:ind w:left="0" w:firstLine="851"/>
        <w:jc w:val="both"/>
        <w:rPr>
          <w:rFonts w:ascii="Times New Roman" w:eastAsia="Times New Roman" w:hAnsi="Times New Roman" w:cs="Times New Roman"/>
          <w:color w:val="020C22"/>
          <w:sz w:val="24"/>
          <w:szCs w:val="24"/>
          <w:shd w:val="clear" w:color="auto" w:fill="FEFEFE"/>
          <w:lang w:eastAsia="ru-RU"/>
        </w:rPr>
      </w:pPr>
      <w:proofErr w:type="gramStart"/>
      <w:r w:rsidRPr="00B75D24">
        <w:rPr>
          <w:rFonts w:ascii="Times New Roman" w:eastAsia="Times New Roman" w:hAnsi="Times New Roman" w:cs="Times New Roman"/>
          <w:color w:val="020C22"/>
          <w:sz w:val="24"/>
          <w:szCs w:val="24"/>
          <w:shd w:val="clear" w:color="auto" w:fill="FEFEFE"/>
          <w:lang w:eastAsia="ru-RU"/>
        </w:rPr>
        <w:t>принимать</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решения</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замораживании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(блокировании)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денежных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средств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или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иного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имущества,</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принадлежащих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организации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или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физическому</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лицу,</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отношении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которых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lastRenderedPageBreak/>
        <w:t>имеются</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достаточные</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основания</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подозревать</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причастность</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к</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террористической</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деятельности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том</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числе</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к</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финансированию</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терроризма)</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(далее</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решение</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замораживании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имущества</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организации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или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физического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лица),</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вносить</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изменения</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ранее</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принятые</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решения</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или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отменять</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их;</w:t>
      </w:r>
      <w:proofErr w:type="gramEnd"/>
    </w:p>
    <w:p w:rsidR="00FC05D8" w:rsidRPr="00B75D24" w:rsidRDefault="00404B11" w:rsidP="00B75D24">
      <w:pPr>
        <w:pStyle w:val="ad"/>
        <w:numPr>
          <w:ilvl w:val="0"/>
          <w:numId w:val="9"/>
        </w:numPr>
        <w:spacing w:after="0" w:line="360" w:lineRule="auto"/>
        <w:ind w:left="0" w:firstLine="851"/>
        <w:jc w:val="both"/>
        <w:rPr>
          <w:rFonts w:ascii="Times New Roman" w:eastAsia="Times New Roman" w:hAnsi="Times New Roman" w:cs="Times New Roman"/>
          <w:color w:val="020C22"/>
          <w:sz w:val="24"/>
          <w:szCs w:val="24"/>
          <w:shd w:val="clear" w:color="auto" w:fill="FEFEFE"/>
          <w:lang w:eastAsia="ru-RU"/>
        </w:rPr>
      </w:pPr>
      <w:r w:rsidRPr="00B75D24">
        <w:rPr>
          <w:rFonts w:ascii="Times New Roman" w:eastAsia="Times New Roman" w:hAnsi="Times New Roman" w:cs="Times New Roman"/>
          <w:color w:val="020C22"/>
          <w:sz w:val="24"/>
          <w:szCs w:val="24"/>
          <w:shd w:val="clear" w:color="auto" w:fill="FEFEFE"/>
          <w:lang w:eastAsia="ru-RU"/>
        </w:rPr>
        <w:t>назначать</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физическому</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лицу,</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отношении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которого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Межведомственной</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комиссией</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по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противодействию</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финансированию</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терроризма</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принято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решение</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замораживании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принадлежащего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ему</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имущества,</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ежемесячное</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гуманитарное</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пособие</w:t>
      </w:r>
      <w:r w:rsidR="00FC05D8" w:rsidRPr="00B75D24">
        <w:rPr>
          <w:rFonts w:ascii="Times New Roman" w:eastAsia="Times New Roman" w:hAnsi="Times New Roman" w:cs="Times New Roman"/>
          <w:color w:val="020C22"/>
          <w:sz w:val="24"/>
          <w:szCs w:val="24"/>
          <w:shd w:val="clear" w:color="auto" w:fill="FEFEFE"/>
          <w:lang w:eastAsia="ru-RU"/>
        </w:rPr>
        <w:t>,</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размере,</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не</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превышающем</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10000</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рублей.</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Выплата</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указанного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пособия</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осуществляется</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за</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счет</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замороженных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(блокированных)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денежных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средств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или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иного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имущества,</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принадлежащих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получателю</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пособия.</w:t>
      </w:r>
    </w:p>
    <w:p w:rsidR="00FC05D8" w:rsidRPr="00B75D24" w:rsidRDefault="00404B11" w:rsidP="00B75D24">
      <w:pPr>
        <w:pStyle w:val="ad"/>
        <w:numPr>
          <w:ilvl w:val="0"/>
          <w:numId w:val="9"/>
        </w:numPr>
        <w:spacing w:after="0" w:line="360" w:lineRule="auto"/>
        <w:ind w:left="0" w:firstLine="851"/>
        <w:jc w:val="both"/>
        <w:rPr>
          <w:rFonts w:ascii="Times New Roman" w:eastAsia="Times New Roman" w:hAnsi="Times New Roman" w:cs="Times New Roman"/>
          <w:color w:val="020C22"/>
          <w:sz w:val="24"/>
          <w:szCs w:val="24"/>
          <w:shd w:val="clear" w:color="auto" w:fill="FEFEFE"/>
          <w:lang w:eastAsia="ru-RU"/>
        </w:rPr>
      </w:pPr>
      <w:r w:rsidRPr="00B75D24">
        <w:rPr>
          <w:rFonts w:ascii="Times New Roman" w:eastAsia="Times New Roman" w:hAnsi="Times New Roman" w:cs="Times New Roman"/>
          <w:color w:val="020C22"/>
          <w:sz w:val="24"/>
          <w:szCs w:val="24"/>
          <w:shd w:val="clear" w:color="auto" w:fill="FEFEFE"/>
          <w:lang w:eastAsia="ru-RU"/>
        </w:rPr>
        <w:t>запрашивать</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получать</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установленном</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порядке</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материалы</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информацию</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от</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органов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организаций,</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а</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также</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от</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компетентных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органов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иностранных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государств</w:t>
      </w:r>
      <w:r w:rsidR="00FC05D8" w:rsidRPr="00B75D24">
        <w:rPr>
          <w:rFonts w:ascii="Times New Roman" w:eastAsia="Times New Roman" w:hAnsi="Times New Roman" w:cs="Times New Roman"/>
          <w:color w:val="020C22"/>
          <w:sz w:val="24"/>
          <w:szCs w:val="24"/>
          <w:shd w:val="clear" w:color="auto" w:fill="FEFEFE"/>
          <w:lang w:eastAsia="ru-RU"/>
        </w:rPr>
        <w:t>,</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необходимые</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для</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принятия</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решения</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замораживании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(блокировании)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денежных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средств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иного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имущества</w:t>
      </w:r>
      <w:r w:rsidRPr="00B75D24">
        <w:rPr>
          <w:rFonts w:ascii="Times New Roman" w:eastAsia="Times New Roman" w:hAnsi="Times New Roman" w:cs="Times New Roman"/>
          <w:color w:val="020C22"/>
          <w:sz w:val="24"/>
          <w:szCs w:val="24"/>
          <w:shd w:val="clear" w:color="auto" w:fill="FEFEFE"/>
          <w:lang w:eastAsia="ru-RU"/>
        </w:rPr>
        <w:t>;</w:t>
      </w:r>
    </w:p>
    <w:p w:rsidR="00FC05D8" w:rsidRPr="00B75D24" w:rsidRDefault="00404B11" w:rsidP="00B75D24">
      <w:pPr>
        <w:pStyle w:val="ad"/>
        <w:numPr>
          <w:ilvl w:val="0"/>
          <w:numId w:val="9"/>
        </w:numPr>
        <w:spacing w:after="0" w:line="360" w:lineRule="auto"/>
        <w:ind w:left="0" w:firstLine="851"/>
        <w:jc w:val="both"/>
        <w:rPr>
          <w:rFonts w:ascii="Times New Roman" w:eastAsia="Times New Roman" w:hAnsi="Times New Roman" w:cs="Times New Roman"/>
          <w:color w:val="020C22"/>
          <w:sz w:val="24"/>
          <w:szCs w:val="24"/>
          <w:shd w:val="clear" w:color="auto" w:fill="FEFEFE"/>
          <w:lang w:eastAsia="ru-RU"/>
        </w:rPr>
      </w:pPr>
      <w:r w:rsidRPr="00B75D24">
        <w:rPr>
          <w:rFonts w:ascii="Times New Roman" w:eastAsia="Times New Roman" w:hAnsi="Times New Roman" w:cs="Times New Roman"/>
          <w:color w:val="020C22"/>
          <w:sz w:val="24"/>
          <w:szCs w:val="24"/>
          <w:shd w:val="clear" w:color="auto" w:fill="FEFEFE"/>
          <w:lang w:eastAsia="ru-RU"/>
        </w:rPr>
        <w:t>приглашать</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на</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свои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заседания</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должностных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лиц</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специалистов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органов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организаций,</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а</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также</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компетентных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органов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иностранных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государств.</w:t>
      </w:r>
    </w:p>
    <w:p w:rsidR="00FC05D8" w:rsidRPr="00A55C21" w:rsidRDefault="00404B11" w:rsidP="00354B39">
      <w:pPr>
        <w:spacing w:after="0" w:line="360" w:lineRule="auto"/>
        <w:ind w:firstLine="851"/>
        <w:jc w:val="both"/>
        <w:rPr>
          <w:rFonts w:ascii="Times New Roman" w:eastAsia="Times New Roman" w:hAnsi="Times New Roman" w:cs="Times New Roman"/>
          <w:color w:val="020C22"/>
          <w:sz w:val="24"/>
          <w:szCs w:val="24"/>
          <w:shd w:val="clear" w:color="auto" w:fill="FEFEFE"/>
          <w:lang w:eastAsia="ru-RU"/>
        </w:rPr>
      </w:pPr>
      <w:r w:rsidRPr="00A55C21">
        <w:rPr>
          <w:rFonts w:ascii="Times New Roman" w:eastAsia="Times New Roman" w:hAnsi="Times New Roman" w:cs="Times New Roman"/>
          <w:color w:val="020C22"/>
          <w:sz w:val="24"/>
          <w:szCs w:val="24"/>
          <w:shd w:val="clear" w:color="auto" w:fill="FEFEFE"/>
          <w:lang w:eastAsia="ru-RU"/>
        </w:rPr>
        <w:t>По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результатам</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рассмотрения</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поступивших</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обращений</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и</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прилагаемых</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к</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ним</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материалов</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Межведомственная</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комиссия</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по</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противодействию</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финансированию</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терроризма</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принимает</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одно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из</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следующих</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решений:</w:t>
      </w:r>
    </w:p>
    <w:p w:rsidR="00FC05D8" w:rsidRPr="00B75D24" w:rsidRDefault="00404B11" w:rsidP="00B75D24">
      <w:pPr>
        <w:pStyle w:val="ad"/>
        <w:numPr>
          <w:ilvl w:val="0"/>
          <w:numId w:val="10"/>
        </w:numPr>
        <w:spacing w:after="0" w:line="360" w:lineRule="auto"/>
        <w:ind w:left="0" w:firstLine="851"/>
        <w:jc w:val="both"/>
        <w:rPr>
          <w:rFonts w:ascii="Times New Roman" w:eastAsia="Times New Roman" w:hAnsi="Times New Roman" w:cs="Times New Roman"/>
          <w:color w:val="020C22"/>
          <w:sz w:val="24"/>
          <w:szCs w:val="24"/>
          <w:shd w:val="clear" w:color="auto" w:fill="FEFEFE"/>
          <w:lang w:eastAsia="ru-RU"/>
        </w:rPr>
      </w:pPr>
      <w:proofErr w:type="gramStart"/>
      <w:r w:rsidRPr="00B75D24">
        <w:rPr>
          <w:rFonts w:ascii="Times New Roman" w:eastAsia="Times New Roman" w:hAnsi="Times New Roman" w:cs="Times New Roman"/>
          <w:color w:val="020C22"/>
          <w:sz w:val="24"/>
          <w:szCs w:val="24"/>
          <w:shd w:val="clear" w:color="auto" w:fill="FEFEFE"/>
          <w:lang w:eastAsia="ru-RU"/>
        </w:rPr>
        <w:t>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замораживании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(блокировании)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денежных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средств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иного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имущества</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организации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или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физического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лица</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случае</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если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Межведомственная</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комиссия</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по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противодействию</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финансированию</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терроризма</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определит,</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что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представленных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материалах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обращениях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содержатся</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достаточные</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основания</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подозревать</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причастность</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организации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или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физического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лица</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к</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террористической</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деятельности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том</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числе</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к</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финансированию</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терроризма),</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при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этом</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отсутствуют</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основания</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для</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включения</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таких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организации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или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физического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лица</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перечень</w:t>
      </w:r>
      <w:proofErr w:type="gramEnd"/>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организаций</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физических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лиц,</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отношении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которых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имеются</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сведения</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об</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причастности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к</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экстремистской</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деятельности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или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терроризму;</w:t>
      </w:r>
    </w:p>
    <w:p w:rsidR="00FC05D8" w:rsidRPr="00B75D24" w:rsidRDefault="00404B11" w:rsidP="00B75D24">
      <w:pPr>
        <w:pStyle w:val="ad"/>
        <w:numPr>
          <w:ilvl w:val="0"/>
          <w:numId w:val="10"/>
        </w:numPr>
        <w:spacing w:after="0" w:line="360" w:lineRule="auto"/>
        <w:ind w:left="0" w:firstLine="851"/>
        <w:jc w:val="both"/>
        <w:rPr>
          <w:rFonts w:ascii="Times New Roman" w:eastAsia="Times New Roman" w:hAnsi="Times New Roman" w:cs="Times New Roman"/>
          <w:color w:val="020C22"/>
          <w:sz w:val="24"/>
          <w:szCs w:val="24"/>
          <w:shd w:val="clear" w:color="auto" w:fill="FEFEFE"/>
          <w:lang w:eastAsia="ru-RU"/>
        </w:rPr>
      </w:pPr>
      <w:r w:rsidRPr="00B75D24">
        <w:rPr>
          <w:rFonts w:ascii="Times New Roman" w:eastAsia="Times New Roman" w:hAnsi="Times New Roman" w:cs="Times New Roman"/>
          <w:color w:val="020C22"/>
          <w:sz w:val="24"/>
          <w:szCs w:val="24"/>
          <w:shd w:val="clear" w:color="auto" w:fill="FEFEFE"/>
          <w:lang w:eastAsia="ru-RU"/>
        </w:rPr>
        <w:t>об</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отсутствии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оснований</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для</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замораживания</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(блокирования)</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денежных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средств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иного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имущества</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организации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или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физического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лица</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случае</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если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Межведомственная</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комиссия</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по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противодействию</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финансированию</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00FC05D8" w:rsidRPr="00B75D24">
        <w:rPr>
          <w:rFonts w:ascii="Times New Roman" w:eastAsia="Times New Roman" w:hAnsi="Times New Roman" w:cs="Times New Roman"/>
          <w:color w:val="020C22"/>
          <w:sz w:val="24"/>
          <w:szCs w:val="24"/>
          <w:shd w:val="clear" w:color="auto" w:fill="FEFEFE"/>
          <w:lang w:eastAsia="ru-RU"/>
        </w:rPr>
        <w:t>терроризма</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определит,</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что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представленных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материалах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обращениях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не</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имеется</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достаточных</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оснований</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подозревать</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причастность</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организации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или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физического</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лица</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к</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террористической</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деятельности</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(в</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том</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числе</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к</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финансированию</w:t>
      </w:r>
      <w:r w:rsidR="00354B39" w:rsidRPr="00B75D24">
        <w:rPr>
          <w:rFonts w:ascii="Times New Roman" w:eastAsia="Times New Roman" w:hAnsi="Times New Roman" w:cs="Times New Roman"/>
          <w:color w:val="020C22"/>
          <w:sz w:val="24"/>
          <w:szCs w:val="24"/>
          <w:shd w:val="clear" w:color="auto" w:fill="FEFEFE"/>
          <w:lang w:eastAsia="ru-RU"/>
        </w:rPr>
        <w:t xml:space="preserve"> </w:t>
      </w:r>
      <w:r w:rsidRPr="00B75D24">
        <w:rPr>
          <w:rFonts w:ascii="Times New Roman" w:eastAsia="Times New Roman" w:hAnsi="Times New Roman" w:cs="Times New Roman"/>
          <w:color w:val="020C22"/>
          <w:sz w:val="24"/>
          <w:szCs w:val="24"/>
          <w:shd w:val="clear" w:color="auto" w:fill="FEFEFE"/>
          <w:lang w:eastAsia="ru-RU"/>
        </w:rPr>
        <w:t>терроризма).</w:t>
      </w:r>
    </w:p>
    <w:p w:rsidR="00FC05D8" w:rsidRPr="00A55C21" w:rsidRDefault="00404B11" w:rsidP="00354B39">
      <w:pPr>
        <w:spacing w:after="0" w:line="360" w:lineRule="auto"/>
        <w:ind w:firstLine="851"/>
        <w:jc w:val="both"/>
        <w:rPr>
          <w:rFonts w:ascii="Times New Roman" w:eastAsia="Times New Roman" w:hAnsi="Times New Roman" w:cs="Times New Roman"/>
          <w:color w:val="020C22"/>
          <w:sz w:val="24"/>
          <w:szCs w:val="24"/>
          <w:shd w:val="clear" w:color="auto" w:fill="FEFEFE"/>
          <w:lang w:eastAsia="ru-RU"/>
        </w:rPr>
      </w:pPr>
      <w:r w:rsidRPr="00A55C21">
        <w:rPr>
          <w:rFonts w:ascii="Times New Roman" w:eastAsia="Times New Roman" w:hAnsi="Times New Roman" w:cs="Times New Roman"/>
          <w:color w:val="020C22"/>
          <w:sz w:val="24"/>
          <w:szCs w:val="24"/>
          <w:shd w:val="clear" w:color="auto" w:fill="FEFEFE"/>
          <w:lang w:eastAsia="ru-RU"/>
        </w:rPr>
        <w:t>Решение</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Межведомственной</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комиссии</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по</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противодействию</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финансированию</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терроризма</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замораживании</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(блокировании)</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денежных</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средств</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и</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иного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имущества</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lastRenderedPageBreak/>
        <w:t>организации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или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физического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лица</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направляется</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в</w:t>
      </w:r>
      <w:r w:rsidR="00354B39">
        <w:rPr>
          <w:rFonts w:ascii="Times New Roman" w:eastAsia="Times New Roman" w:hAnsi="Times New Roman" w:cs="Times New Roman"/>
          <w:color w:val="020C22"/>
          <w:sz w:val="24"/>
          <w:szCs w:val="24"/>
          <w:shd w:val="clear" w:color="auto" w:fill="FEFEFE"/>
          <w:lang w:eastAsia="ru-RU"/>
        </w:rPr>
        <w:t xml:space="preserve"> </w:t>
      </w:r>
      <w:proofErr w:type="spellStart"/>
      <w:r w:rsidRPr="00A55C21">
        <w:rPr>
          <w:rFonts w:ascii="Times New Roman" w:eastAsia="Times New Roman" w:hAnsi="Times New Roman" w:cs="Times New Roman"/>
          <w:color w:val="020C22"/>
          <w:sz w:val="24"/>
          <w:szCs w:val="24"/>
          <w:shd w:val="clear" w:color="auto" w:fill="FEFEFE"/>
          <w:lang w:eastAsia="ru-RU"/>
        </w:rPr>
        <w:t>Росфинмониторинг</w:t>
      </w:r>
      <w:proofErr w:type="spellEnd"/>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подлежит</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размещению</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на</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его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официальном</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сайте</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в</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информаци</w:t>
      </w:r>
      <w:r w:rsidR="00FC05D8" w:rsidRPr="00A55C21">
        <w:rPr>
          <w:rFonts w:ascii="Times New Roman" w:eastAsia="Times New Roman" w:hAnsi="Times New Roman" w:cs="Times New Roman"/>
          <w:color w:val="020C22"/>
          <w:sz w:val="24"/>
          <w:szCs w:val="24"/>
          <w:shd w:val="clear" w:color="auto" w:fill="FEFEFE"/>
          <w:lang w:eastAsia="ru-RU"/>
        </w:rPr>
        <w:t>онно-телекоммуникационной</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сети</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Интернет</w:t>
      </w:r>
    </w:p>
    <w:p w:rsidR="00FC05D8" w:rsidRPr="00A55C21" w:rsidRDefault="00FC05D8" w:rsidP="00354B39">
      <w:pPr>
        <w:spacing w:after="0" w:line="360" w:lineRule="auto"/>
        <w:ind w:firstLine="851"/>
        <w:jc w:val="both"/>
        <w:rPr>
          <w:rFonts w:ascii="Times New Roman" w:eastAsia="Times New Roman" w:hAnsi="Times New Roman" w:cs="Times New Roman"/>
          <w:color w:val="020C22"/>
          <w:sz w:val="24"/>
          <w:szCs w:val="24"/>
          <w:shd w:val="clear" w:color="auto" w:fill="FEFEFE"/>
          <w:lang w:eastAsia="ru-RU"/>
        </w:rPr>
      </w:pPr>
      <w:r w:rsidRPr="00A55C21">
        <w:rPr>
          <w:rFonts w:ascii="Times New Roman" w:eastAsia="Times New Roman" w:hAnsi="Times New Roman" w:cs="Times New Roman"/>
          <w:color w:val="020C22"/>
          <w:sz w:val="24"/>
          <w:szCs w:val="24"/>
          <w:shd w:val="clear" w:color="auto" w:fill="FEFEFE"/>
          <w:lang w:eastAsia="ru-RU"/>
        </w:rPr>
        <w:t>Физическим</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лицам,</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в</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отношении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которых</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принято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решение</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замораживании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(блокировании)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денежных</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средств</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или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иного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имущества,</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Межведомственная</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комиссия</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противодействию</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финансированию</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терроризма</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назначает</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ежемесячное</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гуманитарное</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пособие</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определяет</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его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размер.</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Указанные</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лица</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вправе</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направить</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в</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Межведомственную</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комиссию</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заявление</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в</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письменной</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форме</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об</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изменении</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размера</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назначенного</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ему</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ежемесячного</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гуманитарного</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пособия.</w:t>
      </w:r>
    </w:p>
    <w:p w:rsidR="00FC05D8" w:rsidRPr="00A55C21" w:rsidRDefault="00404B11" w:rsidP="00354B39">
      <w:pPr>
        <w:spacing w:after="0" w:line="360" w:lineRule="auto"/>
        <w:ind w:firstLine="851"/>
        <w:jc w:val="both"/>
        <w:rPr>
          <w:rFonts w:ascii="Times New Roman" w:eastAsia="Times New Roman" w:hAnsi="Times New Roman" w:cs="Times New Roman"/>
          <w:color w:val="020C22"/>
          <w:sz w:val="24"/>
          <w:szCs w:val="24"/>
          <w:shd w:val="clear" w:color="auto" w:fill="FEFEFE"/>
          <w:lang w:eastAsia="ru-RU"/>
        </w:rPr>
      </w:pPr>
      <w:proofErr w:type="gramStart"/>
      <w:r w:rsidRPr="00A55C21">
        <w:rPr>
          <w:rFonts w:ascii="Times New Roman" w:eastAsia="Times New Roman" w:hAnsi="Times New Roman" w:cs="Times New Roman"/>
          <w:color w:val="020C22"/>
          <w:sz w:val="24"/>
          <w:szCs w:val="24"/>
          <w:shd w:val="clear" w:color="auto" w:fill="FEFEFE"/>
          <w:lang w:eastAsia="ru-RU"/>
        </w:rPr>
        <w:t>При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поступлении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в</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Межведомственную</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комиссию</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по</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противодействию</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финансированию</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терроризма</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от</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органов</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организаций,</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на</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основании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материалов</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обращений</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которых</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ею</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были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приняты</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решения</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замораживании</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(блокировании)</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денежных</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средств</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и</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иного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имущества</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организации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или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физического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лица,</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документов,</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обосновывающих</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необходимость</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отмены</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такого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решения,</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либо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информации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включении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организации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или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физического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лица</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в</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перечень</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организаций</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физических</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лиц,</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в</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отношении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которых</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имеются</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сведения</w:t>
      </w:r>
      <w:proofErr w:type="gramEnd"/>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об</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их</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причастности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к</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экстремистской</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деятельности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или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терроризму,</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принятое</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Межведомственной</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комиссией</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по</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противодействию</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финансированию</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терроризма</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решение</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может</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быть</w:t>
      </w:r>
      <w:r w:rsidR="00354B39">
        <w:rPr>
          <w:rFonts w:ascii="Times New Roman" w:eastAsia="Times New Roman" w:hAnsi="Times New Roman" w:cs="Times New Roman"/>
          <w:color w:val="020C22"/>
          <w:sz w:val="24"/>
          <w:szCs w:val="24"/>
          <w:shd w:val="clear" w:color="auto" w:fill="FEFEFE"/>
          <w:lang w:eastAsia="ru-RU"/>
        </w:rPr>
        <w:t xml:space="preserve"> </w:t>
      </w:r>
      <w:r w:rsidR="00FC05D8" w:rsidRPr="00A55C21">
        <w:rPr>
          <w:rFonts w:ascii="Times New Roman" w:eastAsia="Times New Roman" w:hAnsi="Times New Roman" w:cs="Times New Roman"/>
          <w:color w:val="020C22"/>
          <w:sz w:val="24"/>
          <w:szCs w:val="24"/>
          <w:shd w:val="clear" w:color="auto" w:fill="FEFEFE"/>
          <w:lang w:eastAsia="ru-RU"/>
        </w:rPr>
        <w:t>отменено</w:t>
      </w:r>
      <w:r w:rsidRPr="00A55C21">
        <w:rPr>
          <w:rFonts w:ascii="Times New Roman" w:eastAsia="Times New Roman" w:hAnsi="Times New Roman" w:cs="Times New Roman"/>
          <w:color w:val="020C22"/>
          <w:sz w:val="24"/>
          <w:szCs w:val="24"/>
          <w:shd w:val="clear" w:color="auto" w:fill="FEFEFE"/>
          <w:lang w:eastAsia="ru-RU"/>
        </w:rPr>
        <w:t>.</w:t>
      </w:r>
    </w:p>
    <w:p w:rsidR="00FC05D8" w:rsidRPr="00A55C21" w:rsidRDefault="00FC05D8" w:rsidP="00354B39">
      <w:pPr>
        <w:spacing w:after="0" w:line="360" w:lineRule="auto"/>
        <w:ind w:firstLine="851"/>
        <w:jc w:val="both"/>
        <w:rPr>
          <w:rFonts w:ascii="Times New Roman" w:hAnsi="Times New Roman" w:cs="Times New Roman"/>
          <w:sz w:val="24"/>
          <w:szCs w:val="24"/>
        </w:rPr>
      </w:pPr>
      <w:r w:rsidRPr="00A55C21">
        <w:rPr>
          <w:rFonts w:ascii="Times New Roman" w:eastAsia="Times New Roman" w:hAnsi="Times New Roman" w:cs="Times New Roman"/>
          <w:color w:val="020C22"/>
          <w:sz w:val="24"/>
          <w:szCs w:val="24"/>
          <w:shd w:val="clear" w:color="auto" w:fill="FEFEFE"/>
          <w:lang w:eastAsia="ru-RU"/>
        </w:rPr>
        <w:t>Стоит</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отметить,</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что</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Межведомственная</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комиссия</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противодействию</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финансированию</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терроризма</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не</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реже</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одного</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раза</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в</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полгода</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осуществляет</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проверку</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и</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уточнение</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сведений</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об</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организациях</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и</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физических</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лицах,</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в</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отношении</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которых</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были</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приняты</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решения</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о</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замораживании</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их</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имущества.</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В</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этих</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целях</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Межведомственная</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комиссия</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по</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противодействию</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финансированию</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терроризма</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направляет</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запросы</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в</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органы,</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организации</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и</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в</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компетентные</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органы</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иностранных</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государств,</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на</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основании</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материалов</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и</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обращений</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которых</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были</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приняты</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решения</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о</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замораживании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(блокировании)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денежных</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средств</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w:t>
      </w:r>
      <w:r w:rsidR="00354B39">
        <w:rPr>
          <w:rFonts w:ascii="Times New Roman" w:eastAsia="Times New Roman" w:hAnsi="Times New Roman" w:cs="Times New Roman"/>
          <w:color w:val="020C22"/>
          <w:sz w:val="24"/>
          <w:szCs w:val="24"/>
          <w:shd w:val="clear" w:color="auto" w:fill="FEFEFE"/>
          <w:lang w:eastAsia="ru-RU"/>
        </w:rPr>
        <w:t xml:space="preserve"> </w:t>
      </w:r>
      <w:r w:rsidRPr="00A55C21">
        <w:rPr>
          <w:rFonts w:ascii="Times New Roman" w:eastAsia="Times New Roman" w:hAnsi="Times New Roman" w:cs="Times New Roman"/>
          <w:color w:val="020C22"/>
          <w:sz w:val="24"/>
          <w:szCs w:val="24"/>
          <w:shd w:val="clear" w:color="auto" w:fill="FEFEFE"/>
          <w:lang w:eastAsia="ru-RU"/>
        </w:rPr>
        <w:t>иного</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имущества</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организации</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или</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физического</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лица.</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На</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основании</w:t>
      </w:r>
      <w:r w:rsidR="00354B39">
        <w:rPr>
          <w:rFonts w:ascii="Times New Roman" w:eastAsia="Times New Roman" w:hAnsi="Times New Roman" w:cs="Times New Roman"/>
          <w:color w:val="020C22"/>
          <w:sz w:val="24"/>
          <w:szCs w:val="24"/>
          <w:shd w:val="clear" w:color="auto" w:fill="FEFEFE"/>
          <w:lang w:eastAsia="ru-RU"/>
        </w:rPr>
        <w:t xml:space="preserve"> </w:t>
      </w:r>
      <w:proofErr w:type="gramStart"/>
      <w:r w:rsidR="00404B11" w:rsidRPr="00A55C21">
        <w:rPr>
          <w:rFonts w:ascii="Times New Roman" w:eastAsia="Times New Roman" w:hAnsi="Times New Roman" w:cs="Times New Roman"/>
          <w:color w:val="020C22"/>
          <w:sz w:val="24"/>
          <w:szCs w:val="24"/>
          <w:shd w:val="clear" w:color="auto" w:fill="FEFEFE"/>
          <w:lang w:eastAsia="ru-RU"/>
        </w:rPr>
        <w:t>полученных</w:t>
      </w:r>
      <w:proofErr w:type="gramEnd"/>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на</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свои</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запросы</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письменных</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ответов</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Межведомственная</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комиссия</w:t>
      </w:r>
      <w:r w:rsidR="00354B39">
        <w:rPr>
          <w:rFonts w:ascii="Times New Roman" w:eastAsia="Times New Roman" w:hAnsi="Times New Roman" w:cs="Times New Roman"/>
          <w:color w:val="020C22"/>
          <w:sz w:val="24"/>
          <w:szCs w:val="24"/>
          <w:shd w:val="clear" w:color="auto" w:fill="FEFEFE"/>
          <w:lang w:eastAsia="ru-RU"/>
        </w:rPr>
        <w:t xml:space="preserve"> </w:t>
      </w:r>
      <w:r w:rsidR="00EA285B" w:rsidRPr="00A55C21">
        <w:rPr>
          <w:rFonts w:ascii="Times New Roman" w:eastAsia="Times New Roman" w:hAnsi="Times New Roman" w:cs="Times New Roman"/>
          <w:color w:val="020C22"/>
          <w:sz w:val="24"/>
          <w:szCs w:val="24"/>
          <w:shd w:val="clear" w:color="auto" w:fill="FEFEFE"/>
          <w:lang w:eastAsia="ru-RU"/>
        </w:rPr>
        <w:t>по</w:t>
      </w:r>
      <w:r w:rsidR="00354B39">
        <w:rPr>
          <w:rFonts w:ascii="Times New Roman" w:eastAsia="Times New Roman" w:hAnsi="Times New Roman" w:cs="Times New Roman"/>
          <w:color w:val="020C22"/>
          <w:sz w:val="24"/>
          <w:szCs w:val="24"/>
          <w:shd w:val="clear" w:color="auto" w:fill="FEFEFE"/>
          <w:lang w:eastAsia="ru-RU"/>
        </w:rPr>
        <w:t xml:space="preserve"> </w:t>
      </w:r>
      <w:r w:rsidR="00EA285B" w:rsidRPr="00A55C21">
        <w:rPr>
          <w:rFonts w:ascii="Times New Roman" w:eastAsia="Times New Roman" w:hAnsi="Times New Roman" w:cs="Times New Roman"/>
          <w:color w:val="020C22"/>
          <w:sz w:val="24"/>
          <w:szCs w:val="24"/>
          <w:shd w:val="clear" w:color="auto" w:fill="FEFEFE"/>
          <w:lang w:eastAsia="ru-RU"/>
        </w:rPr>
        <w:t>противодействию</w:t>
      </w:r>
      <w:r w:rsidR="00354B39">
        <w:rPr>
          <w:rFonts w:ascii="Times New Roman" w:eastAsia="Times New Roman" w:hAnsi="Times New Roman" w:cs="Times New Roman"/>
          <w:color w:val="020C22"/>
          <w:sz w:val="24"/>
          <w:szCs w:val="24"/>
          <w:shd w:val="clear" w:color="auto" w:fill="FEFEFE"/>
          <w:lang w:eastAsia="ru-RU"/>
        </w:rPr>
        <w:t xml:space="preserve"> </w:t>
      </w:r>
      <w:r w:rsidR="00EA285B" w:rsidRPr="00A55C21">
        <w:rPr>
          <w:rFonts w:ascii="Times New Roman" w:eastAsia="Times New Roman" w:hAnsi="Times New Roman" w:cs="Times New Roman"/>
          <w:color w:val="020C22"/>
          <w:sz w:val="24"/>
          <w:szCs w:val="24"/>
          <w:shd w:val="clear" w:color="auto" w:fill="FEFEFE"/>
          <w:lang w:eastAsia="ru-RU"/>
        </w:rPr>
        <w:t>финансированию</w:t>
      </w:r>
      <w:r w:rsidR="00354B39">
        <w:rPr>
          <w:rFonts w:ascii="Times New Roman" w:eastAsia="Times New Roman" w:hAnsi="Times New Roman" w:cs="Times New Roman"/>
          <w:color w:val="020C22"/>
          <w:sz w:val="24"/>
          <w:szCs w:val="24"/>
          <w:shd w:val="clear" w:color="auto" w:fill="FEFEFE"/>
          <w:lang w:eastAsia="ru-RU"/>
        </w:rPr>
        <w:t xml:space="preserve"> </w:t>
      </w:r>
      <w:r w:rsidR="00EA285B" w:rsidRPr="00A55C21">
        <w:rPr>
          <w:rFonts w:ascii="Times New Roman" w:eastAsia="Times New Roman" w:hAnsi="Times New Roman" w:cs="Times New Roman"/>
          <w:color w:val="020C22"/>
          <w:sz w:val="24"/>
          <w:szCs w:val="24"/>
          <w:shd w:val="clear" w:color="auto" w:fill="FEFEFE"/>
          <w:lang w:eastAsia="ru-RU"/>
        </w:rPr>
        <w:t>терроризма</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может</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вносить</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изменения</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в</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ранее</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принятые</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решения</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или</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отменять</w:t>
      </w:r>
      <w:r w:rsidR="00354B39">
        <w:rPr>
          <w:rFonts w:ascii="Times New Roman" w:eastAsia="Times New Roman" w:hAnsi="Times New Roman" w:cs="Times New Roman"/>
          <w:color w:val="020C22"/>
          <w:sz w:val="24"/>
          <w:szCs w:val="24"/>
          <w:shd w:val="clear" w:color="auto" w:fill="FEFEFE"/>
          <w:lang w:eastAsia="ru-RU"/>
        </w:rPr>
        <w:t xml:space="preserve"> </w:t>
      </w:r>
      <w:r w:rsidR="00404B11" w:rsidRPr="00A55C21">
        <w:rPr>
          <w:rFonts w:ascii="Times New Roman" w:eastAsia="Times New Roman" w:hAnsi="Times New Roman" w:cs="Times New Roman"/>
          <w:color w:val="020C22"/>
          <w:sz w:val="24"/>
          <w:szCs w:val="24"/>
          <w:shd w:val="clear" w:color="auto" w:fill="FEFEFE"/>
          <w:lang w:eastAsia="ru-RU"/>
        </w:rPr>
        <w:t>их.</w:t>
      </w:r>
    </w:p>
    <w:p w:rsidR="006B59D9" w:rsidRPr="00A55C21" w:rsidRDefault="007B3B74"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sz w:val="24"/>
          <w:szCs w:val="24"/>
        </w:rPr>
        <w:t>Создание</w:t>
      </w:r>
      <w:r w:rsidR="00354B39">
        <w:rPr>
          <w:rFonts w:ascii="Times New Roman" w:hAnsi="Times New Roman" w:cs="Times New Roman"/>
          <w:sz w:val="24"/>
          <w:szCs w:val="24"/>
        </w:rPr>
        <w:t xml:space="preserve"> </w:t>
      </w:r>
      <w:r w:rsidR="00E573F0" w:rsidRPr="00A55C21">
        <w:rPr>
          <w:rFonts w:ascii="Times New Roman" w:hAnsi="Times New Roman" w:cs="Times New Roman"/>
          <w:sz w:val="24"/>
          <w:szCs w:val="24"/>
        </w:rPr>
        <w:t>М</w:t>
      </w:r>
      <w:r w:rsidRPr="00A55C21">
        <w:rPr>
          <w:rFonts w:ascii="Times New Roman" w:hAnsi="Times New Roman" w:cs="Times New Roman"/>
          <w:sz w:val="24"/>
          <w:szCs w:val="24"/>
        </w:rPr>
        <w:t>ежведомственной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комиссии</w:t>
      </w:r>
      <w:r w:rsidR="00354B39">
        <w:rPr>
          <w:rFonts w:ascii="Times New Roman" w:hAnsi="Times New Roman" w:cs="Times New Roman"/>
          <w:sz w:val="24"/>
          <w:szCs w:val="24"/>
        </w:rPr>
        <w:t xml:space="preserve"> </w:t>
      </w:r>
      <w:r w:rsidR="00E573F0" w:rsidRPr="00A55C21">
        <w:rPr>
          <w:rFonts w:ascii="Times New Roman" w:hAnsi="Times New Roman" w:cs="Times New Roman"/>
          <w:sz w:val="24"/>
          <w:szCs w:val="24"/>
        </w:rPr>
        <w:t>по</w:t>
      </w:r>
      <w:r w:rsidR="00354B39">
        <w:rPr>
          <w:rFonts w:ascii="Times New Roman" w:hAnsi="Times New Roman" w:cs="Times New Roman"/>
          <w:sz w:val="24"/>
          <w:szCs w:val="24"/>
        </w:rPr>
        <w:t xml:space="preserve"> </w:t>
      </w:r>
      <w:r w:rsidR="00E573F0" w:rsidRPr="00A55C21">
        <w:rPr>
          <w:rFonts w:ascii="Times New Roman" w:hAnsi="Times New Roman" w:cs="Times New Roman"/>
          <w:sz w:val="24"/>
          <w:szCs w:val="24"/>
        </w:rPr>
        <w:t>противодействию</w:t>
      </w:r>
      <w:r w:rsidR="00354B39">
        <w:rPr>
          <w:rFonts w:ascii="Times New Roman" w:hAnsi="Times New Roman" w:cs="Times New Roman"/>
          <w:sz w:val="24"/>
          <w:szCs w:val="24"/>
        </w:rPr>
        <w:t xml:space="preserve"> </w:t>
      </w:r>
      <w:r w:rsidR="00E573F0" w:rsidRPr="00A55C21">
        <w:rPr>
          <w:rFonts w:ascii="Times New Roman" w:hAnsi="Times New Roman" w:cs="Times New Roman"/>
          <w:sz w:val="24"/>
          <w:szCs w:val="24"/>
        </w:rPr>
        <w:t>финансированию</w:t>
      </w:r>
      <w:r w:rsidR="00354B39">
        <w:rPr>
          <w:rFonts w:ascii="Times New Roman" w:hAnsi="Times New Roman" w:cs="Times New Roman"/>
          <w:sz w:val="24"/>
          <w:szCs w:val="24"/>
        </w:rPr>
        <w:t xml:space="preserve"> </w:t>
      </w:r>
      <w:r w:rsidR="00E573F0" w:rsidRPr="00A55C21">
        <w:rPr>
          <w:rFonts w:ascii="Times New Roman" w:hAnsi="Times New Roman" w:cs="Times New Roman"/>
          <w:sz w:val="24"/>
          <w:szCs w:val="24"/>
        </w:rPr>
        <w:t>терроризма,</w:t>
      </w:r>
      <w:r w:rsidR="00354B39">
        <w:rPr>
          <w:rFonts w:ascii="Times New Roman" w:hAnsi="Times New Roman" w:cs="Times New Roman"/>
          <w:sz w:val="24"/>
          <w:szCs w:val="24"/>
        </w:rPr>
        <w:t xml:space="preserve"> </w:t>
      </w:r>
      <w:r w:rsidR="00E573F0"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00E573F0" w:rsidRPr="00A55C21">
        <w:rPr>
          <w:rFonts w:ascii="Times New Roman" w:hAnsi="Times New Roman" w:cs="Times New Roman"/>
          <w:sz w:val="24"/>
          <w:szCs w:val="24"/>
        </w:rPr>
        <w:t>дополнение</w:t>
      </w:r>
      <w:r w:rsidR="00354B39">
        <w:rPr>
          <w:rFonts w:ascii="Times New Roman" w:hAnsi="Times New Roman" w:cs="Times New Roman"/>
          <w:sz w:val="24"/>
          <w:szCs w:val="24"/>
        </w:rPr>
        <w:t xml:space="preserve"> </w:t>
      </w:r>
      <w:r w:rsidR="00E573F0" w:rsidRPr="00A55C21">
        <w:rPr>
          <w:rFonts w:ascii="Times New Roman" w:hAnsi="Times New Roman" w:cs="Times New Roman"/>
          <w:sz w:val="24"/>
          <w:szCs w:val="24"/>
        </w:rPr>
        <w:t>к</w:t>
      </w:r>
      <w:r w:rsidR="00354B39">
        <w:rPr>
          <w:rFonts w:ascii="Times New Roman" w:hAnsi="Times New Roman" w:cs="Times New Roman"/>
          <w:sz w:val="24"/>
          <w:szCs w:val="24"/>
        </w:rPr>
        <w:t xml:space="preserve"> </w:t>
      </w:r>
      <w:r w:rsidR="00E573F0" w:rsidRPr="00A55C21">
        <w:rPr>
          <w:rFonts w:ascii="Times New Roman" w:hAnsi="Times New Roman" w:cs="Times New Roman"/>
          <w:sz w:val="24"/>
          <w:szCs w:val="24"/>
        </w:rPr>
        <w:t>уже</w:t>
      </w:r>
      <w:r w:rsidR="00354B39">
        <w:rPr>
          <w:rFonts w:ascii="Times New Roman" w:hAnsi="Times New Roman" w:cs="Times New Roman"/>
          <w:sz w:val="24"/>
          <w:szCs w:val="24"/>
        </w:rPr>
        <w:t xml:space="preserve"> </w:t>
      </w:r>
      <w:r w:rsidR="00E573F0" w:rsidRPr="00A55C21">
        <w:rPr>
          <w:rFonts w:ascii="Times New Roman" w:hAnsi="Times New Roman" w:cs="Times New Roman"/>
          <w:sz w:val="24"/>
          <w:szCs w:val="24"/>
        </w:rPr>
        <w:t>существующим</w:t>
      </w:r>
      <w:r w:rsidR="00354B39">
        <w:rPr>
          <w:rFonts w:ascii="Times New Roman" w:hAnsi="Times New Roman" w:cs="Times New Roman"/>
          <w:sz w:val="24"/>
          <w:szCs w:val="24"/>
        </w:rPr>
        <w:t xml:space="preserve"> </w:t>
      </w:r>
      <w:r w:rsidR="00E573F0" w:rsidRPr="00A55C21">
        <w:rPr>
          <w:rFonts w:ascii="Times New Roman" w:hAnsi="Times New Roman" w:cs="Times New Roman"/>
          <w:sz w:val="24"/>
          <w:szCs w:val="24"/>
        </w:rPr>
        <w:t>методам</w:t>
      </w:r>
      <w:r w:rsidR="00354B39">
        <w:rPr>
          <w:rFonts w:ascii="Times New Roman" w:hAnsi="Times New Roman" w:cs="Times New Roman"/>
          <w:sz w:val="24"/>
          <w:szCs w:val="24"/>
        </w:rPr>
        <w:t xml:space="preserve"> </w:t>
      </w:r>
      <w:r w:rsidR="00E573F0"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00E573F0" w:rsidRPr="00A55C21">
        <w:rPr>
          <w:rFonts w:ascii="Times New Roman" w:hAnsi="Times New Roman" w:cs="Times New Roman"/>
          <w:sz w:val="24"/>
          <w:szCs w:val="24"/>
        </w:rPr>
        <w:t>механизмам,</w:t>
      </w:r>
      <w:r w:rsidR="00354B39">
        <w:rPr>
          <w:rFonts w:ascii="Times New Roman" w:hAnsi="Times New Roman" w:cs="Times New Roman"/>
          <w:sz w:val="24"/>
          <w:szCs w:val="24"/>
        </w:rPr>
        <w:t xml:space="preserve"> </w:t>
      </w:r>
      <w:r w:rsidR="00E573F0" w:rsidRPr="00A55C21">
        <w:rPr>
          <w:rFonts w:ascii="Times New Roman" w:hAnsi="Times New Roman" w:cs="Times New Roman"/>
          <w:sz w:val="24"/>
          <w:szCs w:val="24"/>
        </w:rPr>
        <w:t>таким</w:t>
      </w:r>
      <w:r w:rsidR="00354B39">
        <w:rPr>
          <w:rFonts w:ascii="Times New Roman" w:hAnsi="Times New Roman" w:cs="Times New Roman"/>
          <w:sz w:val="24"/>
          <w:szCs w:val="24"/>
        </w:rPr>
        <w:t xml:space="preserve"> </w:t>
      </w:r>
      <w:r w:rsidR="00E573F0" w:rsidRPr="00A55C21">
        <w:rPr>
          <w:rFonts w:ascii="Times New Roman" w:hAnsi="Times New Roman" w:cs="Times New Roman"/>
          <w:sz w:val="24"/>
          <w:szCs w:val="24"/>
        </w:rPr>
        <w:t>как</w:t>
      </w:r>
      <w:r w:rsidR="00354B39">
        <w:rPr>
          <w:rFonts w:ascii="Times New Roman" w:hAnsi="Times New Roman" w:cs="Times New Roman"/>
          <w:sz w:val="24"/>
          <w:szCs w:val="24"/>
        </w:rPr>
        <w:t xml:space="preserve"> </w:t>
      </w:r>
      <w:r w:rsidR="00E573F0" w:rsidRPr="00A55C21">
        <w:rPr>
          <w:rFonts w:ascii="Times New Roman" w:hAnsi="Times New Roman" w:cs="Times New Roman"/>
          <w:sz w:val="24"/>
          <w:szCs w:val="24"/>
        </w:rPr>
        <w:t>перечень</w:t>
      </w:r>
      <w:r w:rsidR="00354B39">
        <w:rPr>
          <w:rFonts w:ascii="Times New Roman" w:hAnsi="Times New Roman" w:cs="Times New Roman"/>
          <w:sz w:val="24"/>
          <w:szCs w:val="24"/>
        </w:rPr>
        <w:t xml:space="preserve"> </w:t>
      </w:r>
      <w:r w:rsidR="00E573F0" w:rsidRPr="00A55C21">
        <w:rPr>
          <w:rFonts w:ascii="Times New Roman" w:hAnsi="Times New Roman" w:cs="Times New Roman"/>
          <w:sz w:val="24"/>
          <w:szCs w:val="24"/>
        </w:rPr>
        <w:t>организаций</w:t>
      </w:r>
      <w:r w:rsidR="00354B39">
        <w:rPr>
          <w:rFonts w:ascii="Times New Roman" w:hAnsi="Times New Roman" w:cs="Times New Roman"/>
          <w:sz w:val="24"/>
          <w:szCs w:val="24"/>
        </w:rPr>
        <w:t xml:space="preserve"> </w:t>
      </w:r>
      <w:r w:rsidR="00E573F0"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00E573F0" w:rsidRPr="00A55C21">
        <w:rPr>
          <w:rFonts w:ascii="Times New Roman" w:hAnsi="Times New Roman" w:cs="Times New Roman"/>
          <w:sz w:val="24"/>
          <w:szCs w:val="24"/>
        </w:rPr>
        <w:t>физических</w:t>
      </w:r>
      <w:r w:rsidR="00354B39">
        <w:rPr>
          <w:rFonts w:ascii="Times New Roman" w:hAnsi="Times New Roman" w:cs="Times New Roman"/>
          <w:sz w:val="24"/>
          <w:szCs w:val="24"/>
        </w:rPr>
        <w:t xml:space="preserve"> </w:t>
      </w:r>
      <w:r w:rsidR="00E573F0" w:rsidRPr="00A55C21">
        <w:rPr>
          <w:rFonts w:ascii="Times New Roman" w:hAnsi="Times New Roman" w:cs="Times New Roman"/>
          <w:sz w:val="24"/>
          <w:szCs w:val="24"/>
        </w:rPr>
        <w:t>лиц,</w:t>
      </w:r>
      <w:r w:rsidR="00354B39">
        <w:rPr>
          <w:rFonts w:ascii="Times New Roman" w:hAnsi="Times New Roman" w:cs="Times New Roman"/>
          <w:sz w:val="24"/>
          <w:szCs w:val="24"/>
        </w:rPr>
        <w:t xml:space="preserve"> </w:t>
      </w:r>
      <w:r w:rsidR="00E573F0" w:rsidRPr="00A55C21">
        <w:rPr>
          <w:rFonts w:ascii="Times New Roman" w:hAnsi="Times New Roman" w:cs="Times New Roman"/>
          <w:sz w:val="24"/>
          <w:szCs w:val="24"/>
        </w:rPr>
        <w:t>в</w:t>
      </w:r>
      <w:r w:rsidR="00354B39">
        <w:rPr>
          <w:rFonts w:ascii="Times New Roman" w:hAnsi="Times New Roman" w:cs="Times New Roman"/>
          <w:sz w:val="24"/>
          <w:szCs w:val="24"/>
        </w:rPr>
        <w:t xml:space="preserve"> </w:t>
      </w:r>
      <w:r w:rsidR="00E573F0" w:rsidRPr="00A55C21">
        <w:rPr>
          <w:rFonts w:ascii="Times New Roman" w:hAnsi="Times New Roman" w:cs="Times New Roman"/>
          <w:sz w:val="24"/>
          <w:szCs w:val="24"/>
        </w:rPr>
        <w:t>отношении</w:t>
      </w:r>
      <w:r w:rsidR="00354B39">
        <w:rPr>
          <w:rFonts w:ascii="Times New Roman" w:hAnsi="Times New Roman" w:cs="Times New Roman"/>
          <w:sz w:val="24"/>
          <w:szCs w:val="24"/>
        </w:rPr>
        <w:t xml:space="preserve"> </w:t>
      </w:r>
      <w:r w:rsidR="00E573F0" w:rsidRPr="00A55C21">
        <w:rPr>
          <w:rFonts w:ascii="Times New Roman" w:hAnsi="Times New Roman" w:cs="Times New Roman"/>
          <w:sz w:val="24"/>
          <w:szCs w:val="24"/>
        </w:rPr>
        <w:t>которых</w:t>
      </w:r>
      <w:r w:rsidR="00354B39">
        <w:rPr>
          <w:rFonts w:ascii="Times New Roman" w:hAnsi="Times New Roman" w:cs="Times New Roman"/>
          <w:sz w:val="24"/>
          <w:szCs w:val="24"/>
        </w:rPr>
        <w:t xml:space="preserve"> </w:t>
      </w:r>
      <w:r w:rsidR="00E573F0" w:rsidRPr="00A55C21">
        <w:rPr>
          <w:rFonts w:ascii="Times New Roman" w:hAnsi="Times New Roman" w:cs="Times New Roman"/>
          <w:sz w:val="24"/>
          <w:szCs w:val="24"/>
        </w:rPr>
        <w:t>имеются</w:t>
      </w:r>
      <w:r w:rsidR="00354B39">
        <w:rPr>
          <w:rFonts w:ascii="Times New Roman" w:hAnsi="Times New Roman" w:cs="Times New Roman"/>
          <w:sz w:val="24"/>
          <w:szCs w:val="24"/>
        </w:rPr>
        <w:t xml:space="preserve"> </w:t>
      </w:r>
      <w:r w:rsidR="00E573F0" w:rsidRPr="00A55C21">
        <w:rPr>
          <w:rFonts w:ascii="Times New Roman" w:hAnsi="Times New Roman" w:cs="Times New Roman"/>
          <w:sz w:val="24"/>
          <w:szCs w:val="24"/>
        </w:rPr>
        <w:t>сведения</w:t>
      </w:r>
      <w:r w:rsidR="00354B39">
        <w:rPr>
          <w:rFonts w:ascii="Times New Roman" w:hAnsi="Times New Roman" w:cs="Times New Roman"/>
          <w:sz w:val="24"/>
          <w:szCs w:val="24"/>
        </w:rPr>
        <w:t xml:space="preserve"> </w:t>
      </w:r>
      <w:r w:rsidR="00E70669" w:rsidRPr="00A55C21">
        <w:rPr>
          <w:rFonts w:ascii="Times New Roman" w:hAnsi="Times New Roman" w:cs="Times New Roman"/>
          <w:sz w:val="24"/>
          <w:szCs w:val="24"/>
        </w:rPr>
        <w:t>об</w:t>
      </w:r>
      <w:r w:rsidR="00354B39">
        <w:rPr>
          <w:rFonts w:ascii="Times New Roman" w:hAnsi="Times New Roman" w:cs="Times New Roman"/>
          <w:sz w:val="24"/>
          <w:szCs w:val="24"/>
        </w:rPr>
        <w:t xml:space="preserve"> </w:t>
      </w:r>
      <w:r w:rsidR="00E70669" w:rsidRPr="00A55C21">
        <w:rPr>
          <w:rFonts w:ascii="Times New Roman" w:hAnsi="Times New Roman" w:cs="Times New Roman"/>
          <w:sz w:val="24"/>
          <w:szCs w:val="24"/>
        </w:rPr>
        <w:t>их</w:t>
      </w:r>
      <w:r w:rsidR="00354B39">
        <w:rPr>
          <w:rFonts w:ascii="Times New Roman" w:hAnsi="Times New Roman" w:cs="Times New Roman"/>
          <w:sz w:val="24"/>
          <w:szCs w:val="24"/>
        </w:rPr>
        <w:t xml:space="preserve"> </w:t>
      </w:r>
      <w:r w:rsidR="00E70669" w:rsidRPr="00A55C21">
        <w:rPr>
          <w:rFonts w:ascii="Times New Roman" w:hAnsi="Times New Roman" w:cs="Times New Roman"/>
          <w:sz w:val="24"/>
          <w:szCs w:val="24"/>
        </w:rPr>
        <w:t>причастности</w:t>
      </w:r>
      <w:r w:rsidR="00354B39">
        <w:rPr>
          <w:rFonts w:ascii="Times New Roman" w:hAnsi="Times New Roman" w:cs="Times New Roman"/>
          <w:sz w:val="24"/>
          <w:szCs w:val="24"/>
        </w:rPr>
        <w:t xml:space="preserve"> </w:t>
      </w:r>
      <w:r w:rsidR="00E70669" w:rsidRPr="00A55C21">
        <w:rPr>
          <w:rFonts w:ascii="Times New Roman" w:hAnsi="Times New Roman" w:cs="Times New Roman"/>
          <w:sz w:val="24"/>
          <w:szCs w:val="24"/>
        </w:rPr>
        <w:t>к</w:t>
      </w:r>
      <w:r w:rsidR="00354B39">
        <w:rPr>
          <w:rFonts w:ascii="Times New Roman" w:hAnsi="Times New Roman" w:cs="Times New Roman"/>
          <w:sz w:val="24"/>
          <w:szCs w:val="24"/>
        </w:rPr>
        <w:t xml:space="preserve"> </w:t>
      </w:r>
      <w:r w:rsidR="00E70669" w:rsidRPr="00A55C21">
        <w:rPr>
          <w:rFonts w:ascii="Times New Roman" w:hAnsi="Times New Roman" w:cs="Times New Roman"/>
          <w:sz w:val="24"/>
          <w:szCs w:val="24"/>
        </w:rPr>
        <w:t>экстремистской</w:t>
      </w:r>
      <w:r w:rsidR="00354B39">
        <w:rPr>
          <w:rFonts w:ascii="Times New Roman" w:hAnsi="Times New Roman" w:cs="Times New Roman"/>
          <w:sz w:val="24"/>
          <w:szCs w:val="24"/>
        </w:rPr>
        <w:t xml:space="preserve"> </w:t>
      </w:r>
      <w:r w:rsidR="00E70669" w:rsidRPr="00A55C21">
        <w:rPr>
          <w:rFonts w:ascii="Times New Roman" w:hAnsi="Times New Roman" w:cs="Times New Roman"/>
          <w:sz w:val="24"/>
          <w:szCs w:val="24"/>
        </w:rPr>
        <w:t>деятельности</w:t>
      </w:r>
      <w:r w:rsidR="00354B39">
        <w:rPr>
          <w:rFonts w:ascii="Times New Roman" w:hAnsi="Times New Roman" w:cs="Times New Roman"/>
          <w:sz w:val="24"/>
          <w:szCs w:val="24"/>
        </w:rPr>
        <w:t xml:space="preserve"> </w:t>
      </w:r>
      <w:r w:rsidR="00E70669" w:rsidRPr="00A55C21">
        <w:rPr>
          <w:rFonts w:ascii="Times New Roman" w:hAnsi="Times New Roman" w:cs="Times New Roman"/>
          <w:sz w:val="24"/>
          <w:szCs w:val="24"/>
        </w:rPr>
        <w:t>или</w:t>
      </w:r>
      <w:r w:rsidR="00354B39">
        <w:rPr>
          <w:rFonts w:ascii="Times New Roman" w:hAnsi="Times New Roman" w:cs="Times New Roman"/>
          <w:sz w:val="24"/>
          <w:szCs w:val="24"/>
        </w:rPr>
        <w:t xml:space="preserve"> </w:t>
      </w:r>
      <w:r w:rsidR="00E70669" w:rsidRPr="00A55C21">
        <w:rPr>
          <w:rFonts w:ascii="Times New Roman" w:hAnsi="Times New Roman" w:cs="Times New Roman"/>
          <w:sz w:val="24"/>
          <w:szCs w:val="24"/>
        </w:rPr>
        <w:t>терроризму,</w:t>
      </w:r>
      <w:r w:rsidR="00354B39">
        <w:rPr>
          <w:rFonts w:ascii="Times New Roman" w:hAnsi="Times New Roman" w:cs="Times New Roman"/>
          <w:sz w:val="24"/>
          <w:szCs w:val="24"/>
        </w:rPr>
        <w:t xml:space="preserve"> </w:t>
      </w:r>
      <w:r w:rsidR="00E70669"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00E70669" w:rsidRPr="00A55C21">
        <w:rPr>
          <w:rFonts w:ascii="Times New Roman" w:hAnsi="Times New Roman" w:cs="Times New Roman"/>
          <w:sz w:val="24"/>
          <w:szCs w:val="24"/>
        </w:rPr>
        <w:t>судебная</w:t>
      </w:r>
      <w:r w:rsidR="00354B39">
        <w:rPr>
          <w:rFonts w:ascii="Times New Roman" w:hAnsi="Times New Roman" w:cs="Times New Roman"/>
          <w:sz w:val="24"/>
          <w:szCs w:val="24"/>
        </w:rPr>
        <w:t xml:space="preserve"> </w:t>
      </w:r>
      <w:r w:rsidR="00E70669" w:rsidRPr="00A55C21">
        <w:rPr>
          <w:rFonts w:ascii="Times New Roman" w:hAnsi="Times New Roman" w:cs="Times New Roman"/>
          <w:sz w:val="24"/>
          <w:szCs w:val="24"/>
        </w:rPr>
        <w:t>приостановка</w:t>
      </w:r>
      <w:r w:rsidR="00354B39">
        <w:rPr>
          <w:rFonts w:ascii="Times New Roman" w:hAnsi="Times New Roman" w:cs="Times New Roman"/>
          <w:sz w:val="24"/>
          <w:szCs w:val="24"/>
        </w:rPr>
        <w:t xml:space="preserve"> </w:t>
      </w:r>
      <w:r w:rsidR="00E70669" w:rsidRPr="00A55C21">
        <w:rPr>
          <w:rFonts w:ascii="Times New Roman" w:hAnsi="Times New Roman" w:cs="Times New Roman"/>
          <w:sz w:val="24"/>
          <w:szCs w:val="24"/>
        </w:rPr>
        <w:t>финансовых</w:t>
      </w:r>
      <w:r w:rsidR="00354B39">
        <w:rPr>
          <w:rFonts w:ascii="Times New Roman" w:hAnsi="Times New Roman" w:cs="Times New Roman"/>
          <w:sz w:val="24"/>
          <w:szCs w:val="24"/>
        </w:rPr>
        <w:t xml:space="preserve"> </w:t>
      </w:r>
      <w:r w:rsidR="00E70669" w:rsidRPr="00A55C21">
        <w:rPr>
          <w:rFonts w:ascii="Times New Roman" w:hAnsi="Times New Roman" w:cs="Times New Roman"/>
          <w:sz w:val="24"/>
          <w:szCs w:val="24"/>
        </w:rPr>
        <w:t>операций,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благотворно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повли</w:t>
      </w:r>
      <w:r w:rsidR="00E70669" w:rsidRPr="00A55C21">
        <w:rPr>
          <w:rFonts w:ascii="Times New Roman" w:hAnsi="Times New Roman" w:cs="Times New Roman"/>
          <w:sz w:val="24"/>
          <w:szCs w:val="24"/>
        </w:rPr>
        <w:t>яло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w:t>
      </w:r>
      <w:r w:rsidR="00354B39">
        <w:rPr>
          <w:rFonts w:ascii="Times New Roman" w:hAnsi="Times New Roman" w:cs="Times New Roman"/>
          <w:sz w:val="24"/>
          <w:szCs w:val="24"/>
        </w:rPr>
        <w:t xml:space="preserve"> </w:t>
      </w:r>
      <w:r w:rsidR="00E70669" w:rsidRPr="00A55C21">
        <w:rPr>
          <w:rFonts w:ascii="Times New Roman" w:hAnsi="Times New Roman" w:cs="Times New Roman"/>
          <w:sz w:val="24"/>
          <w:szCs w:val="24"/>
        </w:rPr>
        <w:t>всю</w:t>
      </w:r>
      <w:r w:rsidR="00354B39">
        <w:rPr>
          <w:rFonts w:ascii="Times New Roman" w:hAnsi="Times New Roman" w:cs="Times New Roman"/>
          <w:sz w:val="24"/>
          <w:szCs w:val="24"/>
        </w:rPr>
        <w:t xml:space="preserve"> </w:t>
      </w:r>
      <w:r w:rsidR="00E70669" w:rsidRPr="00A55C21">
        <w:rPr>
          <w:rFonts w:ascii="Times New Roman" w:hAnsi="Times New Roman" w:cs="Times New Roman"/>
          <w:sz w:val="24"/>
          <w:szCs w:val="24"/>
        </w:rPr>
        <w:t>национальную</w:t>
      </w:r>
      <w:r w:rsidR="00354B39">
        <w:rPr>
          <w:rFonts w:ascii="Times New Roman" w:hAnsi="Times New Roman" w:cs="Times New Roman"/>
          <w:sz w:val="24"/>
          <w:szCs w:val="24"/>
        </w:rPr>
        <w:t xml:space="preserve"> </w:t>
      </w:r>
      <w:r w:rsidR="00E70669" w:rsidRPr="00A55C21">
        <w:rPr>
          <w:rFonts w:ascii="Times New Roman" w:hAnsi="Times New Roman" w:cs="Times New Roman"/>
          <w:sz w:val="24"/>
          <w:szCs w:val="24"/>
        </w:rPr>
        <w:t>систему</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противодействия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финансированию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терроризма.</w:t>
      </w:r>
      <w:r w:rsidR="00354B39">
        <w:rPr>
          <w:rFonts w:ascii="Times New Roman" w:hAnsi="Times New Roman" w:cs="Times New Roman"/>
          <w:sz w:val="24"/>
          <w:szCs w:val="24"/>
        </w:rPr>
        <w:t xml:space="preserve"> </w:t>
      </w:r>
      <w:r w:rsidR="00E70669" w:rsidRPr="00A55C21">
        <w:rPr>
          <w:rFonts w:ascii="Times New Roman" w:hAnsi="Times New Roman" w:cs="Times New Roman"/>
          <w:sz w:val="24"/>
          <w:szCs w:val="24"/>
        </w:rPr>
        <w:t>П</w:t>
      </w:r>
      <w:r w:rsidRPr="00A55C21">
        <w:rPr>
          <w:rFonts w:ascii="Times New Roman" w:hAnsi="Times New Roman" w:cs="Times New Roman"/>
          <w:sz w:val="24"/>
          <w:szCs w:val="24"/>
        </w:rPr>
        <w:t>ротиводействи</w:t>
      </w:r>
      <w:r w:rsidR="00E70669" w:rsidRPr="00A55C21">
        <w:rPr>
          <w:rFonts w:ascii="Times New Roman" w:hAnsi="Times New Roman" w:cs="Times New Roman"/>
          <w:sz w:val="24"/>
          <w:szCs w:val="24"/>
        </w:rPr>
        <w:t>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данной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деятельности</w:t>
      </w:r>
      <w:r w:rsidR="00354B39">
        <w:rPr>
          <w:rFonts w:ascii="Times New Roman" w:hAnsi="Times New Roman" w:cs="Times New Roman"/>
          <w:sz w:val="24"/>
          <w:szCs w:val="24"/>
        </w:rPr>
        <w:t xml:space="preserve"> </w:t>
      </w:r>
      <w:r w:rsidR="00E70669" w:rsidRPr="00A55C21">
        <w:rPr>
          <w:rFonts w:ascii="Times New Roman" w:hAnsi="Times New Roman" w:cs="Times New Roman"/>
          <w:sz w:val="24"/>
          <w:szCs w:val="24"/>
        </w:rPr>
        <w:t>уже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значительно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облегчи</w:t>
      </w:r>
      <w:r w:rsidR="00E70669" w:rsidRPr="00A55C21">
        <w:rPr>
          <w:rFonts w:ascii="Times New Roman" w:hAnsi="Times New Roman" w:cs="Times New Roman"/>
          <w:sz w:val="24"/>
          <w:szCs w:val="24"/>
        </w:rPr>
        <w:t>лось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условии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наличия</w:t>
      </w:r>
      <w:r w:rsidR="00354B39">
        <w:rPr>
          <w:rFonts w:ascii="Times New Roman" w:hAnsi="Times New Roman" w:cs="Times New Roman"/>
          <w:sz w:val="24"/>
          <w:szCs w:val="24"/>
        </w:rPr>
        <w:t xml:space="preserve"> </w:t>
      </w:r>
      <w:r w:rsidR="007D513F" w:rsidRPr="00A55C21">
        <w:rPr>
          <w:rFonts w:ascii="Times New Roman" w:hAnsi="Times New Roman" w:cs="Times New Roman"/>
          <w:sz w:val="24"/>
          <w:szCs w:val="24"/>
        </w:rPr>
        <w:t>разносторонних</w:t>
      </w:r>
      <w:r w:rsidR="00354B39">
        <w:rPr>
          <w:rFonts w:ascii="Times New Roman" w:hAnsi="Times New Roman" w:cs="Times New Roman"/>
          <w:sz w:val="24"/>
          <w:szCs w:val="24"/>
        </w:rPr>
        <w:t xml:space="preserve"> </w:t>
      </w:r>
      <w:r w:rsidR="007D513F" w:rsidRPr="00A55C21">
        <w:rPr>
          <w:rFonts w:ascii="Times New Roman" w:hAnsi="Times New Roman" w:cs="Times New Roman"/>
          <w:sz w:val="24"/>
          <w:szCs w:val="24"/>
        </w:rPr>
        <w:t>подходов</w:t>
      </w:r>
      <w:r w:rsidR="00354B39">
        <w:rPr>
          <w:rFonts w:ascii="Times New Roman" w:hAnsi="Times New Roman" w:cs="Times New Roman"/>
          <w:sz w:val="24"/>
          <w:szCs w:val="24"/>
        </w:rPr>
        <w:t xml:space="preserve"> </w:t>
      </w:r>
      <w:r w:rsidR="007D513F" w:rsidRPr="00A55C21">
        <w:rPr>
          <w:rFonts w:ascii="Times New Roman" w:hAnsi="Times New Roman" w:cs="Times New Roman"/>
          <w:sz w:val="24"/>
          <w:szCs w:val="24"/>
        </w:rPr>
        <w:t>к</w:t>
      </w:r>
      <w:r w:rsidR="00354B39">
        <w:rPr>
          <w:rFonts w:ascii="Times New Roman" w:hAnsi="Times New Roman" w:cs="Times New Roman"/>
          <w:sz w:val="24"/>
          <w:szCs w:val="24"/>
        </w:rPr>
        <w:t xml:space="preserve"> </w:t>
      </w:r>
      <w:r w:rsidR="007D513F" w:rsidRPr="00A55C21">
        <w:rPr>
          <w:rFonts w:ascii="Times New Roman" w:hAnsi="Times New Roman" w:cs="Times New Roman"/>
          <w:sz w:val="24"/>
          <w:szCs w:val="24"/>
        </w:rPr>
        <w:t>перекрытию</w:t>
      </w:r>
      <w:r w:rsidR="00354B39">
        <w:rPr>
          <w:rFonts w:ascii="Times New Roman" w:hAnsi="Times New Roman" w:cs="Times New Roman"/>
          <w:sz w:val="24"/>
          <w:szCs w:val="24"/>
        </w:rPr>
        <w:t xml:space="preserve"> </w:t>
      </w:r>
      <w:r w:rsidR="007D513F" w:rsidRPr="00A55C21">
        <w:rPr>
          <w:rFonts w:ascii="Times New Roman" w:hAnsi="Times New Roman" w:cs="Times New Roman"/>
          <w:sz w:val="24"/>
          <w:szCs w:val="24"/>
        </w:rPr>
        <w:t>каналов</w:t>
      </w:r>
      <w:r w:rsidR="00354B39">
        <w:rPr>
          <w:rFonts w:ascii="Times New Roman" w:hAnsi="Times New Roman" w:cs="Times New Roman"/>
          <w:sz w:val="24"/>
          <w:szCs w:val="24"/>
        </w:rPr>
        <w:t xml:space="preserve"> </w:t>
      </w:r>
      <w:r w:rsidR="007D513F" w:rsidRPr="00A55C21">
        <w:rPr>
          <w:rFonts w:ascii="Times New Roman" w:hAnsi="Times New Roman" w:cs="Times New Roman"/>
          <w:sz w:val="24"/>
          <w:szCs w:val="24"/>
        </w:rPr>
        <w:t>финансирования</w:t>
      </w:r>
      <w:r w:rsidR="00354B39">
        <w:rPr>
          <w:rFonts w:ascii="Times New Roman" w:hAnsi="Times New Roman" w:cs="Times New Roman"/>
          <w:sz w:val="24"/>
          <w:szCs w:val="24"/>
        </w:rPr>
        <w:t xml:space="preserve"> </w:t>
      </w:r>
      <w:r w:rsidR="007D513F" w:rsidRPr="00A55C21">
        <w:rPr>
          <w:rFonts w:ascii="Times New Roman" w:hAnsi="Times New Roman" w:cs="Times New Roman"/>
          <w:sz w:val="24"/>
          <w:szCs w:val="24"/>
        </w:rPr>
        <w:t>терроризма.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мониторингу</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выявлению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фактов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сбора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средств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лицами,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которые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могут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быть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причастны</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lastRenderedPageBreak/>
        <w:t>террористической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деятельности,</w:t>
      </w:r>
      <w:r w:rsidR="00354B39">
        <w:rPr>
          <w:rFonts w:ascii="Times New Roman" w:hAnsi="Times New Roman" w:cs="Times New Roman"/>
          <w:sz w:val="24"/>
          <w:szCs w:val="24"/>
        </w:rPr>
        <w:t xml:space="preserve"> </w:t>
      </w:r>
      <w:r w:rsidR="007D513F" w:rsidRPr="00A55C21">
        <w:rPr>
          <w:rFonts w:ascii="Times New Roman" w:hAnsi="Times New Roman" w:cs="Times New Roman"/>
          <w:sz w:val="24"/>
          <w:szCs w:val="24"/>
        </w:rPr>
        <w:t>помимо</w:t>
      </w:r>
      <w:r w:rsidR="00354B39">
        <w:rPr>
          <w:rFonts w:ascii="Times New Roman" w:hAnsi="Times New Roman" w:cs="Times New Roman"/>
          <w:sz w:val="24"/>
          <w:szCs w:val="24"/>
        </w:rPr>
        <w:t xml:space="preserve"> </w:t>
      </w:r>
      <w:r w:rsidR="007D513F" w:rsidRPr="00A55C21">
        <w:rPr>
          <w:rFonts w:ascii="Times New Roman" w:hAnsi="Times New Roman" w:cs="Times New Roman"/>
          <w:sz w:val="24"/>
          <w:szCs w:val="24"/>
        </w:rPr>
        <w:t>правоохранительных</w:t>
      </w:r>
      <w:r w:rsidR="00354B39">
        <w:rPr>
          <w:rFonts w:ascii="Times New Roman" w:hAnsi="Times New Roman" w:cs="Times New Roman"/>
          <w:sz w:val="24"/>
          <w:szCs w:val="24"/>
        </w:rPr>
        <w:t xml:space="preserve"> </w:t>
      </w:r>
      <w:r w:rsidR="007D513F" w:rsidRPr="00A55C21">
        <w:rPr>
          <w:rFonts w:ascii="Times New Roman" w:hAnsi="Times New Roman" w:cs="Times New Roman"/>
          <w:sz w:val="24"/>
          <w:szCs w:val="24"/>
        </w:rPr>
        <w:t>органов</w:t>
      </w:r>
      <w:r w:rsidR="00354B39">
        <w:rPr>
          <w:rFonts w:ascii="Times New Roman" w:hAnsi="Times New Roman" w:cs="Times New Roman"/>
          <w:sz w:val="24"/>
          <w:szCs w:val="24"/>
        </w:rPr>
        <w:t xml:space="preserve"> </w:t>
      </w:r>
      <w:r w:rsidR="007D513F"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007D513F" w:rsidRPr="00A55C21">
        <w:rPr>
          <w:rFonts w:ascii="Times New Roman" w:hAnsi="Times New Roman" w:cs="Times New Roman"/>
          <w:sz w:val="24"/>
          <w:szCs w:val="24"/>
        </w:rPr>
        <w:t>специальных</w:t>
      </w:r>
      <w:r w:rsidR="00354B39">
        <w:rPr>
          <w:rFonts w:ascii="Times New Roman" w:hAnsi="Times New Roman" w:cs="Times New Roman"/>
          <w:sz w:val="24"/>
          <w:szCs w:val="24"/>
        </w:rPr>
        <w:t xml:space="preserve"> </w:t>
      </w:r>
      <w:r w:rsidR="007D513F" w:rsidRPr="00A55C21">
        <w:rPr>
          <w:rFonts w:ascii="Times New Roman" w:hAnsi="Times New Roman" w:cs="Times New Roman"/>
          <w:sz w:val="24"/>
          <w:szCs w:val="24"/>
        </w:rPr>
        <w:t>служб,</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могут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подключиться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обычные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пользователи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сети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Интернет,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активно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использующие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социальные</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сети.</w:t>
      </w:r>
      <w:r w:rsidR="00354B39">
        <w:rPr>
          <w:rFonts w:ascii="Times New Roman" w:hAnsi="Times New Roman" w:cs="Times New Roman"/>
          <w:sz w:val="24"/>
          <w:szCs w:val="24"/>
        </w:rPr>
        <w:t xml:space="preserve"> </w:t>
      </w:r>
      <w:r w:rsidR="00EB33C7" w:rsidRPr="00A55C21">
        <w:rPr>
          <w:rFonts w:ascii="Times New Roman" w:hAnsi="Times New Roman" w:cs="Times New Roman"/>
          <w:sz w:val="24"/>
          <w:szCs w:val="24"/>
        </w:rPr>
        <w:t>Фактически</w:t>
      </w:r>
      <w:r w:rsidR="00354B39">
        <w:rPr>
          <w:rFonts w:ascii="Times New Roman" w:hAnsi="Times New Roman" w:cs="Times New Roman"/>
          <w:sz w:val="24"/>
          <w:szCs w:val="24"/>
        </w:rPr>
        <w:t xml:space="preserve"> </w:t>
      </w:r>
      <w:r w:rsidR="00EB33C7" w:rsidRPr="00A55C21">
        <w:rPr>
          <w:rFonts w:ascii="Times New Roman" w:hAnsi="Times New Roman" w:cs="Times New Roman"/>
          <w:sz w:val="24"/>
          <w:szCs w:val="24"/>
        </w:rPr>
        <w:t>на</w:t>
      </w:r>
      <w:r w:rsidR="00354B39">
        <w:rPr>
          <w:rFonts w:ascii="Times New Roman" w:hAnsi="Times New Roman" w:cs="Times New Roman"/>
          <w:sz w:val="24"/>
          <w:szCs w:val="24"/>
        </w:rPr>
        <w:t xml:space="preserve"> </w:t>
      </w:r>
      <w:r w:rsidR="00EB33C7" w:rsidRPr="00A55C21">
        <w:rPr>
          <w:rFonts w:ascii="Times New Roman" w:hAnsi="Times New Roman" w:cs="Times New Roman"/>
          <w:sz w:val="24"/>
          <w:szCs w:val="24"/>
        </w:rPr>
        <w:t>сегодня</w:t>
      </w:r>
      <w:r w:rsidR="00354B39">
        <w:rPr>
          <w:rFonts w:ascii="Times New Roman" w:hAnsi="Times New Roman" w:cs="Times New Roman"/>
          <w:sz w:val="24"/>
          <w:szCs w:val="24"/>
        </w:rPr>
        <w:t xml:space="preserve"> </w:t>
      </w:r>
      <w:r w:rsidR="00EB33C7" w:rsidRPr="00A55C21">
        <w:rPr>
          <w:rFonts w:ascii="Times New Roman" w:hAnsi="Times New Roman" w:cs="Times New Roman"/>
          <w:sz w:val="24"/>
          <w:szCs w:val="24"/>
        </w:rPr>
        <w:t>существует</w:t>
      </w:r>
      <w:r w:rsidR="00354B39">
        <w:rPr>
          <w:rFonts w:ascii="Times New Roman" w:hAnsi="Times New Roman" w:cs="Times New Roman"/>
          <w:sz w:val="24"/>
          <w:szCs w:val="24"/>
        </w:rPr>
        <w:t xml:space="preserve"> </w:t>
      </w:r>
      <w:r w:rsidR="00EB33C7" w:rsidRPr="00A55C21">
        <w:rPr>
          <w:rFonts w:ascii="Times New Roman" w:hAnsi="Times New Roman" w:cs="Times New Roman"/>
          <w:sz w:val="24"/>
          <w:szCs w:val="24"/>
        </w:rPr>
        <w:t>вариант</w:t>
      </w:r>
      <w:r w:rsidR="00354B39">
        <w:rPr>
          <w:rFonts w:ascii="Times New Roman" w:hAnsi="Times New Roman" w:cs="Times New Roman"/>
          <w:sz w:val="24"/>
          <w:szCs w:val="24"/>
        </w:rPr>
        <w:t xml:space="preserve"> </w:t>
      </w:r>
      <w:r w:rsidR="00EB33C7" w:rsidRPr="00A55C21">
        <w:rPr>
          <w:rFonts w:ascii="Times New Roman" w:hAnsi="Times New Roman" w:cs="Times New Roman"/>
          <w:sz w:val="24"/>
          <w:szCs w:val="24"/>
        </w:rPr>
        <w:t>не</w:t>
      </w:r>
      <w:r w:rsidR="00354B39">
        <w:rPr>
          <w:rFonts w:ascii="Times New Roman" w:hAnsi="Times New Roman" w:cs="Times New Roman"/>
          <w:sz w:val="24"/>
          <w:szCs w:val="24"/>
        </w:rPr>
        <w:t xml:space="preserve"> </w:t>
      </w:r>
      <w:r w:rsidR="00EB33C7" w:rsidRPr="00A55C21">
        <w:rPr>
          <w:rFonts w:ascii="Times New Roman" w:hAnsi="Times New Roman" w:cs="Times New Roman"/>
          <w:sz w:val="24"/>
          <w:szCs w:val="24"/>
        </w:rPr>
        <w:t>только</w:t>
      </w:r>
      <w:r w:rsidR="00354B39">
        <w:rPr>
          <w:rFonts w:ascii="Times New Roman" w:hAnsi="Times New Roman" w:cs="Times New Roman"/>
          <w:sz w:val="24"/>
          <w:szCs w:val="24"/>
        </w:rPr>
        <w:t xml:space="preserve"> </w:t>
      </w:r>
      <w:r w:rsidR="00EB33C7" w:rsidRPr="00A55C21">
        <w:rPr>
          <w:rFonts w:ascii="Times New Roman" w:hAnsi="Times New Roman" w:cs="Times New Roman"/>
          <w:sz w:val="24"/>
          <w:szCs w:val="24"/>
        </w:rPr>
        <w:t>судебной</w:t>
      </w:r>
      <w:r w:rsidR="00354B39">
        <w:rPr>
          <w:rFonts w:ascii="Times New Roman" w:hAnsi="Times New Roman" w:cs="Times New Roman"/>
          <w:sz w:val="24"/>
          <w:szCs w:val="24"/>
        </w:rPr>
        <w:t xml:space="preserve"> </w:t>
      </w:r>
      <w:r w:rsidR="00EB33C7" w:rsidRPr="00A55C21">
        <w:rPr>
          <w:rFonts w:ascii="Times New Roman" w:hAnsi="Times New Roman" w:cs="Times New Roman"/>
          <w:sz w:val="24"/>
          <w:szCs w:val="24"/>
        </w:rPr>
        <w:t>блокировки</w:t>
      </w:r>
      <w:r w:rsidR="00354B39">
        <w:rPr>
          <w:rFonts w:ascii="Times New Roman" w:hAnsi="Times New Roman" w:cs="Times New Roman"/>
          <w:sz w:val="24"/>
          <w:szCs w:val="24"/>
        </w:rPr>
        <w:t xml:space="preserve"> </w:t>
      </w:r>
      <w:r w:rsidR="00EB33C7" w:rsidRPr="00A55C21">
        <w:rPr>
          <w:rFonts w:ascii="Times New Roman" w:hAnsi="Times New Roman" w:cs="Times New Roman"/>
          <w:sz w:val="24"/>
          <w:szCs w:val="24"/>
        </w:rPr>
        <w:t>активов,</w:t>
      </w:r>
      <w:r w:rsidR="00354B39">
        <w:rPr>
          <w:rFonts w:ascii="Times New Roman" w:hAnsi="Times New Roman" w:cs="Times New Roman"/>
          <w:sz w:val="24"/>
          <w:szCs w:val="24"/>
        </w:rPr>
        <w:t xml:space="preserve"> </w:t>
      </w:r>
      <w:r w:rsidR="00EB33C7" w:rsidRPr="00A55C21">
        <w:rPr>
          <w:rFonts w:ascii="Times New Roman" w:hAnsi="Times New Roman" w:cs="Times New Roman"/>
          <w:sz w:val="24"/>
          <w:szCs w:val="24"/>
        </w:rPr>
        <w:t>но</w:t>
      </w:r>
      <w:r w:rsidR="00354B39">
        <w:rPr>
          <w:rFonts w:ascii="Times New Roman" w:hAnsi="Times New Roman" w:cs="Times New Roman"/>
          <w:sz w:val="24"/>
          <w:szCs w:val="24"/>
        </w:rPr>
        <w:t xml:space="preserve"> </w:t>
      </w:r>
      <w:r w:rsidR="00EB33C7"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вариант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досудебной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блокировки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счетов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лиц,</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предположительно,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причастных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финансированию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террористической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деятельности,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наличии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достаточных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на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оснований.</w:t>
      </w:r>
    </w:p>
    <w:p w:rsidR="007B3B74" w:rsidRDefault="007B3B74" w:rsidP="00354B39">
      <w:pPr>
        <w:spacing w:after="0" w:line="360" w:lineRule="auto"/>
        <w:ind w:firstLine="851"/>
        <w:jc w:val="both"/>
        <w:rPr>
          <w:rFonts w:ascii="Times New Roman" w:hAnsi="Times New Roman" w:cs="Times New Roman"/>
          <w:sz w:val="24"/>
          <w:szCs w:val="24"/>
        </w:rPr>
      </w:pPr>
      <w:r w:rsidRPr="00A55C21">
        <w:rPr>
          <w:rFonts w:ascii="Times New Roman" w:hAnsi="Times New Roman" w:cs="Times New Roman"/>
          <w:sz w:val="24"/>
          <w:szCs w:val="24"/>
        </w:rPr>
        <w:t>Если</w:t>
      </w:r>
      <w:r w:rsidR="00354B39">
        <w:rPr>
          <w:rFonts w:ascii="Times New Roman" w:hAnsi="Times New Roman" w:cs="Times New Roman"/>
          <w:sz w:val="24"/>
          <w:szCs w:val="24"/>
        </w:rPr>
        <w:t xml:space="preserve"> </w:t>
      </w:r>
      <w:r w:rsidR="00EB33C7" w:rsidRPr="00A55C21">
        <w:rPr>
          <w:rFonts w:ascii="Times New Roman" w:hAnsi="Times New Roman" w:cs="Times New Roman"/>
          <w:sz w:val="24"/>
          <w:szCs w:val="24"/>
        </w:rPr>
        <w:t>вся</w:t>
      </w:r>
      <w:r w:rsidR="00354B39">
        <w:rPr>
          <w:rFonts w:ascii="Times New Roman" w:hAnsi="Times New Roman" w:cs="Times New Roman"/>
          <w:sz w:val="24"/>
          <w:szCs w:val="24"/>
        </w:rPr>
        <w:t xml:space="preserve"> </w:t>
      </w:r>
      <w:r w:rsidR="00EB33C7" w:rsidRPr="00A55C21">
        <w:rPr>
          <w:rFonts w:ascii="Times New Roman" w:hAnsi="Times New Roman" w:cs="Times New Roman"/>
          <w:sz w:val="24"/>
          <w:szCs w:val="24"/>
        </w:rPr>
        <w:t>система</w:t>
      </w:r>
      <w:r w:rsidR="00354B39">
        <w:rPr>
          <w:rFonts w:ascii="Times New Roman" w:hAnsi="Times New Roman" w:cs="Times New Roman"/>
          <w:sz w:val="24"/>
          <w:szCs w:val="24"/>
        </w:rPr>
        <w:t xml:space="preserve"> </w:t>
      </w:r>
      <w:r w:rsidR="00EB33C7" w:rsidRPr="00A55C21">
        <w:rPr>
          <w:rFonts w:ascii="Times New Roman" w:hAnsi="Times New Roman" w:cs="Times New Roman"/>
          <w:sz w:val="24"/>
          <w:szCs w:val="24"/>
        </w:rPr>
        <w:t>противодействия</w:t>
      </w:r>
      <w:r w:rsidR="00354B39">
        <w:rPr>
          <w:rFonts w:ascii="Times New Roman" w:hAnsi="Times New Roman" w:cs="Times New Roman"/>
          <w:sz w:val="24"/>
          <w:szCs w:val="24"/>
        </w:rPr>
        <w:t xml:space="preserve"> </w:t>
      </w:r>
      <w:r w:rsidR="00EB33C7" w:rsidRPr="00A55C21">
        <w:rPr>
          <w:rFonts w:ascii="Times New Roman" w:hAnsi="Times New Roman" w:cs="Times New Roman"/>
          <w:sz w:val="24"/>
          <w:szCs w:val="24"/>
        </w:rPr>
        <w:t>финансированию</w:t>
      </w:r>
      <w:r w:rsidR="00354B39">
        <w:rPr>
          <w:rFonts w:ascii="Times New Roman" w:hAnsi="Times New Roman" w:cs="Times New Roman"/>
          <w:sz w:val="24"/>
          <w:szCs w:val="24"/>
        </w:rPr>
        <w:t xml:space="preserve"> </w:t>
      </w:r>
      <w:r w:rsidR="00EB33C7" w:rsidRPr="00A55C21">
        <w:rPr>
          <w:rFonts w:ascii="Times New Roman" w:hAnsi="Times New Roman" w:cs="Times New Roman"/>
          <w:sz w:val="24"/>
          <w:szCs w:val="24"/>
        </w:rPr>
        <w:t>террористической</w:t>
      </w:r>
      <w:r w:rsidR="00354B39">
        <w:rPr>
          <w:rFonts w:ascii="Times New Roman" w:hAnsi="Times New Roman" w:cs="Times New Roman"/>
          <w:sz w:val="24"/>
          <w:szCs w:val="24"/>
        </w:rPr>
        <w:t xml:space="preserve"> </w:t>
      </w:r>
      <w:r w:rsidR="00EB33C7"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00EB33C7" w:rsidRPr="00A55C21">
        <w:rPr>
          <w:rFonts w:ascii="Times New Roman" w:hAnsi="Times New Roman" w:cs="Times New Roman"/>
          <w:sz w:val="24"/>
          <w:szCs w:val="24"/>
        </w:rPr>
        <w:t>экстремистской</w:t>
      </w:r>
      <w:r w:rsidR="00354B39">
        <w:rPr>
          <w:rFonts w:ascii="Times New Roman" w:hAnsi="Times New Roman" w:cs="Times New Roman"/>
          <w:sz w:val="24"/>
          <w:szCs w:val="24"/>
        </w:rPr>
        <w:t xml:space="preserve"> </w:t>
      </w:r>
      <w:r w:rsidR="00EB33C7" w:rsidRPr="00A55C21">
        <w:rPr>
          <w:rFonts w:ascii="Times New Roman" w:hAnsi="Times New Roman" w:cs="Times New Roman"/>
          <w:sz w:val="24"/>
          <w:szCs w:val="24"/>
        </w:rPr>
        <w:t>деятельности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комиссия</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будет</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работать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достаточно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оперативно</w:t>
      </w:r>
      <w:r w:rsidR="006B59D9" w:rsidRPr="00A55C21">
        <w:rPr>
          <w:rFonts w:ascii="Times New Roman" w:hAnsi="Times New Roman" w:cs="Times New Roman"/>
          <w:sz w:val="24"/>
          <w:szCs w:val="24"/>
        </w:rPr>
        <w:t>,</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скорость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блокировки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средств</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лиц,</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предположительно</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причастных</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финансированию</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террористической</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деятельности,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могла</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бы</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превзойти</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скорость,</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с</w:t>
      </w:r>
      <w:r w:rsidR="00354B39">
        <w:rPr>
          <w:rFonts w:ascii="Times New Roman" w:hAnsi="Times New Roman" w:cs="Times New Roman"/>
          <w:sz w:val="24"/>
          <w:szCs w:val="24"/>
        </w:rPr>
        <w:t xml:space="preserve"> </w:t>
      </w:r>
      <w:r w:rsidRPr="00A55C21">
        <w:rPr>
          <w:rFonts w:ascii="Times New Roman" w:hAnsi="Times New Roman" w:cs="Times New Roman"/>
          <w:sz w:val="24"/>
          <w:szCs w:val="24"/>
        </w:rPr>
        <w:t>которой</w:t>
      </w:r>
      <w:r w:rsidR="00354B39">
        <w:rPr>
          <w:rFonts w:ascii="Times New Roman" w:hAnsi="Times New Roman" w:cs="Times New Roman"/>
          <w:sz w:val="24"/>
          <w:szCs w:val="24"/>
        </w:rPr>
        <w:t xml:space="preserve"> </w:t>
      </w:r>
      <w:r w:rsidR="00EB33C7" w:rsidRPr="00A55C21">
        <w:rPr>
          <w:rFonts w:ascii="Times New Roman" w:hAnsi="Times New Roman" w:cs="Times New Roman"/>
          <w:sz w:val="24"/>
          <w:szCs w:val="24"/>
        </w:rPr>
        <w:t>они</w:t>
      </w:r>
      <w:r w:rsidR="00354B39">
        <w:rPr>
          <w:rFonts w:ascii="Times New Roman" w:hAnsi="Times New Roman" w:cs="Times New Roman"/>
          <w:sz w:val="24"/>
          <w:szCs w:val="24"/>
        </w:rPr>
        <w:t xml:space="preserve"> </w:t>
      </w:r>
      <w:r w:rsidR="00EB33C7" w:rsidRPr="00A55C21">
        <w:rPr>
          <w:rFonts w:ascii="Times New Roman" w:hAnsi="Times New Roman" w:cs="Times New Roman"/>
          <w:sz w:val="24"/>
          <w:szCs w:val="24"/>
        </w:rPr>
        <w:t>возникают</w:t>
      </w:r>
      <w:r w:rsidR="00354B39">
        <w:rPr>
          <w:rFonts w:ascii="Times New Roman" w:hAnsi="Times New Roman" w:cs="Times New Roman"/>
          <w:sz w:val="24"/>
          <w:szCs w:val="24"/>
        </w:rPr>
        <w:t xml:space="preserve"> </w:t>
      </w:r>
      <w:r w:rsidR="00EB33C7" w:rsidRPr="00A55C21">
        <w:rPr>
          <w:rFonts w:ascii="Times New Roman" w:hAnsi="Times New Roman" w:cs="Times New Roman"/>
          <w:sz w:val="24"/>
          <w:szCs w:val="24"/>
        </w:rPr>
        <w:t>и</w:t>
      </w:r>
      <w:r w:rsidR="00354B39">
        <w:rPr>
          <w:rFonts w:ascii="Times New Roman" w:hAnsi="Times New Roman" w:cs="Times New Roman"/>
          <w:sz w:val="24"/>
          <w:szCs w:val="24"/>
        </w:rPr>
        <w:t xml:space="preserve"> </w:t>
      </w:r>
      <w:r w:rsidR="00EB33C7" w:rsidRPr="00A55C21">
        <w:rPr>
          <w:rFonts w:ascii="Times New Roman" w:hAnsi="Times New Roman" w:cs="Times New Roman"/>
          <w:sz w:val="24"/>
          <w:szCs w:val="24"/>
        </w:rPr>
        <w:t>существенно</w:t>
      </w:r>
      <w:r w:rsidR="00354B39">
        <w:rPr>
          <w:rFonts w:ascii="Times New Roman" w:hAnsi="Times New Roman" w:cs="Times New Roman"/>
          <w:sz w:val="24"/>
          <w:szCs w:val="24"/>
        </w:rPr>
        <w:t xml:space="preserve"> </w:t>
      </w:r>
      <w:r w:rsidR="00EB33C7" w:rsidRPr="00A55C21">
        <w:rPr>
          <w:rFonts w:ascii="Times New Roman" w:hAnsi="Times New Roman" w:cs="Times New Roman"/>
          <w:sz w:val="24"/>
          <w:szCs w:val="24"/>
        </w:rPr>
        <w:t>подорвать</w:t>
      </w:r>
      <w:r w:rsidR="00354B39">
        <w:rPr>
          <w:rFonts w:ascii="Times New Roman" w:hAnsi="Times New Roman" w:cs="Times New Roman"/>
          <w:sz w:val="24"/>
          <w:szCs w:val="24"/>
        </w:rPr>
        <w:t xml:space="preserve"> </w:t>
      </w:r>
      <w:r w:rsidR="00EB33C7" w:rsidRPr="00A55C21">
        <w:rPr>
          <w:rFonts w:ascii="Times New Roman" w:hAnsi="Times New Roman" w:cs="Times New Roman"/>
          <w:sz w:val="24"/>
          <w:szCs w:val="24"/>
        </w:rPr>
        <w:t>финансовые</w:t>
      </w:r>
      <w:r w:rsidR="00354B39">
        <w:rPr>
          <w:rFonts w:ascii="Times New Roman" w:hAnsi="Times New Roman" w:cs="Times New Roman"/>
          <w:sz w:val="24"/>
          <w:szCs w:val="24"/>
        </w:rPr>
        <w:t xml:space="preserve"> </w:t>
      </w:r>
      <w:r w:rsidR="00EB33C7" w:rsidRPr="00A55C21">
        <w:rPr>
          <w:rFonts w:ascii="Times New Roman" w:hAnsi="Times New Roman" w:cs="Times New Roman"/>
          <w:sz w:val="24"/>
          <w:szCs w:val="24"/>
        </w:rPr>
        <w:t>основы</w:t>
      </w:r>
      <w:r w:rsidR="00354B39">
        <w:rPr>
          <w:rFonts w:ascii="Times New Roman" w:hAnsi="Times New Roman" w:cs="Times New Roman"/>
          <w:sz w:val="24"/>
          <w:szCs w:val="24"/>
        </w:rPr>
        <w:t xml:space="preserve"> </w:t>
      </w:r>
      <w:r w:rsidR="00EB33C7" w:rsidRPr="00A55C21">
        <w:rPr>
          <w:rFonts w:ascii="Times New Roman" w:hAnsi="Times New Roman" w:cs="Times New Roman"/>
          <w:sz w:val="24"/>
          <w:szCs w:val="24"/>
        </w:rPr>
        <w:t>терроризма</w:t>
      </w:r>
      <w:r w:rsidRPr="00A55C21">
        <w:rPr>
          <w:rFonts w:ascii="Times New Roman" w:hAnsi="Times New Roman" w:cs="Times New Roman"/>
          <w:sz w:val="24"/>
          <w:szCs w:val="24"/>
        </w:rPr>
        <w:t>.</w:t>
      </w:r>
    </w:p>
    <w:p w:rsidR="00B75D24" w:rsidRDefault="00B75D24" w:rsidP="00B75D24">
      <w:pPr>
        <w:spacing w:after="0" w:line="360" w:lineRule="auto"/>
        <w:ind w:firstLine="851"/>
        <w:jc w:val="both"/>
        <w:rPr>
          <w:rFonts w:ascii="Times New Roman" w:hAnsi="Times New Roman" w:cs="Times New Roman"/>
          <w:b/>
          <w:sz w:val="24"/>
          <w:szCs w:val="24"/>
        </w:rPr>
      </w:pPr>
    </w:p>
    <w:p w:rsidR="00B75D24" w:rsidRPr="00B75D24" w:rsidRDefault="00B75D24" w:rsidP="00B75D24">
      <w:pPr>
        <w:spacing w:after="0" w:line="360" w:lineRule="auto"/>
        <w:ind w:firstLine="851"/>
        <w:jc w:val="both"/>
        <w:rPr>
          <w:rFonts w:ascii="Times New Roman" w:hAnsi="Times New Roman" w:cs="Times New Roman"/>
          <w:b/>
          <w:sz w:val="24"/>
          <w:szCs w:val="24"/>
        </w:rPr>
      </w:pPr>
      <w:r w:rsidRPr="00B75D24">
        <w:rPr>
          <w:rFonts w:ascii="Times New Roman" w:hAnsi="Times New Roman" w:cs="Times New Roman"/>
          <w:b/>
          <w:sz w:val="24"/>
          <w:szCs w:val="24"/>
        </w:rPr>
        <w:t>Контрольные вопросы:</w:t>
      </w:r>
    </w:p>
    <w:p w:rsidR="00B75D24" w:rsidRPr="00E84AE7" w:rsidRDefault="00E84AE7" w:rsidP="00E84AE7">
      <w:pPr>
        <w:pStyle w:val="ad"/>
        <w:numPr>
          <w:ilvl w:val="0"/>
          <w:numId w:val="12"/>
        </w:numPr>
        <w:spacing w:after="0" w:line="360" w:lineRule="auto"/>
        <w:jc w:val="both"/>
        <w:rPr>
          <w:rFonts w:ascii="Times New Roman" w:eastAsia="Times New Roman" w:hAnsi="Times New Roman" w:cs="Times New Roman"/>
          <w:color w:val="020C22"/>
          <w:sz w:val="24"/>
          <w:szCs w:val="24"/>
          <w:shd w:val="clear" w:color="auto" w:fill="FEFEFE"/>
          <w:lang w:eastAsia="ru-RU"/>
        </w:rPr>
      </w:pPr>
      <w:r>
        <w:rPr>
          <w:rFonts w:ascii="Times New Roman" w:eastAsia="Times New Roman" w:hAnsi="Times New Roman" w:cs="Times New Roman"/>
          <w:color w:val="020C22"/>
          <w:sz w:val="24"/>
          <w:szCs w:val="24"/>
          <w:shd w:val="clear" w:color="auto" w:fill="FEFEFE"/>
          <w:lang w:eastAsia="ru-RU"/>
        </w:rPr>
        <w:t xml:space="preserve">Каковы </w:t>
      </w:r>
      <w:r>
        <w:rPr>
          <w:rFonts w:ascii="Times New Roman" w:hAnsi="Times New Roman" w:cs="Times New Roman"/>
          <w:sz w:val="24"/>
          <w:szCs w:val="24"/>
        </w:rPr>
        <w:t xml:space="preserve">основания </w:t>
      </w:r>
      <w:r w:rsidRPr="00A55C21">
        <w:rPr>
          <w:rFonts w:ascii="Times New Roman" w:hAnsi="Times New Roman" w:cs="Times New Roman"/>
          <w:sz w:val="24"/>
          <w:szCs w:val="24"/>
        </w:rPr>
        <w:t>для</w:t>
      </w:r>
      <w:r>
        <w:rPr>
          <w:rFonts w:ascii="Times New Roman" w:hAnsi="Times New Roman" w:cs="Times New Roman"/>
          <w:sz w:val="24"/>
          <w:szCs w:val="24"/>
        </w:rPr>
        <w:t xml:space="preserve"> </w:t>
      </w:r>
      <w:r w:rsidRPr="00A55C21">
        <w:rPr>
          <w:rFonts w:ascii="Times New Roman" w:hAnsi="Times New Roman" w:cs="Times New Roman"/>
          <w:sz w:val="24"/>
          <w:szCs w:val="24"/>
        </w:rPr>
        <w:t>включения</w:t>
      </w:r>
      <w:r>
        <w:rPr>
          <w:rFonts w:ascii="Times New Roman" w:hAnsi="Times New Roman" w:cs="Times New Roman"/>
          <w:sz w:val="24"/>
          <w:szCs w:val="24"/>
        </w:rPr>
        <w:t xml:space="preserve"> </w:t>
      </w:r>
      <w:r w:rsidRPr="00A55C21">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A55C21">
        <w:rPr>
          <w:rFonts w:ascii="Times New Roman" w:hAnsi="Times New Roman" w:cs="Times New Roman"/>
          <w:sz w:val="24"/>
          <w:szCs w:val="24"/>
        </w:rPr>
        <w:t>или</w:t>
      </w:r>
      <w:r>
        <w:rPr>
          <w:rFonts w:ascii="Times New Roman" w:hAnsi="Times New Roman" w:cs="Times New Roman"/>
          <w:sz w:val="24"/>
          <w:szCs w:val="24"/>
        </w:rPr>
        <w:t xml:space="preserve"> </w:t>
      </w:r>
      <w:r w:rsidRPr="00A55C21">
        <w:rPr>
          <w:rFonts w:ascii="Times New Roman" w:hAnsi="Times New Roman" w:cs="Times New Roman"/>
          <w:sz w:val="24"/>
          <w:szCs w:val="24"/>
        </w:rPr>
        <w:t>физического</w:t>
      </w:r>
      <w:r>
        <w:rPr>
          <w:rFonts w:ascii="Times New Roman" w:hAnsi="Times New Roman" w:cs="Times New Roman"/>
          <w:sz w:val="24"/>
          <w:szCs w:val="24"/>
        </w:rPr>
        <w:t xml:space="preserve"> </w:t>
      </w:r>
      <w:r w:rsidRPr="00A55C21">
        <w:rPr>
          <w:rFonts w:ascii="Times New Roman" w:hAnsi="Times New Roman" w:cs="Times New Roman"/>
          <w:sz w:val="24"/>
          <w:szCs w:val="24"/>
        </w:rPr>
        <w:t>лица</w:t>
      </w:r>
      <w:r>
        <w:rPr>
          <w:rFonts w:ascii="Times New Roman" w:hAnsi="Times New Roman" w:cs="Times New Roman"/>
          <w:sz w:val="24"/>
          <w:szCs w:val="24"/>
        </w:rPr>
        <w:t xml:space="preserve"> </w:t>
      </w:r>
      <w:r w:rsidRPr="00A55C21">
        <w:rPr>
          <w:rFonts w:ascii="Times New Roman" w:hAnsi="Times New Roman" w:cs="Times New Roman"/>
          <w:sz w:val="24"/>
          <w:szCs w:val="24"/>
        </w:rPr>
        <w:t>в</w:t>
      </w:r>
      <w:r>
        <w:rPr>
          <w:rFonts w:ascii="Times New Roman" w:hAnsi="Times New Roman" w:cs="Times New Roman"/>
          <w:sz w:val="24"/>
          <w:szCs w:val="24"/>
        </w:rPr>
        <w:t xml:space="preserve"> </w:t>
      </w:r>
      <w:r w:rsidRPr="00A55C21">
        <w:rPr>
          <w:rFonts w:ascii="Times New Roman" w:hAnsi="Times New Roman" w:cs="Times New Roman"/>
          <w:sz w:val="24"/>
          <w:szCs w:val="24"/>
        </w:rPr>
        <w:t>перечень</w:t>
      </w:r>
      <w:r>
        <w:rPr>
          <w:rFonts w:ascii="Times New Roman" w:hAnsi="Times New Roman" w:cs="Times New Roman"/>
          <w:sz w:val="24"/>
          <w:szCs w:val="24"/>
        </w:rPr>
        <w:t xml:space="preserve"> </w:t>
      </w:r>
      <w:r w:rsidRPr="00A55C21">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A55C21">
        <w:rPr>
          <w:rFonts w:ascii="Times New Roman" w:hAnsi="Times New Roman" w:cs="Times New Roman"/>
          <w:sz w:val="24"/>
          <w:szCs w:val="24"/>
        </w:rPr>
        <w:t>и</w:t>
      </w:r>
      <w:r>
        <w:rPr>
          <w:rFonts w:ascii="Times New Roman" w:hAnsi="Times New Roman" w:cs="Times New Roman"/>
          <w:sz w:val="24"/>
          <w:szCs w:val="24"/>
        </w:rPr>
        <w:t xml:space="preserve"> </w:t>
      </w:r>
      <w:r w:rsidRPr="00A55C21">
        <w:rPr>
          <w:rFonts w:ascii="Times New Roman" w:hAnsi="Times New Roman" w:cs="Times New Roman"/>
          <w:sz w:val="24"/>
          <w:szCs w:val="24"/>
        </w:rPr>
        <w:t>физических</w:t>
      </w:r>
      <w:r>
        <w:rPr>
          <w:rFonts w:ascii="Times New Roman" w:hAnsi="Times New Roman" w:cs="Times New Roman"/>
          <w:sz w:val="24"/>
          <w:szCs w:val="24"/>
        </w:rPr>
        <w:t xml:space="preserve"> </w:t>
      </w:r>
      <w:r w:rsidRPr="00A55C21">
        <w:rPr>
          <w:rFonts w:ascii="Times New Roman" w:hAnsi="Times New Roman" w:cs="Times New Roman"/>
          <w:sz w:val="24"/>
          <w:szCs w:val="24"/>
        </w:rPr>
        <w:t>лиц,</w:t>
      </w:r>
      <w:r>
        <w:rPr>
          <w:rFonts w:ascii="Times New Roman" w:hAnsi="Times New Roman" w:cs="Times New Roman"/>
          <w:sz w:val="24"/>
          <w:szCs w:val="24"/>
        </w:rPr>
        <w:t xml:space="preserve"> </w:t>
      </w:r>
      <w:r w:rsidRPr="00A55C21">
        <w:rPr>
          <w:rFonts w:ascii="Times New Roman" w:hAnsi="Times New Roman" w:cs="Times New Roman"/>
          <w:sz w:val="24"/>
          <w:szCs w:val="24"/>
        </w:rPr>
        <w:t>в</w:t>
      </w:r>
      <w:r>
        <w:rPr>
          <w:rFonts w:ascii="Times New Roman" w:hAnsi="Times New Roman" w:cs="Times New Roman"/>
          <w:sz w:val="24"/>
          <w:szCs w:val="24"/>
        </w:rPr>
        <w:t xml:space="preserve"> </w:t>
      </w:r>
      <w:r w:rsidRPr="00A55C21">
        <w:rPr>
          <w:rFonts w:ascii="Times New Roman" w:hAnsi="Times New Roman" w:cs="Times New Roman"/>
          <w:sz w:val="24"/>
          <w:szCs w:val="24"/>
        </w:rPr>
        <w:t>отношении</w:t>
      </w:r>
      <w:r>
        <w:rPr>
          <w:rFonts w:ascii="Times New Roman" w:hAnsi="Times New Roman" w:cs="Times New Roman"/>
          <w:sz w:val="24"/>
          <w:szCs w:val="24"/>
        </w:rPr>
        <w:t xml:space="preserve"> </w:t>
      </w:r>
      <w:r w:rsidRPr="00A55C21">
        <w:rPr>
          <w:rFonts w:ascii="Times New Roman" w:hAnsi="Times New Roman" w:cs="Times New Roman"/>
          <w:sz w:val="24"/>
          <w:szCs w:val="24"/>
        </w:rPr>
        <w:t>которых</w:t>
      </w:r>
      <w:r>
        <w:rPr>
          <w:rFonts w:ascii="Times New Roman" w:hAnsi="Times New Roman" w:cs="Times New Roman"/>
          <w:sz w:val="24"/>
          <w:szCs w:val="24"/>
        </w:rPr>
        <w:t xml:space="preserve"> </w:t>
      </w:r>
      <w:r w:rsidRPr="00A55C21">
        <w:rPr>
          <w:rFonts w:ascii="Times New Roman" w:hAnsi="Times New Roman" w:cs="Times New Roman"/>
          <w:sz w:val="24"/>
          <w:szCs w:val="24"/>
        </w:rPr>
        <w:t>имеются</w:t>
      </w:r>
      <w:r>
        <w:rPr>
          <w:rFonts w:ascii="Times New Roman" w:hAnsi="Times New Roman" w:cs="Times New Roman"/>
          <w:sz w:val="24"/>
          <w:szCs w:val="24"/>
        </w:rPr>
        <w:t xml:space="preserve"> </w:t>
      </w:r>
      <w:r w:rsidRPr="00A55C21">
        <w:rPr>
          <w:rFonts w:ascii="Times New Roman" w:hAnsi="Times New Roman" w:cs="Times New Roman"/>
          <w:sz w:val="24"/>
          <w:szCs w:val="24"/>
        </w:rPr>
        <w:t>сведения</w:t>
      </w:r>
      <w:r>
        <w:rPr>
          <w:rFonts w:ascii="Times New Roman" w:hAnsi="Times New Roman" w:cs="Times New Roman"/>
          <w:sz w:val="24"/>
          <w:szCs w:val="24"/>
        </w:rPr>
        <w:t xml:space="preserve"> </w:t>
      </w:r>
      <w:r w:rsidRPr="00A55C21">
        <w:rPr>
          <w:rFonts w:ascii="Times New Roman" w:hAnsi="Times New Roman" w:cs="Times New Roman"/>
          <w:sz w:val="24"/>
          <w:szCs w:val="24"/>
        </w:rPr>
        <w:t>об</w:t>
      </w:r>
      <w:r>
        <w:rPr>
          <w:rFonts w:ascii="Times New Roman" w:hAnsi="Times New Roman" w:cs="Times New Roman"/>
          <w:sz w:val="24"/>
          <w:szCs w:val="24"/>
        </w:rPr>
        <w:t xml:space="preserve"> </w:t>
      </w:r>
      <w:r w:rsidRPr="00A55C21">
        <w:rPr>
          <w:rFonts w:ascii="Times New Roman" w:hAnsi="Times New Roman" w:cs="Times New Roman"/>
          <w:sz w:val="24"/>
          <w:szCs w:val="24"/>
        </w:rPr>
        <w:t>их</w:t>
      </w:r>
      <w:r>
        <w:rPr>
          <w:rFonts w:ascii="Times New Roman" w:hAnsi="Times New Roman" w:cs="Times New Roman"/>
          <w:sz w:val="24"/>
          <w:szCs w:val="24"/>
        </w:rPr>
        <w:t xml:space="preserve"> </w:t>
      </w:r>
      <w:r w:rsidRPr="00A55C21">
        <w:rPr>
          <w:rFonts w:ascii="Times New Roman" w:hAnsi="Times New Roman" w:cs="Times New Roman"/>
          <w:sz w:val="24"/>
          <w:szCs w:val="24"/>
        </w:rPr>
        <w:t>причастности</w:t>
      </w:r>
      <w:r>
        <w:rPr>
          <w:rFonts w:ascii="Times New Roman" w:hAnsi="Times New Roman" w:cs="Times New Roman"/>
          <w:sz w:val="24"/>
          <w:szCs w:val="24"/>
        </w:rPr>
        <w:t xml:space="preserve"> </w:t>
      </w:r>
      <w:r w:rsidRPr="00A55C21">
        <w:rPr>
          <w:rFonts w:ascii="Times New Roman" w:hAnsi="Times New Roman" w:cs="Times New Roman"/>
          <w:sz w:val="24"/>
          <w:szCs w:val="24"/>
        </w:rPr>
        <w:t>к</w:t>
      </w:r>
      <w:r>
        <w:rPr>
          <w:rFonts w:ascii="Times New Roman" w:hAnsi="Times New Roman" w:cs="Times New Roman"/>
          <w:sz w:val="24"/>
          <w:szCs w:val="24"/>
        </w:rPr>
        <w:t xml:space="preserve"> </w:t>
      </w:r>
      <w:r w:rsidRPr="00A55C21">
        <w:rPr>
          <w:rFonts w:ascii="Times New Roman" w:hAnsi="Times New Roman" w:cs="Times New Roman"/>
          <w:sz w:val="24"/>
          <w:szCs w:val="24"/>
        </w:rPr>
        <w:t>экстремистской</w:t>
      </w:r>
      <w:r>
        <w:rPr>
          <w:rFonts w:ascii="Times New Roman" w:hAnsi="Times New Roman" w:cs="Times New Roman"/>
          <w:sz w:val="24"/>
          <w:szCs w:val="24"/>
        </w:rPr>
        <w:t xml:space="preserve"> </w:t>
      </w:r>
      <w:r w:rsidRPr="00A55C21">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A55C21">
        <w:rPr>
          <w:rFonts w:ascii="Times New Roman" w:hAnsi="Times New Roman" w:cs="Times New Roman"/>
          <w:sz w:val="24"/>
          <w:szCs w:val="24"/>
        </w:rPr>
        <w:t>или</w:t>
      </w:r>
      <w:r>
        <w:rPr>
          <w:rFonts w:ascii="Times New Roman" w:hAnsi="Times New Roman" w:cs="Times New Roman"/>
          <w:sz w:val="24"/>
          <w:szCs w:val="24"/>
        </w:rPr>
        <w:t xml:space="preserve"> </w:t>
      </w:r>
      <w:r w:rsidRPr="00A55C21">
        <w:rPr>
          <w:rFonts w:ascii="Times New Roman" w:hAnsi="Times New Roman" w:cs="Times New Roman"/>
          <w:sz w:val="24"/>
          <w:szCs w:val="24"/>
        </w:rPr>
        <w:t>терроризму</w:t>
      </w:r>
      <w:r>
        <w:rPr>
          <w:rFonts w:ascii="Times New Roman" w:hAnsi="Times New Roman" w:cs="Times New Roman"/>
          <w:sz w:val="24"/>
          <w:szCs w:val="24"/>
        </w:rPr>
        <w:t>?</w:t>
      </w:r>
    </w:p>
    <w:p w:rsidR="00E84AE7" w:rsidRDefault="00E84AE7" w:rsidP="00E84AE7">
      <w:pPr>
        <w:pStyle w:val="ad"/>
        <w:numPr>
          <w:ilvl w:val="0"/>
          <w:numId w:val="12"/>
        </w:numPr>
        <w:spacing w:after="0" w:line="360" w:lineRule="auto"/>
        <w:jc w:val="both"/>
        <w:rPr>
          <w:rFonts w:ascii="Times New Roman" w:eastAsia="Times New Roman" w:hAnsi="Times New Roman" w:cs="Times New Roman"/>
          <w:color w:val="020C22"/>
          <w:sz w:val="24"/>
          <w:szCs w:val="24"/>
          <w:shd w:val="clear" w:color="auto" w:fill="FEFEFE"/>
          <w:lang w:eastAsia="ru-RU"/>
        </w:rPr>
      </w:pPr>
      <w:r>
        <w:rPr>
          <w:rFonts w:ascii="Times New Roman" w:eastAsia="Times New Roman" w:hAnsi="Times New Roman" w:cs="Times New Roman"/>
          <w:color w:val="020C22"/>
          <w:sz w:val="24"/>
          <w:szCs w:val="24"/>
          <w:shd w:val="clear" w:color="auto" w:fill="FEFEFE"/>
          <w:lang w:eastAsia="ru-RU"/>
        </w:rPr>
        <w:t xml:space="preserve">Каковы </w:t>
      </w:r>
      <w:r w:rsidRPr="00E84AE7">
        <w:rPr>
          <w:rFonts w:ascii="Times New Roman" w:eastAsia="Times New Roman" w:hAnsi="Times New Roman" w:cs="Times New Roman"/>
          <w:color w:val="020C22"/>
          <w:sz w:val="24"/>
          <w:szCs w:val="24"/>
          <w:shd w:val="clear" w:color="auto" w:fill="FEFEFE"/>
          <w:lang w:eastAsia="ru-RU"/>
        </w:rPr>
        <w:t>основания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w:t>
      </w:r>
      <w:r>
        <w:rPr>
          <w:rFonts w:ascii="Times New Roman" w:eastAsia="Times New Roman" w:hAnsi="Times New Roman" w:cs="Times New Roman"/>
          <w:color w:val="020C22"/>
          <w:sz w:val="24"/>
          <w:szCs w:val="24"/>
          <w:shd w:val="clear" w:color="auto" w:fill="FEFEFE"/>
          <w:lang w:eastAsia="ru-RU"/>
        </w:rPr>
        <w:t>?</w:t>
      </w:r>
    </w:p>
    <w:p w:rsidR="00E84AE7" w:rsidRDefault="00E84AE7" w:rsidP="00E84AE7">
      <w:pPr>
        <w:pStyle w:val="ad"/>
        <w:numPr>
          <w:ilvl w:val="0"/>
          <w:numId w:val="12"/>
        </w:numPr>
        <w:spacing w:after="0" w:line="360" w:lineRule="auto"/>
        <w:jc w:val="both"/>
        <w:rPr>
          <w:rFonts w:ascii="Times New Roman" w:eastAsia="Times New Roman" w:hAnsi="Times New Roman" w:cs="Times New Roman"/>
          <w:color w:val="020C22"/>
          <w:sz w:val="24"/>
          <w:szCs w:val="24"/>
          <w:shd w:val="clear" w:color="auto" w:fill="FEFEFE"/>
          <w:lang w:eastAsia="ru-RU"/>
        </w:rPr>
      </w:pPr>
      <w:r>
        <w:rPr>
          <w:rFonts w:ascii="Times New Roman" w:eastAsia="Times New Roman" w:hAnsi="Times New Roman" w:cs="Times New Roman"/>
          <w:color w:val="020C22"/>
          <w:sz w:val="24"/>
          <w:szCs w:val="24"/>
          <w:shd w:val="clear" w:color="auto" w:fill="FEFEFE"/>
          <w:lang w:eastAsia="ru-RU"/>
        </w:rPr>
        <w:t>Перечислите основные последствия включения организации или физического лица в перечень?</w:t>
      </w:r>
    </w:p>
    <w:p w:rsidR="00E84AE7" w:rsidRPr="00E84AE7" w:rsidRDefault="00436D4C" w:rsidP="00E84AE7">
      <w:pPr>
        <w:pStyle w:val="ad"/>
        <w:numPr>
          <w:ilvl w:val="0"/>
          <w:numId w:val="12"/>
        </w:numPr>
        <w:spacing w:after="0" w:line="360" w:lineRule="auto"/>
        <w:jc w:val="both"/>
        <w:rPr>
          <w:rFonts w:ascii="Times New Roman" w:eastAsia="Times New Roman" w:hAnsi="Times New Roman" w:cs="Times New Roman"/>
          <w:color w:val="020C22"/>
          <w:sz w:val="24"/>
          <w:szCs w:val="24"/>
          <w:shd w:val="clear" w:color="auto" w:fill="FEFEFE"/>
          <w:lang w:eastAsia="ru-RU"/>
        </w:rPr>
      </w:pPr>
      <w:r>
        <w:rPr>
          <w:rFonts w:ascii="Times New Roman" w:eastAsia="Times New Roman" w:hAnsi="Times New Roman" w:cs="Times New Roman"/>
          <w:color w:val="020C22"/>
          <w:sz w:val="24"/>
          <w:szCs w:val="24"/>
          <w:shd w:val="clear" w:color="auto" w:fill="FEFEFE"/>
          <w:lang w:eastAsia="ru-RU"/>
        </w:rPr>
        <w:t xml:space="preserve">Дайте краткую характеристику </w:t>
      </w:r>
      <w:r w:rsidRPr="00A55C21">
        <w:rPr>
          <w:rFonts w:ascii="Times New Roman" w:hAnsi="Times New Roman" w:cs="Times New Roman"/>
          <w:sz w:val="24"/>
          <w:szCs w:val="24"/>
        </w:rPr>
        <w:t>Межведомственной</w:t>
      </w:r>
      <w:r>
        <w:rPr>
          <w:rFonts w:ascii="Times New Roman" w:hAnsi="Times New Roman" w:cs="Times New Roman"/>
          <w:sz w:val="24"/>
          <w:szCs w:val="24"/>
        </w:rPr>
        <w:t xml:space="preserve"> </w:t>
      </w:r>
      <w:r w:rsidRPr="00A55C21">
        <w:rPr>
          <w:rFonts w:ascii="Times New Roman" w:hAnsi="Times New Roman" w:cs="Times New Roman"/>
          <w:sz w:val="24"/>
          <w:szCs w:val="24"/>
        </w:rPr>
        <w:t>комиссии</w:t>
      </w:r>
      <w:r>
        <w:rPr>
          <w:rFonts w:ascii="Times New Roman" w:hAnsi="Times New Roman" w:cs="Times New Roman"/>
          <w:sz w:val="24"/>
          <w:szCs w:val="24"/>
        </w:rPr>
        <w:t xml:space="preserve"> </w:t>
      </w:r>
      <w:r w:rsidRPr="00A55C21">
        <w:rPr>
          <w:rFonts w:ascii="Times New Roman" w:hAnsi="Times New Roman" w:cs="Times New Roman"/>
          <w:sz w:val="24"/>
          <w:szCs w:val="24"/>
        </w:rPr>
        <w:t>по</w:t>
      </w:r>
      <w:r>
        <w:rPr>
          <w:rFonts w:ascii="Times New Roman" w:hAnsi="Times New Roman" w:cs="Times New Roman"/>
          <w:sz w:val="24"/>
          <w:szCs w:val="24"/>
        </w:rPr>
        <w:t xml:space="preserve"> </w:t>
      </w:r>
      <w:r w:rsidRPr="00A55C21">
        <w:rPr>
          <w:rFonts w:ascii="Times New Roman" w:hAnsi="Times New Roman" w:cs="Times New Roman"/>
          <w:sz w:val="24"/>
          <w:szCs w:val="24"/>
        </w:rPr>
        <w:t>противодействию</w:t>
      </w:r>
      <w:r>
        <w:rPr>
          <w:rFonts w:ascii="Times New Roman" w:hAnsi="Times New Roman" w:cs="Times New Roman"/>
          <w:sz w:val="24"/>
          <w:szCs w:val="24"/>
        </w:rPr>
        <w:t xml:space="preserve"> </w:t>
      </w:r>
      <w:r w:rsidRPr="00A55C21">
        <w:rPr>
          <w:rFonts w:ascii="Times New Roman" w:hAnsi="Times New Roman" w:cs="Times New Roman"/>
          <w:sz w:val="24"/>
          <w:szCs w:val="24"/>
        </w:rPr>
        <w:t>финансированию</w:t>
      </w:r>
      <w:r>
        <w:rPr>
          <w:rFonts w:ascii="Times New Roman" w:hAnsi="Times New Roman" w:cs="Times New Roman"/>
          <w:sz w:val="24"/>
          <w:szCs w:val="24"/>
        </w:rPr>
        <w:t xml:space="preserve"> </w:t>
      </w:r>
      <w:r w:rsidRPr="00A55C21">
        <w:rPr>
          <w:rFonts w:ascii="Times New Roman" w:hAnsi="Times New Roman" w:cs="Times New Roman"/>
          <w:sz w:val="24"/>
          <w:szCs w:val="24"/>
        </w:rPr>
        <w:t>терроризма</w:t>
      </w:r>
      <w:r>
        <w:rPr>
          <w:rFonts w:ascii="Times New Roman" w:hAnsi="Times New Roman" w:cs="Times New Roman"/>
          <w:sz w:val="24"/>
          <w:szCs w:val="24"/>
        </w:rPr>
        <w:t>.</w:t>
      </w:r>
    </w:p>
    <w:sectPr w:rsidR="00E84AE7" w:rsidRPr="00E84AE7" w:rsidSect="00C43A50">
      <w:footerReference w:type="default" r:id="rId3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80A" w:rsidRDefault="0051380A" w:rsidP="00354B39">
      <w:pPr>
        <w:spacing w:after="0" w:line="240" w:lineRule="auto"/>
      </w:pPr>
      <w:r>
        <w:separator/>
      </w:r>
    </w:p>
  </w:endnote>
  <w:endnote w:type="continuationSeparator" w:id="0">
    <w:p w:rsidR="0051380A" w:rsidRDefault="0051380A" w:rsidP="0035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461500"/>
      <w:docPartObj>
        <w:docPartGallery w:val="Page Numbers (Bottom of Page)"/>
        <w:docPartUnique/>
      </w:docPartObj>
    </w:sdtPr>
    <w:sdtEndPr/>
    <w:sdtContent>
      <w:p w:rsidR="00FB473D" w:rsidRDefault="00FB473D">
        <w:pPr>
          <w:pStyle w:val="ab"/>
          <w:jc w:val="center"/>
        </w:pPr>
        <w:r>
          <w:fldChar w:fldCharType="begin"/>
        </w:r>
        <w:r>
          <w:instrText>PAGE   \* MERGEFORMAT</w:instrText>
        </w:r>
        <w:r>
          <w:fldChar w:fldCharType="separate"/>
        </w:r>
        <w:r w:rsidR="00CB3120">
          <w:rPr>
            <w:noProof/>
          </w:rPr>
          <w:t>2</w:t>
        </w:r>
        <w:r>
          <w:fldChar w:fldCharType="end"/>
        </w:r>
      </w:p>
    </w:sdtContent>
  </w:sdt>
  <w:p w:rsidR="00FB473D" w:rsidRDefault="00FB473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80A" w:rsidRDefault="0051380A" w:rsidP="00354B39">
      <w:pPr>
        <w:spacing w:after="0" w:line="240" w:lineRule="auto"/>
      </w:pPr>
      <w:r>
        <w:separator/>
      </w:r>
    </w:p>
  </w:footnote>
  <w:footnote w:type="continuationSeparator" w:id="0">
    <w:p w:rsidR="0051380A" w:rsidRDefault="0051380A" w:rsidP="00354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7829"/>
    <w:multiLevelType w:val="hybridMultilevel"/>
    <w:tmpl w:val="A760B1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283C2D61"/>
    <w:multiLevelType w:val="hybridMultilevel"/>
    <w:tmpl w:val="EE0E1CB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3A1C7CC7"/>
    <w:multiLevelType w:val="hybridMultilevel"/>
    <w:tmpl w:val="EE0E1CB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3CC335D3"/>
    <w:multiLevelType w:val="hybridMultilevel"/>
    <w:tmpl w:val="8CF8B0BA"/>
    <w:lvl w:ilvl="0" w:tplc="B0148994">
      <w:start w:val="1"/>
      <w:numFmt w:val="decimal"/>
      <w:lvlText w:val="%1."/>
      <w:lvlJc w:val="left"/>
      <w:pPr>
        <w:ind w:left="1211" w:hanging="360"/>
      </w:pPr>
      <w:rPr>
        <w:rFonts w:eastAsiaTheme="minorHAns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E8651E4"/>
    <w:multiLevelType w:val="hybridMultilevel"/>
    <w:tmpl w:val="48AEAB2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nsid w:val="4F2E5A9B"/>
    <w:multiLevelType w:val="hybridMultilevel"/>
    <w:tmpl w:val="D690EFD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547549EB"/>
    <w:multiLevelType w:val="hybridMultilevel"/>
    <w:tmpl w:val="34A867D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
    <w:nsid w:val="5DDE6749"/>
    <w:multiLevelType w:val="hybridMultilevel"/>
    <w:tmpl w:val="65644824"/>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nsid w:val="628B3E3E"/>
    <w:multiLevelType w:val="hybridMultilevel"/>
    <w:tmpl w:val="9642F8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664D67C5"/>
    <w:multiLevelType w:val="hybridMultilevel"/>
    <w:tmpl w:val="34A867D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nsid w:val="6EC43263"/>
    <w:multiLevelType w:val="hybridMultilevel"/>
    <w:tmpl w:val="011254E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nsid w:val="6F09059B"/>
    <w:multiLevelType w:val="hybridMultilevel"/>
    <w:tmpl w:val="C82A7318"/>
    <w:lvl w:ilvl="0" w:tplc="4F96A852">
      <w:start w:val="1"/>
      <w:numFmt w:val="decimal"/>
      <w:lvlText w:val="%1."/>
      <w:lvlJc w:val="left"/>
      <w:pPr>
        <w:ind w:left="1211" w:hanging="360"/>
      </w:pPr>
      <w:rPr>
        <w:rFonts w:eastAsiaTheme="minorHAns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2"/>
  </w:num>
  <w:num w:numId="3">
    <w:abstractNumId w:val="1"/>
  </w:num>
  <w:num w:numId="4">
    <w:abstractNumId w:val="0"/>
  </w:num>
  <w:num w:numId="5">
    <w:abstractNumId w:val="5"/>
  </w:num>
  <w:num w:numId="6">
    <w:abstractNumId w:val="7"/>
  </w:num>
  <w:num w:numId="7">
    <w:abstractNumId w:val="4"/>
  </w:num>
  <w:num w:numId="8">
    <w:abstractNumId w:val="10"/>
  </w:num>
  <w:num w:numId="9">
    <w:abstractNumId w:val="6"/>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35"/>
    <w:rsid w:val="00016B55"/>
    <w:rsid w:val="00024682"/>
    <w:rsid w:val="000E5FE7"/>
    <w:rsid w:val="00153177"/>
    <w:rsid w:val="00183F10"/>
    <w:rsid w:val="00185B72"/>
    <w:rsid w:val="001A731F"/>
    <w:rsid w:val="001C225F"/>
    <w:rsid w:val="001C5CD8"/>
    <w:rsid w:val="001E4A60"/>
    <w:rsid w:val="001E7522"/>
    <w:rsid w:val="00206489"/>
    <w:rsid w:val="002810C2"/>
    <w:rsid w:val="002E01AC"/>
    <w:rsid w:val="0034252A"/>
    <w:rsid w:val="00354B39"/>
    <w:rsid w:val="003725A7"/>
    <w:rsid w:val="00384ABF"/>
    <w:rsid w:val="0040362D"/>
    <w:rsid w:val="00404B11"/>
    <w:rsid w:val="00436D4C"/>
    <w:rsid w:val="004949FF"/>
    <w:rsid w:val="004A0D56"/>
    <w:rsid w:val="004A5ABE"/>
    <w:rsid w:val="00502B90"/>
    <w:rsid w:val="0051380A"/>
    <w:rsid w:val="0051490D"/>
    <w:rsid w:val="00567357"/>
    <w:rsid w:val="00576AE2"/>
    <w:rsid w:val="00631F70"/>
    <w:rsid w:val="00662453"/>
    <w:rsid w:val="00663E39"/>
    <w:rsid w:val="006673AE"/>
    <w:rsid w:val="00682A65"/>
    <w:rsid w:val="006B59D9"/>
    <w:rsid w:val="006B78A7"/>
    <w:rsid w:val="006C0AAF"/>
    <w:rsid w:val="006C61E1"/>
    <w:rsid w:val="006F3EE7"/>
    <w:rsid w:val="007057E9"/>
    <w:rsid w:val="00705F0D"/>
    <w:rsid w:val="00715CC4"/>
    <w:rsid w:val="00721B58"/>
    <w:rsid w:val="007B1A8D"/>
    <w:rsid w:val="007B3B74"/>
    <w:rsid w:val="007C5CC7"/>
    <w:rsid w:val="007D513F"/>
    <w:rsid w:val="00847113"/>
    <w:rsid w:val="00861E6B"/>
    <w:rsid w:val="008B05F7"/>
    <w:rsid w:val="008E4CAE"/>
    <w:rsid w:val="00922710"/>
    <w:rsid w:val="00945CF8"/>
    <w:rsid w:val="00983E6B"/>
    <w:rsid w:val="00991C71"/>
    <w:rsid w:val="009B3B19"/>
    <w:rsid w:val="009B62EF"/>
    <w:rsid w:val="009E5410"/>
    <w:rsid w:val="00A41C9D"/>
    <w:rsid w:val="00A55C21"/>
    <w:rsid w:val="00AD20F3"/>
    <w:rsid w:val="00AE1235"/>
    <w:rsid w:val="00B31034"/>
    <w:rsid w:val="00B75D24"/>
    <w:rsid w:val="00B91F64"/>
    <w:rsid w:val="00B95FCA"/>
    <w:rsid w:val="00C43A50"/>
    <w:rsid w:val="00C6496A"/>
    <w:rsid w:val="00CB3120"/>
    <w:rsid w:val="00D22EBC"/>
    <w:rsid w:val="00D26B82"/>
    <w:rsid w:val="00D67ED9"/>
    <w:rsid w:val="00DC7E26"/>
    <w:rsid w:val="00DF7B6B"/>
    <w:rsid w:val="00E269D7"/>
    <w:rsid w:val="00E42C9E"/>
    <w:rsid w:val="00E573F0"/>
    <w:rsid w:val="00E70669"/>
    <w:rsid w:val="00E84AE7"/>
    <w:rsid w:val="00E916BF"/>
    <w:rsid w:val="00EA285B"/>
    <w:rsid w:val="00EA4E7F"/>
    <w:rsid w:val="00EB33C7"/>
    <w:rsid w:val="00EC0179"/>
    <w:rsid w:val="00EC4535"/>
    <w:rsid w:val="00F83FBF"/>
    <w:rsid w:val="00F923CB"/>
    <w:rsid w:val="00FB473D"/>
    <w:rsid w:val="00FC0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9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3CB"/>
    <w:rPr>
      <w:color w:val="0000FF" w:themeColor="hyperlink"/>
      <w:u w:val="single"/>
    </w:rPr>
  </w:style>
  <w:style w:type="paragraph" w:styleId="a4">
    <w:name w:val="Body Text"/>
    <w:basedOn w:val="a"/>
    <w:link w:val="a5"/>
    <w:rsid w:val="00991C71"/>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991C71"/>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064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6489"/>
    <w:rPr>
      <w:rFonts w:ascii="Tahoma" w:hAnsi="Tahoma" w:cs="Tahoma"/>
      <w:sz w:val="16"/>
      <w:szCs w:val="16"/>
    </w:rPr>
  </w:style>
  <w:style w:type="paragraph" w:styleId="a8">
    <w:name w:val="Normal (Web)"/>
    <w:basedOn w:val="a"/>
    <w:uiPriority w:val="99"/>
    <w:unhideWhenUsed/>
    <w:rsid w:val="00354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Attribute2">
    <w:name w:val="ParaAttribute2"/>
    <w:rsid w:val="00354B39"/>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CharAttribute6">
    <w:name w:val="CharAttribute6"/>
    <w:rsid w:val="00354B39"/>
    <w:rPr>
      <w:rFonts w:ascii="Times New Roman" w:eastAsia="Times New Roman" w:hAnsi="Times New Roman" w:cs="Times New Roman" w:hint="default"/>
      <w:b/>
      <w:bCs w:val="0"/>
      <w:sz w:val="24"/>
    </w:rPr>
  </w:style>
  <w:style w:type="paragraph" w:styleId="a9">
    <w:name w:val="header"/>
    <w:basedOn w:val="a"/>
    <w:link w:val="aa"/>
    <w:uiPriority w:val="99"/>
    <w:unhideWhenUsed/>
    <w:rsid w:val="00354B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4B39"/>
  </w:style>
  <w:style w:type="paragraph" w:styleId="ab">
    <w:name w:val="footer"/>
    <w:basedOn w:val="a"/>
    <w:link w:val="ac"/>
    <w:uiPriority w:val="99"/>
    <w:unhideWhenUsed/>
    <w:rsid w:val="00354B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4B39"/>
  </w:style>
  <w:style w:type="paragraph" w:styleId="ad">
    <w:name w:val="List Paragraph"/>
    <w:basedOn w:val="a"/>
    <w:uiPriority w:val="34"/>
    <w:qFormat/>
    <w:rsid w:val="00C43A50"/>
    <w:pPr>
      <w:ind w:left="720"/>
      <w:contextualSpacing/>
    </w:pPr>
  </w:style>
  <w:style w:type="paragraph" w:styleId="ae">
    <w:name w:val="caption"/>
    <w:basedOn w:val="a"/>
    <w:next w:val="a"/>
    <w:uiPriority w:val="35"/>
    <w:unhideWhenUsed/>
    <w:qFormat/>
    <w:rsid w:val="001A731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9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3CB"/>
    <w:rPr>
      <w:color w:val="0000FF" w:themeColor="hyperlink"/>
      <w:u w:val="single"/>
    </w:rPr>
  </w:style>
  <w:style w:type="paragraph" w:styleId="a4">
    <w:name w:val="Body Text"/>
    <w:basedOn w:val="a"/>
    <w:link w:val="a5"/>
    <w:rsid w:val="00991C71"/>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991C71"/>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064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6489"/>
    <w:rPr>
      <w:rFonts w:ascii="Tahoma" w:hAnsi="Tahoma" w:cs="Tahoma"/>
      <w:sz w:val="16"/>
      <w:szCs w:val="16"/>
    </w:rPr>
  </w:style>
  <w:style w:type="paragraph" w:styleId="a8">
    <w:name w:val="Normal (Web)"/>
    <w:basedOn w:val="a"/>
    <w:uiPriority w:val="99"/>
    <w:unhideWhenUsed/>
    <w:rsid w:val="00354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Attribute2">
    <w:name w:val="ParaAttribute2"/>
    <w:rsid w:val="00354B39"/>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CharAttribute6">
    <w:name w:val="CharAttribute6"/>
    <w:rsid w:val="00354B39"/>
    <w:rPr>
      <w:rFonts w:ascii="Times New Roman" w:eastAsia="Times New Roman" w:hAnsi="Times New Roman" w:cs="Times New Roman" w:hint="default"/>
      <w:b/>
      <w:bCs w:val="0"/>
      <w:sz w:val="24"/>
    </w:rPr>
  </w:style>
  <w:style w:type="paragraph" w:styleId="a9">
    <w:name w:val="header"/>
    <w:basedOn w:val="a"/>
    <w:link w:val="aa"/>
    <w:uiPriority w:val="99"/>
    <w:unhideWhenUsed/>
    <w:rsid w:val="00354B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4B39"/>
  </w:style>
  <w:style w:type="paragraph" w:styleId="ab">
    <w:name w:val="footer"/>
    <w:basedOn w:val="a"/>
    <w:link w:val="ac"/>
    <w:uiPriority w:val="99"/>
    <w:unhideWhenUsed/>
    <w:rsid w:val="00354B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4B39"/>
  </w:style>
  <w:style w:type="paragraph" w:styleId="ad">
    <w:name w:val="List Paragraph"/>
    <w:basedOn w:val="a"/>
    <w:uiPriority w:val="34"/>
    <w:qFormat/>
    <w:rsid w:val="00C43A50"/>
    <w:pPr>
      <w:ind w:left="720"/>
      <w:contextualSpacing/>
    </w:pPr>
  </w:style>
  <w:style w:type="paragraph" w:styleId="ae">
    <w:name w:val="caption"/>
    <w:basedOn w:val="a"/>
    <w:next w:val="a"/>
    <w:uiPriority w:val="35"/>
    <w:unhideWhenUsed/>
    <w:qFormat/>
    <w:rsid w:val="001A731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9056">
      <w:bodyDiv w:val="1"/>
      <w:marLeft w:val="0"/>
      <w:marRight w:val="0"/>
      <w:marTop w:val="0"/>
      <w:marBottom w:val="0"/>
      <w:divBdr>
        <w:top w:val="none" w:sz="0" w:space="0" w:color="auto"/>
        <w:left w:val="none" w:sz="0" w:space="0" w:color="auto"/>
        <w:bottom w:val="none" w:sz="0" w:space="0" w:color="auto"/>
        <w:right w:val="none" w:sz="0" w:space="0" w:color="auto"/>
      </w:divBdr>
    </w:div>
    <w:div w:id="252858367">
      <w:bodyDiv w:val="1"/>
      <w:marLeft w:val="0"/>
      <w:marRight w:val="0"/>
      <w:marTop w:val="0"/>
      <w:marBottom w:val="0"/>
      <w:divBdr>
        <w:top w:val="none" w:sz="0" w:space="0" w:color="auto"/>
        <w:left w:val="none" w:sz="0" w:space="0" w:color="auto"/>
        <w:bottom w:val="none" w:sz="0" w:space="0" w:color="auto"/>
        <w:right w:val="none" w:sz="0" w:space="0" w:color="auto"/>
      </w:divBdr>
    </w:div>
    <w:div w:id="362440474">
      <w:bodyDiv w:val="1"/>
      <w:marLeft w:val="0"/>
      <w:marRight w:val="0"/>
      <w:marTop w:val="0"/>
      <w:marBottom w:val="0"/>
      <w:divBdr>
        <w:top w:val="none" w:sz="0" w:space="0" w:color="auto"/>
        <w:left w:val="none" w:sz="0" w:space="0" w:color="auto"/>
        <w:bottom w:val="none" w:sz="0" w:space="0" w:color="auto"/>
        <w:right w:val="none" w:sz="0" w:space="0" w:color="auto"/>
      </w:divBdr>
    </w:div>
    <w:div w:id="377899988">
      <w:bodyDiv w:val="1"/>
      <w:marLeft w:val="0"/>
      <w:marRight w:val="0"/>
      <w:marTop w:val="0"/>
      <w:marBottom w:val="0"/>
      <w:divBdr>
        <w:top w:val="none" w:sz="0" w:space="0" w:color="auto"/>
        <w:left w:val="none" w:sz="0" w:space="0" w:color="auto"/>
        <w:bottom w:val="none" w:sz="0" w:space="0" w:color="auto"/>
        <w:right w:val="none" w:sz="0" w:space="0" w:color="auto"/>
      </w:divBdr>
      <w:divsChild>
        <w:div w:id="1050808020">
          <w:marLeft w:val="0"/>
          <w:marRight w:val="0"/>
          <w:marTop w:val="0"/>
          <w:marBottom w:val="0"/>
          <w:divBdr>
            <w:top w:val="none" w:sz="0" w:space="0" w:color="auto"/>
            <w:left w:val="none" w:sz="0" w:space="0" w:color="auto"/>
            <w:bottom w:val="none" w:sz="0" w:space="0" w:color="auto"/>
            <w:right w:val="none" w:sz="0" w:space="0" w:color="auto"/>
          </w:divBdr>
        </w:div>
        <w:div w:id="1993439104">
          <w:marLeft w:val="0"/>
          <w:marRight w:val="0"/>
          <w:marTop w:val="0"/>
          <w:marBottom w:val="0"/>
          <w:divBdr>
            <w:top w:val="none" w:sz="0" w:space="0" w:color="auto"/>
            <w:left w:val="none" w:sz="0" w:space="0" w:color="auto"/>
            <w:bottom w:val="none" w:sz="0" w:space="0" w:color="auto"/>
            <w:right w:val="none" w:sz="0" w:space="0" w:color="auto"/>
          </w:divBdr>
        </w:div>
      </w:divsChild>
    </w:div>
    <w:div w:id="388965914">
      <w:bodyDiv w:val="1"/>
      <w:marLeft w:val="0"/>
      <w:marRight w:val="0"/>
      <w:marTop w:val="0"/>
      <w:marBottom w:val="0"/>
      <w:divBdr>
        <w:top w:val="none" w:sz="0" w:space="0" w:color="auto"/>
        <w:left w:val="none" w:sz="0" w:space="0" w:color="auto"/>
        <w:bottom w:val="none" w:sz="0" w:space="0" w:color="auto"/>
        <w:right w:val="none" w:sz="0" w:space="0" w:color="auto"/>
      </w:divBdr>
    </w:div>
    <w:div w:id="685130666">
      <w:bodyDiv w:val="1"/>
      <w:marLeft w:val="0"/>
      <w:marRight w:val="0"/>
      <w:marTop w:val="0"/>
      <w:marBottom w:val="0"/>
      <w:divBdr>
        <w:top w:val="none" w:sz="0" w:space="0" w:color="auto"/>
        <w:left w:val="none" w:sz="0" w:space="0" w:color="auto"/>
        <w:bottom w:val="none" w:sz="0" w:space="0" w:color="auto"/>
        <w:right w:val="none" w:sz="0" w:space="0" w:color="auto"/>
      </w:divBdr>
      <w:divsChild>
        <w:div w:id="1387993785">
          <w:marLeft w:val="0"/>
          <w:marRight w:val="0"/>
          <w:marTop w:val="0"/>
          <w:marBottom w:val="48"/>
          <w:divBdr>
            <w:top w:val="none" w:sz="0" w:space="0" w:color="auto"/>
            <w:left w:val="none" w:sz="0" w:space="0" w:color="auto"/>
            <w:bottom w:val="none" w:sz="0" w:space="0" w:color="auto"/>
            <w:right w:val="none" w:sz="0" w:space="0" w:color="auto"/>
          </w:divBdr>
        </w:div>
      </w:divsChild>
    </w:div>
    <w:div w:id="716048666">
      <w:bodyDiv w:val="1"/>
      <w:marLeft w:val="0"/>
      <w:marRight w:val="0"/>
      <w:marTop w:val="0"/>
      <w:marBottom w:val="0"/>
      <w:divBdr>
        <w:top w:val="none" w:sz="0" w:space="0" w:color="auto"/>
        <w:left w:val="none" w:sz="0" w:space="0" w:color="auto"/>
        <w:bottom w:val="none" w:sz="0" w:space="0" w:color="auto"/>
        <w:right w:val="none" w:sz="0" w:space="0" w:color="auto"/>
      </w:divBdr>
      <w:divsChild>
        <w:div w:id="1161042738">
          <w:marLeft w:val="0"/>
          <w:marRight w:val="0"/>
          <w:marTop w:val="0"/>
          <w:marBottom w:val="0"/>
          <w:divBdr>
            <w:top w:val="none" w:sz="0" w:space="0" w:color="auto"/>
            <w:left w:val="none" w:sz="0" w:space="0" w:color="auto"/>
            <w:bottom w:val="none" w:sz="0" w:space="0" w:color="auto"/>
            <w:right w:val="none" w:sz="0" w:space="0" w:color="auto"/>
          </w:divBdr>
        </w:div>
        <w:div w:id="1560164876">
          <w:marLeft w:val="0"/>
          <w:marRight w:val="0"/>
          <w:marTop w:val="0"/>
          <w:marBottom w:val="48"/>
          <w:divBdr>
            <w:top w:val="none" w:sz="0" w:space="0" w:color="auto"/>
            <w:left w:val="none" w:sz="0" w:space="0" w:color="auto"/>
            <w:bottom w:val="none" w:sz="0" w:space="0" w:color="auto"/>
            <w:right w:val="none" w:sz="0" w:space="0" w:color="auto"/>
          </w:divBdr>
        </w:div>
        <w:div w:id="24717440">
          <w:marLeft w:val="0"/>
          <w:marRight w:val="0"/>
          <w:marTop w:val="0"/>
          <w:marBottom w:val="0"/>
          <w:divBdr>
            <w:top w:val="none" w:sz="0" w:space="0" w:color="auto"/>
            <w:left w:val="none" w:sz="0" w:space="0" w:color="auto"/>
            <w:bottom w:val="none" w:sz="0" w:space="0" w:color="auto"/>
            <w:right w:val="none" w:sz="0" w:space="0" w:color="auto"/>
          </w:divBdr>
        </w:div>
        <w:div w:id="1131052307">
          <w:marLeft w:val="0"/>
          <w:marRight w:val="0"/>
          <w:marTop w:val="0"/>
          <w:marBottom w:val="0"/>
          <w:divBdr>
            <w:top w:val="none" w:sz="0" w:space="0" w:color="auto"/>
            <w:left w:val="none" w:sz="0" w:space="0" w:color="auto"/>
            <w:bottom w:val="none" w:sz="0" w:space="0" w:color="auto"/>
            <w:right w:val="none" w:sz="0" w:space="0" w:color="auto"/>
          </w:divBdr>
        </w:div>
        <w:div w:id="1615408840">
          <w:marLeft w:val="0"/>
          <w:marRight w:val="0"/>
          <w:marTop w:val="0"/>
          <w:marBottom w:val="48"/>
          <w:divBdr>
            <w:top w:val="none" w:sz="0" w:space="0" w:color="auto"/>
            <w:left w:val="none" w:sz="0" w:space="0" w:color="auto"/>
            <w:bottom w:val="none" w:sz="0" w:space="0" w:color="auto"/>
            <w:right w:val="none" w:sz="0" w:space="0" w:color="auto"/>
          </w:divBdr>
        </w:div>
        <w:div w:id="876550719">
          <w:marLeft w:val="0"/>
          <w:marRight w:val="0"/>
          <w:marTop w:val="0"/>
          <w:marBottom w:val="0"/>
          <w:divBdr>
            <w:top w:val="none" w:sz="0" w:space="0" w:color="auto"/>
            <w:left w:val="none" w:sz="0" w:space="0" w:color="auto"/>
            <w:bottom w:val="none" w:sz="0" w:space="0" w:color="auto"/>
            <w:right w:val="none" w:sz="0" w:space="0" w:color="auto"/>
          </w:divBdr>
        </w:div>
        <w:div w:id="2082362259">
          <w:marLeft w:val="0"/>
          <w:marRight w:val="0"/>
          <w:marTop w:val="0"/>
          <w:marBottom w:val="48"/>
          <w:divBdr>
            <w:top w:val="none" w:sz="0" w:space="0" w:color="auto"/>
            <w:left w:val="none" w:sz="0" w:space="0" w:color="auto"/>
            <w:bottom w:val="none" w:sz="0" w:space="0" w:color="auto"/>
            <w:right w:val="none" w:sz="0" w:space="0" w:color="auto"/>
          </w:divBdr>
        </w:div>
        <w:div w:id="1392536229">
          <w:marLeft w:val="0"/>
          <w:marRight w:val="0"/>
          <w:marTop w:val="0"/>
          <w:marBottom w:val="0"/>
          <w:divBdr>
            <w:top w:val="none" w:sz="0" w:space="0" w:color="auto"/>
            <w:left w:val="none" w:sz="0" w:space="0" w:color="auto"/>
            <w:bottom w:val="none" w:sz="0" w:space="0" w:color="auto"/>
            <w:right w:val="none" w:sz="0" w:space="0" w:color="auto"/>
          </w:divBdr>
        </w:div>
        <w:div w:id="1751610732">
          <w:marLeft w:val="0"/>
          <w:marRight w:val="0"/>
          <w:marTop w:val="0"/>
          <w:marBottom w:val="0"/>
          <w:divBdr>
            <w:top w:val="none" w:sz="0" w:space="0" w:color="auto"/>
            <w:left w:val="none" w:sz="0" w:space="0" w:color="auto"/>
            <w:bottom w:val="none" w:sz="0" w:space="0" w:color="auto"/>
            <w:right w:val="none" w:sz="0" w:space="0" w:color="auto"/>
          </w:divBdr>
        </w:div>
        <w:div w:id="1281835655">
          <w:marLeft w:val="0"/>
          <w:marRight w:val="0"/>
          <w:marTop w:val="0"/>
          <w:marBottom w:val="0"/>
          <w:divBdr>
            <w:top w:val="none" w:sz="0" w:space="0" w:color="auto"/>
            <w:left w:val="none" w:sz="0" w:space="0" w:color="auto"/>
            <w:bottom w:val="none" w:sz="0" w:space="0" w:color="auto"/>
            <w:right w:val="none" w:sz="0" w:space="0" w:color="auto"/>
          </w:divBdr>
        </w:div>
        <w:div w:id="1482773144">
          <w:marLeft w:val="0"/>
          <w:marRight w:val="0"/>
          <w:marTop w:val="0"/>
          <w:marBottom w:val="48"/>
          <w:divBdr>
            <w:top w:val="none" w:sz="0" w:space="0" w:color="auto"/>
            <w:left w:val="none" w:sz="0" w:space="0" w:color="auto"/>
            <w:bottom w:val="none" w:sz="0" w:space="0" w:color="auto"/>
            <w:right w:val="none" w:sz="0" w:space="0" w:color="auto"/>
          </w:divBdr>
        </w:div>
      </w:divsChild>
    </w:div>
    <w:div w:id="771584643">
      <w:bodyDiv w:val="1"/>
      <w:marLeft w:val="0"/>
      <w:marRight w:val="0"/>
      <w:marTop w:val="0"/>
      <w:marBottom w:val="0"/>
      <w:divBdr>
        <w:top w:val="none" w:sz="0" w:space="0" w:color="auto"/>
        <w:left w:val="none" w:sz="0" w:space="0" w:color="auto"/>
        <w:bottom w:val="none" w:sz="0" w:space="0" w:color="auto"/>
        <w:right w:val="none" w:sz="0" w:space="0" w:color="auto"/>
      </w:divBdr>
      <w:divsChild>
        <w:div w:id="1737510916">
          <w:marLeft w:val="0"/>
          <w:marRight w:val="0"/>
          <w:marTop w:val="0"/>
          <w:marBottom w:val="0"/>
          <w:divBdr>
            <w:top w:val="none" w:sz="0" w:space="0" w:color="auto"/>
            <w:left w:val="none" w:sz="0" w:space="0" w:color="auto"/>
            <w:bottom w:val="none" w:sz="0" w:space="0" w:color="auto"/>
            <w:right w:val="none" w:sz="0" w:space="0" w:color="auto"/>
          </w:divBdr>
        </w:div>
        <w:div w:id="1293361287">
          <w:marLeft w:val="0"/>
          <w:marRight w:val="0"/>
          <w:marTop w:val="0"/>
          <w:marBottom w:val="48"/>
          <w:divBdr>
            <w:top w:val="none" w:sz="0" w:space="0" w:color="auto"/>
            <w:left w:val="none" w:sz="0" w:space="0" w:color="auto"/>
            <w:bottom w:val="none" w:sz="0" w:space="0" w:color="auto"/>
            <w:right w:val="none" w:sz="0" w:space="0" w:color="auto"/>
          </w:divBdr>
        </w:div>
        <w:div w:id="1546865192">
          <w:marLeft w:val="0"/>
          <w:marRight w:val="0"/>
          <w:marTop w:val="0"/>
          <w:marBottom w:val="0"/>
          <w:divBdr>
            <w:top w:val="none" w:sz="0" w:space="0" w:color="auto"/>
            <w:left w:val="none" w:sz="0" w:space="0" w:color="auto"/>
            <w:bottom w:val="none" w:sz="0" w:space="0" w:color="auto"/>
            <w:right w:val="none" w:sz="0" w:space="0" w:color="auto"/>
          </w:divBdr>
        </w:div>
        <w:div w:id="77141058">
          <w:marLeft w:val="0"/>
          <w:marRight w:val="0"/>
          <w:marTop w:val="0"/>
          <w:marBottom w:val="0"/>
          <w:divBdr>
            <w:top w:val="none" w:sz="0" w:space="0" w:color="auto"/>
            <w:left w:val="none" w:sz="0" w:space="0" w:color="auto"/>
            <w:bottom w:val="none" w:sz="0" w:space="0" w:color="auto"/>
            <w:right w:val="none" w:sz="0" w:space="0" w:color="auto"/>
          </w:divBdr>
        </w:div>
        <w:div w:id="1174567078">
          <w:marLeft w:val="0"/>
          <w:marRight w:val="0"/>
          <w:marTop w:val="0"/>
          <w:marBottom w:val="48"/>
          <w:divBdr>
            <w:top w:val="none" w:sz="0" w:space="0" w:color="auto"/>
            <w:left w:val="none" w:sz="0" w:space="0" w:color="auto"/>
            <w:bottom w:val="none" w:sz="0" w:space="0" w:color="auto"/>
            <w:right w:val="none" w:sz="0" w:space="0" w:color="auto"/>
          </w:divBdr>
        </w:div>
        <w:div w:id="314800115">
          <w:marLeft w:val="0"/>
          <w:marRight w:val="0"/>
          <w:marTop w:val="0"/>
          <w:marBottom w:val="0"/>
          <w:divBdr>
            <w:top w:val="none" w:sz="0" w:space="0" w:color="auto"/>
            <w:left w:val="none" w:sz="0" w:space="0" w:color="auto"/>
            <w:bottom w:val="none" w:sz="0" w:space="0" w:color="auto"/>
            <w:right w:val="none" w:sz="0" w:space="0" w:color="auto"/>
          </w:divBdr>
        </w:div>
        <w:div w:id="1347754228">
          <w:marLeft w:val="0"/>
          <w:marRight w:val="0"/>
          <w:marTop w:val="0"/>
          <w:marBottom w:val="48"/>
          <w:divBdr>
            <w:top w:val="none" w:sz="0" w:space="0" w:color="auto"/>
            <w:left w:val="none" w:sz="0" w:space="0" w:color="auto"/>
            <w:bottom w:val="none" w:sz="0" w:space="0" w:color="auto"/>
            <w:right w:val="none" w:sz="0" w:space="0" w:color="auto"/>
          </w:divBdr>
        </w:div>
        <w:div w:id="1756199912">
          <w:marLeft w:val="0"/>
          <w:marRight w:val="0"/>
          <w:marTop w:val="0"/>
          <w:marBottom w:val="0"/>
          <w:divBdr>
            <w:top w:val="none" w:sz="0" w:space="0" w:color="auto"/>
            <w:left w:val="none" w:sz="0" w:space="0" w:color="auto"/>
            <w:bottom w:val="none" w:sz="0" w:space="0" w:color="auto"/>
            <w:right w:val="none" w:sz="0" w:space="0" w:color="auto"/>
          </w:divBdr>
        </w:div>
        <w:div w:id="811826804">
          <w:marLeft w:val="0"/>
          <w:marRight w:val="0"/>
          <w:marTop w:val="0"/>
          <w:marBottom w:val="0"/>
          <w:divBdr>
            <w:top w:val="none" w:sz="0" w:space="0" w:color="auto"/>
            <w:left w:val="none" w:sz="0" w:space="0" w:color="auto"/>
            <w:bottom w:val="none" w:sz="0" w:space="0" w:color="auto"/>
            <w:right w:val="none" w:sz="0" w:space="0" w:color="auto"/>
          </w:divBdr>
        </w:div>
        <w:div w:id="1407995928">
          <w:marLeft w:val="0"/>
          <w:marRight w:val="0"/>
          <w:marTop w:val="0"/>
          <w:marBottom w:val="0"/>
          <w:divBdr>
            <w:top w:val="none" w:sz="0" w:space="0" w:color="auto"/>
            <w:left w:val="none" w:sz="0" w:space="0" w:color="auto"/>
            <w:bottom w:val="none" w:sz="0" w:space="0" w:color="auto"/>
            <w:right w:val="none" w:sz="0" w:space="0" w:color="auto"/>
          </w:divBdr>
        </w:div>
        <w:div w:id="1218739547">
          <w:marLeft w:val="0"/>
          <w:marRight w:val="0"/>
          <w:marTop w:val="0"/>
          <w:marBottom w:val="48"/>
          <w:divBdr>
            <w:top w:val="none" w:sz="0" w:space="0" w:color="auto"/>
            <w:left w:val="none" w:sz="0" w:space="0" w:color="auto"/>
            <w:bottom w:val="none" w:sz="0" w:space="0" w:color="auto"/>
            <w:right w:val="none" w:sz="0" w:space="0" w:color="auto"/>
          </w:divBdr>
        </w:div>
      </w:divsChild>
    </w:div>
    <w:div w:id="826288791">
      <w:bodyDiv w:val="1"/>
      <w:marLeft w:val="0"/>
      <w:marRight w:val="0"/>
      <w:marTop w:val="0"/>
      <w:marBottom w:val="0"/>
      <w:divBdr>
        <w:top w:val="none" w:sz="0" w:space="0" w:color="auto"/>
        <w:left w:val="none" w:sz="0" w:space="0" w:color="auto"/>
        <w:bottom w:val="none" w:sz="0" w:space="0" w:color="auto"/>
        <w:right w:val="none" w:sz="0" w:space="0" w:color="auto"/>
      </w:divBdr>
    </w:div>
    <w:div w:id="861162268">
      <w:bodyDiv w:val="1"/>
      <w:marLeft w:val="0"/>
      <w:marRight w:val="0"/>
      <w:marTop w:val="0"/>
      <w:marBottom w:val="0"/>
      <w:divBdr>
        <w:top w:val="none" w:sz="0" w:space="0" w:color="auto"/>
        <w:left w:val="none" w:sz="0" w:space="0" w:color="auto"/>
        <w:bottom w:val="none" w:sz="0" w:space="0" w:color="auto"/>
        <w:right w:val="none" w:sz="0" w:space="0" w:color="auto"/>
      </w:divBdr>
      <w:divsChild>
        <w:div w:id="1364818820">
          <w:marLeft w:val="0"/>
          <w:marRight w:val="0"/>
          <w:marTop w:val="0"/>
          <w:marBottom w:val="0"/>
          <w:divBdr>
            <w:top w:val="none" w:sz="0" w:space="0" w:color="auto"/>
            <w:left w:val="none" w:sz="0" w:space="0" w:color="auto"/>
            <w:bottom w:val="none" w:sz="0" w:space="0" w:color="auto"/>
            <w:right w:val="none" w:sz="0" w:space="0" w:color="auto"/>
          </w:divBdr>
        </w:div>
        <w:div w:id="824277810">
          <w:marLeft w:val="0"/>
          <w:marRight w:val="0"/>
          <w:marTop w:val="0"/>
          <w:marBottom w:val="0"/>
          <w:divBdr>
            <w:top w:val="none" w:sz="0" w:space="0" w:color="auto"/>
            <w:left w:val="none" w:sz="0" w:space="0" w:color="auto"/>
            <w:bottom w:val="none" w:sz="0" w:space="0" w:color="auto"/>
            <w:right w:val="none" w:sz="0" w:space="0" w:color="auto"/>
          </w:divBdr>
        </w:div>
        <w:div w:id="1623877411">
          <w:marLeft w:val="0"/>
          <w:marRight w:val="0"/>
          <w:marTop w:val="0"/>
          <w:marBottom w:val="0"/>
          <w:divBdr>
            <w:top w:val="none" w:sz="0" w:space="0" w:color="auto"/>
            <w:left w:val="none" w:sz="0" w:space="0" w:color="auto"/>
            <w:bottom w:val="none" w:sz="0" w:space="0" w:color="auto"/>
            <w:right w:val="none" w:sz="0" w:space="0" w:color="auto"/>
          </w:divBdr>
        </w:div>
        <w:div w:id="1160118703">
          <w:marLeft w:val="0"/>
          <w:marRight w:val="0"/>
          <w:marTop w:val="0"/>
          <w:marBottom w:val="0"/>
          <w:divBdr>
            <w:top w:val="none" w:sz="0" w:space="0" w:color="auto"/>
            <w:left w:val="none" w:sz="0" w:space="0" w:color="auto"/>
            <w:bottom w:val="none" w:sz="0" w:space="0" w:color="auto"/>
            <w:right w:val="none" w:sz="0" w:space="0" w:color="auto"/>
          </w:divBdr>
        </w:div>
        <w:div w:id="818618340">
          <w:marLeft w:val="0"/>
          <w:marRight w:val="0"/>
          <w:marTop w:val="0"/>
          <w:marBottom w:val="0"/>
          <w:divBdr>
            <w:top w:val="none" w:sz="0" w:space="0" w:color="auto"/>
            <w:left w:val="none" w:sz="0" w:space="0" w:color="auto"/>
            <w:bottom w:val="none" w:sz="0" w:space="0" w:color="auto"/>
            <w:right w:val="none" w:sz="0" w:space="0" w:color="auto"/>
          </w:divBdr>
        </w:div>
        <w:div w:id="1830516912">
          <w:marLeft w:val="0"/>
          <w:marRight w:val="0"/>
          <w:marTop w:val="0"/>
          <w:marBottom w:val="48"/>
          <w:divBdr>
            <w:top w:val="none" w:sz="0" w:space="0" w:color="auto"/>
            <w:left w:val="none" w:sz="0" w:space="0" w:color="auto"/>
            <w:bottom w:val="none" w:sz="0" w:space="0" w:color="auto"/>
            <w:right w:val="none" w:sz="0" w:space="0" w:color="auto"/>
          </w:divBdr>
        </w:div>
        <w:div w:id="404032269">
          <w:marLeft w:val="0"/>
          <w:marRight w:val="0"/>
          <w:marTop w:val="0"/>
          <w:marBottom w:val="0"/>
          <w:divBdr>
            <w:top w:val="none" w:sz="0" w:space="0" w:color="auto"/>
            <w:left w:val="none" w:sz="0" w:space="0" w:color="auto"/>
            <w:bottom w:val="none" w:sz="0" w:space="0" w:color="auto"/>
            <w:right w:val="none" w:sz="0" w:space="0" w:color="auto"/>
          </w:divBdr>
        </w:div>
        <w:div w:id="1775322362">
          <w:marLeft w:val="0"/>
          <w:marRight w:val="0"/>
          <w:marTop w:val="0"/>
          <w:marBottom w:val="48"/>
          <w:divBdr>
            <w:top w:val="none" w:sz="0" w:space="0" w:color="auto"/>
            <w:left w:val="none" w:sz="0" w:space="0" w:color="auto"/>
            <w:bottom w:val="none" w:sz="0" w:space="0" w:color="auto"/>
            <w:right w:val="none" w:sz="0" w:space="0" w:color="auto"/>
          </w:divBdr>
        </w:div>
        <w:div w:id="1413746153">
          <w:marLeft w:val="0"/>
          <w:marRight w:val="0"/>
          <w:marTop w:val="0"/>
          <w:marBottom w:val="0"/>
          <w:divBdr>
            <w:top w:val="none" w:sz="0" w:space="0" w:color="auto"/>
            <w:left w:val="none" w:sz="0" w:space="0" w:color="auto"/>
            <w:bottom w:val="none" w:sz="0" w:space="0" w:color="auto"/>
            <w:right w:val="none" w:sz="0" w:space="0" w:color="auto"/>
          </w:divBdr>
        </w:div>
        <w:div w:id="664894991">
          <w:marLeft w:val="0"/>
          <w:marRight w:val="0"/>
          <w:marTop w:val="0"/>
          <w:marBottom w:val="48"/>
          <w:divBdr>
            <w:top w:val="none" w:sz="0" w:space="0" w:color="auto"/>
            <w:left w:val="none" w:sz="0" w:space="0" w:color="auto"/>
            <w:bottom w:val="none" w:sz="0" w:space="0" w:color="auto"/>
            <w:right w:val="none" w:sz="0" w:space="0" w:color="auto"/>
          </w:divBdr>
        </w:div>
        <w:div w:id="662394012">
          <w:marLeft w:val="0"/>
          <w:marRight w:val="0"/>
          <w:marTop w:val="0"/>
          <w:marBottom w:val="48"/>
          <w:divBdr>
            <w:top w:val="none" w:sz="0" w:space="0" w:color="auto"/>
            <w:left w:val="none" w:sz="0" w:space="0" w:color="auto"/>
            <w:bottom w:val="none" w:sz="0" w:space="0" w:color="auto"/>
            <w:right w:val="none" w:sz="0" w:space="0" w:color="auto"/>
          </w:divBdr>
        </w:div>
        <w:div w:id="124127200">
          <w:marLeft w:val="0"/>
          <w:marRight w:val="0"/>
          <w:marTop w:val="0"/>
          <w:marBottom w:val="48"/>
          <w:divBdr>
            <w:top w:val="none" w:sz="0" w:space="0" w:color="auto"/>
            <w:left w:val="none" w:sz="0" w:space="0" w:color="auto"/>
            <w:bottom w:val="none" w:sz="0" w:space="0" w:color="auto"/>
            <w:right w:val="none" w:sz="0" w:space="0" w:color="auto"/>
          </w:divBdr>
        </w:div>
        <w:div w:id="957300625">
          <w:marLeft w:val="0"/>
          <w:marRight w:val="0"/>
          <w:marTop w:val="0"/>
          <w:marBottom w:val="0"/>
          <w:divBdr>
            <w:top w:val="none" w:sz="0" w:space="0" w:color="auto"/>
            <w:left w:val="none" w:sz="0" w:space="0" w:color="auto"/>
            <w:bottom w:val="none" w:sz="0" w:space="0" w:color="auto"/>
            <w:right w:val="none" w:sz="0" w:space="0" w:color="auto"/>
          </w:divBdr>
        </w:div>
      </w:divsChild>
    </w:div>
    <w:div w:id="928734597">
      <w:bodyDiv w:val="1"/>
      <w:marLeft w:val="0"/>
      <w:marRight w:val="0"/>
      <w:marTop w:val="0"/>
      <w:marBottom w:val="0"/>
      <w:divBdr>
        <w:top w:val="none" w:sz="0" w:space="0" w:color="auto"/>
        <w:left w:val="none" w:sz="0" w:space="0" w:color="auto"/>
        <w:bottom w:val="none" w:sz="0" w:space="0" w:color="auto"/>
        <w:right w:val="none" w:sz="0" w:space="0" w:color="auto"/>
      </w:divBdr>
    </w:div>
    <w:div w:id="967049771">
      <w:bodyDiv w:val="1"/>
      <w:marLeft w:val="0"/>
      <w:marRight w:val="0"/>
      <w:marTop w:val="0"/>
      <w:marBottom w:val="0"/>
      <w:divBdr>
        <w:top w:val="none" w:sz="0" w:space="0" w:color="auto"/>
        <w:left w:val="none" w:sz="0" w:space="0" w:color="auto"/>
        <w:bottom w:val="none" w:sz="0" w:space="0" w:color="auto"/>
        <w:right w:val="none" w:sz="0" w:space="0" w:color="auto"/>
      </w:divBdr>
    </w:div>
    <w:div w:id="1053121401">
      <w:bodyDiv w:val="1"/>
      <w:marLeft w:val="0"/>
      <w:marRight w:val="0"/>
      <w:marTop w:val="0"/>
      <w:marBottom w:val="0"/>
      <w:divBdr>
        <w:top w:val="none" w:sz="0" w:space="0" w:color="auto"/>
        <w:left w:val="none" w:sz="0" w:space="0" w:color="auto"/>
        <w:bottom w:val="none" w:sz="0" w:space="0" w:color="auto"/>
        <w:right w:val="none" w:sz="0" w:space="0" w:color="auto"/>
      </w:divBdr>
    </w:div>
    <w:div w:id="1231425019">
      <w:bodyDiv w:val="1"/>
      <w:marLeft w:val="0"/>
      <w:marRight w:val="0"/>
      <w:marTop w:val="0"/>
      <w:marBottom w:val="0"/>
      <w:divBdr>
        <w:top w:val="none" w:sz="0" w:space="0" w:color="auto"/>
        <w:left w:val="none" w:sz="0" w:space="0" w:color="auto"/>
        <w:bottom w:val="none" w:sz="0" w:space="0" w:color="auto"/>
        <w:right w:val="none" w:sz="0" w:space="0" w:color="auto"/>
      </w:divBdr>
      <w:divsChild>
        <w:div w:id="1317538526">
          <w:marLeft w:val="0"/>
          <w:marRight w:val="0"/>
          <w:marTop w:val="0"/>
          <w:marBottom w:val="0"/>
          <w:divBdr>
            <w:top w:val="none" w:sz="0" w:space="0" w:color="auto"/>
            <w:left w:val="none" w:sz="0" w:space="0" w:color="auto"/>
            <w:bottom w:val="none" w:sz="0" w:space="0" w:color="auto"/>
            <w:right w:val="none" w:sz="0" w:space="0" w:color="auto"/>
          </w:divBdr>
        </w:div>
        <w:div w:id="1812745761">
          <w:marLeft w:val="0"/>
          <w:marRight w:val="0"/>
          <w:marTop w:val="0"/>
          <w:marBottom w:val="0"/>
          <w:divBdr>
            <w:top w:val="none" w:sz="0" w:space="0" w:color="auto"/>
            <w:left w:val="none" w:sz="0" w:space="0" w:color="auto"/>
            <w:bottom w:val="none" w:sz="0" w:space="0" w:color="auto"/>
            <w:right w:val="none" w:sz="0" w:space="0" w:color="auto"/>
          </w:divBdr>
        </w:div>
        <w:div w:id="1425342888">
          <w:marLeft w:val="0"/>
          <w:marRight w:val="0"/>
          <w:marTop w:val="0"/>
          <w:marBottom w:val="0"/>
          <w:divBdr>
            <w:top w:val="none" w:sz="0" w:space="0" w:color="auto"/>
            <w:left w:val="none" w:sz="0" w:space="0" w:color="auto"/>
            <w:bottom w:val="none" w:sz="0" w:space="0" w:color="auto"/>
            <w:right w:val="none" w:sz="0" w:space="0" w:color="auto"/>
          </w:divBdr>
        </w:div>
        <w:div w:id="213079202">
          <w:marLeft w:val="0"/>
          <w:marRight w:val="0"/>
          <w:marTop w:val="0"/>
          <w:marBottom w:val="0"/>
          <w:divBdr>
            <w:top w:val="none" w:sz="0" w:space="0" w:color="auto"/>
            <w:left w:val="none" w:sz="0" w:space="0" w:color="auto"/>
            <w:bottom w:val="none" w:sz="0" w:space="0" w:color="auto"/>
            <w:right w:val="none" w:sz="0" w:space="0" w:color="auto"/>
          </w:divBdr>
        </w:div>
        <w:div w:id="1742219724">
          <w:marLeft w:val="0"/>
          <w:marRight w:val="0"/>
          <w:marTop w:val="0"/>
          <w:marBottom w:val="0"/>
          <w:divBdr>
            <w:top w:val="none" w:sz="0" w:space="0" w:color="auto"/>
            <w:left w:val="none" w:sz="0" w:space="0" w:color="auto"/>
            <w:bottom w:val="none" w:sz="0" w:space="0" w:color="auto"/>
            <w:right w:val="none" w:sz="0" w:space="0" w:color="auto"/>
          </w:divBdr>
        </w:div>
        <w:div w:id="297608072">
          <w:marLeft w:val="0"/>
          <w:marRight w:val="0"/>
          <w:marTop w:val="0"/>
          <w:marBottom w:val="0"/>
          <w:divBdr>
            <w:top w:val="none" w:sz="0" w:space="0" w:color="auto"/>
            <w:left w:val="none" w:sz="0" w:space="0" w:color="auto"/>
            <w:bottom w:val="none" w:sz="0" w:space="0" w:color="auto"/>
            <w:right w:val="none" w:sz="0" w:space="0" w:color="auto"/>
          </w:divBdr>
        </w:div>
        <w:div w:id="781916938">
          <w:marLeft w:val="0"/>
          <w:marRight w:val="0"/>
          <w:marTop w:val="0"/>
          <w:marBottom w:val="0"/>
          <w:divBdr>
            <w:top w:val="none" w:sz="0" w:space="0" w:color="auto"/>
            <w:left w:val="none" w:sz="0" w:space="0" w:color="auto"/>
            <w:bottom w:val="none" w:sz="0" w:space="0" w:color="auto"/>
            <w:right w:val="none" w:sz="0" w:space="0" w:color="auto"/>
          </w:divBdr>
        </w:div>
        <w:div w:id="1511523387">
          <w:marLeft w:val="0"/>
          <w:marRight w:val="0"/>
          <w:marTop w:val="0"/>
          <w:marBottom w:val="0"/>
          <w:divBdr>
            <w:top w:val="none" w:sz="0" w:space="0" w:color="auto"/>
            <w:left w:val="none" w:sz="0" w:space="0" w:color="auto"/>
            <w:bottom w:val="none" w:sz="0" w:space="0" w:color="auto"/>
            <w:right w:val="none" w:sz="0" w:space="0" w:color="auto"/>
          </w:divBdr>
        </w:div>
        <w:div w:id="1358844928">
          <w:marLeft w:val="0"/>
          <w:marRight w:val="0"/>
          <w:marTop w:val="0"/>
          <w:marBottom w:val="0"/>
          <w:divBdr>
            <w:top w:val="none" w:sz="0" w:space="0" w:color="auto"/>
            <w:left w:val="none" w:sz="0" w:space="0" w:color="auto"/>
            <w:bottom w:val="none" w:sz="0" w:space="0" w:color="auto"/>
            <w:right w:val="none" w:sz="0" w:space="0" w:color="auto"/>
          </w:divBdr>
        </w:div>
        <w:div w:id="796950147">
          <w:marLeft w:val="0"/>
          <w:marRight w:val="0"/>
          <w:marTop w:val="0"/>
          <w:marBottom w:val="0"/>
          <w:divBdr>
            <w:top w:val="none" w:sz="0" w:space="0" w:color="auto"/>
            <w:left w:val="none" w:sz="0" w:space="0" w:color="auto"/>
            <w:bottom w:val="none" w:sz="0" w:space="0" w:color="auto"/>
            <w:right w:val="none" w:sz="0" w:space="0" w:color="auto"/>
          </w:divBdr>
        </w:div>
        <w:div w:id="152838482">
          <w:marLeft w:val="0"/>
          <w:marRight w:val="0"/>
          <w:marTop w:val="0"/>
          <w:marBottom w:val="0"/>
          <w:divBdr>
            <w:top w:val="none" w:sz="0" w:space="0" w:color="auto"/>
            <w:left w:val="none" w:sz="0" w:space="0" w:color="auto"/>
            <w:bottom w:val="none" w:sz="0" w:space="0" w:color="auto"/>
            <w:right w:val="none" w:sz="0" w:space="0" w:color="auto"/>
          </w:divBdr>
        </w:div>
        <w:div w:id="1439174381">
          <w:marLeft w:val="0"/>
          <w:marRight w:val="0"/>
          <w:marTop w:val="0"/>
          <w:marBottom w:val="0"/>
          <w:divBdr>
            <w:top w:val="none" w:sz="0" w:space="0" w:color="auto"/>
            <w:left w:val="none" w:sz="0" w:space="0" w:color="auto"/>
            <w:bottom w:val="none" w:sz="0" w:space="0" w:color="auto"/>
            <w:right w:val="none" w:sz="0" w:space="0" w:color="auto"/>
          </w:divBdr>
        </w:div>
        <w:div w:id="702361890">
          <w:marLeft w:val="0"/>
          <w:marRight w:val="0"/>
          <w:marTop w:val="0"/>
          <w:marBottom w:val="0"/>
          <w:divBdr>
            <w:top w:val="none" w:sz="0" w:space="0" w:color="auto"/>
            <w:left w:val="none" w:sz="0" w:space="0" w:color="auto"/>
            <w:bottom w:val="none" w:sz="0" w:space="0" w:color="auto"/>
            <w:right w:val="none" w:sz="0" w:space="0" w:color="auto"/>
          </w:divBdr>
        </w:div>
        <w:div w:id="34231960">
          <w:marLeft w:val="0"/>
          <w:marRight w:val="0"/>
          <w:marTop w:val="0"/>
          <w:marBottom w:val="0"/>
          <w:divBdr>
            <w:top w:val="none" w:sz="0" w:space="0" w:color="auto"/>
            <w:left w:val="none" w:sz="0" w:space="0" w:color="auto"/>
            <w:bottom w:val="none" w:sz="0" w:space="0" w:color="auto"/>
            <w:right w:val="none" w:sz="0" w:space="0" w:color="auto"/>
          </w:divBdr>
        </w:div>
        <w:div w:id="515577629">
          <w:marLeft w:val="0"/>
          <w:marRight w:val="0"/>
          <w:marTop w:val="0"/>
          <w:marBottom w:val="0"/>
          <w:divBdr>
            <w:top w:val="none" w:sz="0" w:space="0" w:color="auto"/>
            <w:left w:val="none" w:sz="0" w:space="0" w:color="auto"/>
            <w:bottom w:val="none" w:sz="0" w:space="0" w:color="auto"/>
            <w:right w:val="none" w:sz="0" w:space="0" w:color="auto"/>
          </w:divBdr>
        </w:div>
        <w:div w:id="928585842">
          <w:marLeft w:val="0"/>
          <w:marRight w:val="0"/>
          <w:marTop w:val="0"/>
          <w:marBottom w:val="0"/>
          <w:divBdr>
            <w:top w:val="none" w:sz="0" w:space="0" w:color="auto"/>
            <w:left w:val="none" w:sz="0" w:space="0" w:color="auto"/>
            <w:bottom w:val="none" w:sz="0" w:space="0" w:color="auto"/>
            <w:right w:val="none" w:sz="0" w:space="0" w:color="auto"/>
          </w:divBdr>
        </w:div>
        <w:div w:id="1640962328">
          <w:marLeft w:val="0"/>
          <w:marRight w:val="0"/>
          <w:marTop w:val="0"/>
          <w:marBottom w:val="0"/>
          <w:divBdr>
            <w:top w:val="none" w:sz="0" w:space="0" w:color="auto"/>
            <w:left w:val="none" w:sz="0" w:space="0" w:color="auto"/>
            <w:bottom w:val="none" w:sz="0" w:space="0" w:color="auto"/>
            <w:right w:val="none" w:sz="0" w:space="0" w:color="auto"/>
          </w:divBdr>
        </w:div>
      </w:divsChild>
    </w:div>
    <w:div w:id="1235821659">
      <w:bodyDiv w:val="1"/>
      <w:marLeft w:val="0"/>
      <w:marRight w:val="0"/>
      <w:marTop w:val="0"/>
      <w:marBottom w:val="0"/>
      <w:divBdr>
        <w:top w:val="none" w:sz="0" w:space="0" w:color="auto"/>
        <w:left w:val="none" w:sz="0" w:space="0" w:color="auto"/>
        <w:bottom w:val="none" w:sz="0" w:space="0" w:color="auto"/>
        <w:right w:val="none" w:sz="0" w:space="0" w:color="auto"/>
      </w:divBdr>
    </w:div>
    <w:div w:id="1390499080">
      <w:bodyDiv w:val="1"/>
      <w:marLeft w:val="0"/>
      <w:marRight w:val="0"/>
      <w:marTop w:val="0"/>
      <w:marBottom w:val="0"/>
      <w:divBdr>
        <w:top w:val="none" w:sz="0" w:space="0" w:color="auto"/>
        <w:left w:val="none" w:sz="0" w:space="0" w:color="auto"/>
        <w:bottom w:val="none" w:sz="0" w:space="0" w:color="auto"/>
        <w:right w:val="none" w:sz="0" w:space="0" w:color="auto"/>
      </w:divBdr>
    </w:div>
    <w:div w:id="1419785178">
      <w:bodyDiv w:val="1"/>
      <w:marLeft w:val="0"/>
      <w:marRight w:val="0"/>
      <w:marTop w:val="0"/>
      <w:marBottom w:val="0"/>
      <w:divBdr>
        <w:top w:val="none" w:sz="0" w:space="0" w:color="auto"/>
        <w:left w:val="none" w:sz="0" w:space="0" w:color="auto"/>
        <w:bottom w:val="none" w:sz="0" w:space="0" w:color="auto"/>
        <w:right w:val="none" w:sz="0" w:space="0" w:color="auto"/>
      </w:divBdr>
    </w:div>
    <w:div w:id="1467117896">
      <w:bodyDiv w:val="1"/>
      <w:marLeft w:val="0"/>
      <w:marRight w:val="0"/>
      <w:marTop w:val="0"/>
      <w:marBottom w:val="0"/>
      <w:divBdr>
        <w:top w:val="none" w:sz="0" w:space="0" w:color="auto"/>
        <w:left w:val="none" w:sz="0" w:space="0" w:color="auto"/>
        <w:bottom w:val="none" w:sz="0" w:space="0" w:color="auto"/>
        <w:right w:val="none" w:sz="0" w:space="0" w:color="auto"/>
      </w:divBdr>
      <w:divsChild>
        <w:div w:id="1636716880">
          <w:marLeft w:val="0"/>
          <w:marRight w:val="0"/>
          <w:marTop w:val="0"/>
          <w:marBottom w:val="0"/>
          <w:divBdr>
            <w:top w:val="none" w:sz="0" w:space="0" w:color="auto"/>
            <w:left w:val="none" w:sz="0" w:space="0" w:color="auto"/>
            <w:bottom w:val="none" w:sz="0" w:space="0" w:color="auto"/>
            <w:right w:val="none" w:sz="0" w:space="0" w:color="auto"/>
          </w:divBdr>
        </w:div>
        <w:div w:id="2029719689">
          <w:marLeft w:val="0"/>
          <w:marRight w:val="0"/>
          <w:marTop w:val="0"/>
          <w:marBottom w:val="0"/>
          <w:divBdr>
            <w:top w:val="none" w:sz="0" w:space="0" w:color="auto"/>
            <w:left w:val="none" w:sz="0" w:space="0" w:color="auto"/>
            <w:bottom w:val="none" w:sz="0" w:space="0" w:color="auto"/>
            <w:right w:val="none" w:sz="0" w:space="0" w:color="auto"/>
          </w:divBdr>
        </w:div>
      </w:divsChild>
    </w:div>
    <w:div w:id="1678455624">
      <w:bodyDiv w:val="1"/>
      <w:marLeft w:val="0"/>
      <w:marRight w:val="0"/>
      <w:marTop w:val="0"/>
      <w:marBottom w:val="0"/>
      <w:divBdr>
        <w:top w:val="none" w:sz="0" w:space="0" w:color="auto"/>
        <w:left w:val="none" w:sz="0" w:space="0" w:color="auto"/>
        <w:bottom w:val="none" w:sz="0" w:space="0" w:color="auto"/>
        <w:right w:val="none" w:sz="0" w:space="0" w:color="auto"/>
      </w:divBdr>
    </w:div>
    <w:div w:id="1690567694">
      <w:bodyDiv w:val="1"/>
      <w:marLeft w:val="0"/>
      <w:marRight w:val="0"/>
      <w:marTop w:val="0"/>
      <w:marBottom w:val="0"/>
      <w:divBdr>
        <w:top w:val="none" w:sz="0" w:space="0" w:color="auto"/>
        <w:left w:val="none" w:sz="0" w:space="0" w:color="auto"/>
        <w:bottom w:val="none" w:sz="0" w:space="0" w:color="auto"/>
        <w:right w:val="none" w:sz="0" w:space="0" w:color="auto"/>
      </w:divBdr>
    </w:div>
    <w:div w:id="1702515795">
      <w:bodyDiv w:val="1"/>
      <w:marLeft w:val="0"/>
      <w:marRight w:val="0"/>
      <w:marTop w:val="0"/>
      <w:marBottom w:val="0"/>
      <w:divBdr>
        <w:top w:val="none" w:sz="0" w:space="0" w:color="auto"/>
        <w:left w:val="none" w:sz="0" w:space="0" w:color="auto"/>
        <w:bottom w:val="none" w:sz="0" w:space="0" w:color="auto"/>
        <w:right w:val="none" w:sz="0" w:space="0" w:color="auto"/>
      </w:divBdr>
    </w:div>
    <w:div w:id="1830435906">
      <w:bodyDiv w:val="1"/>
      <w:marLeft w:val="0"/>
      <w:marRight w:val="0"/>
      <w:marTop w:val="0"/>
      <w:marBottom w:val="0"/>
      <w:divBdr>
        <w:top w:val="none" w:sz="0" w:space="0" w:color="auto"/>
        <w:left w:val="none" w:sz="0" w:space="0" w:color="auto"/>
        <w:bottom w:val="none" w:sz="0" w:space="0" w:color="auto"/>
        <w:right w:val="none" w:sz="0" w:space="0" w:color="auto"/>
      </w:divBdr>
    </w:div>
    <w:div w:id="1928272016">
      <w:bodyDiv w:val="1"/>
      <w:marLeft w:val="0"/>
      <w:marRight w:val="0"/>
      <w:marTop w:val="0"/>
      <w:marBottom w:val="0"/>
      <w:divBdr>
        <w:top w:val="none" w:sz="0" w:space="0" w:color="auto"/>
        <w:left w:val="none" w:sz="0" w:space="0" w:color="auto"/>
        <w:bottom w:val="none" w:sz="0" w:space="0" w:color="auto"/>
        <w:right w:val="none" w:sz="0" w:space="0" w:color="auto"/>
      </w:divBdr>
    </w:div>
    <w:div w:id="1950775918">
      <w:bodyDiv w:val="1"/>
      <w:marLeft w:val="0"/>
      <w:marRight w:val="0"/>
      <w:marTop w:val="0"/>
      <w:marBottom w:val="0"/>
      <w:divBdr>
        <w:top w:val="none" w:sz="0" w:space="0" w:color="auto"/>
        <w:left w:val="none" w:sz="0" w:space="0" w:color="auto"/>
        <w:bottom w:val="none" w:sz="0" w:space="0" w:color="auto"/>
        <w:right w:val="none" w:sz="0" w:space="0" w:color="auto"/>
      </w:divBdr>
    </w:div>
    <w:div w:id="1956984002">
      <w:bodyDiv w:val="1"/>
      <w:marLeft w:val="0"/>
      <w:marRight w:val="0"/>
      <w:marTop w:val="0"/>
      <w:marBottom w:val="0"/>
      <w:divBdr>
        <w:top w:val="none" w:sz="0" w:space="0" w:color="auto"/>
        <w:left w:val="none" w:sz="0" w:space="0" w:color="auto"/>
        <w:bottom w:val="none" w:sz="0" w:space="0" w:color="auto"/>
        <w:right w:val="none" w:sz="0" w:space="0" w:color="auto"/>
      </w:divBdr>
    </w:div>
    <w:div w:id="1985575678">
      <w:bodyDiv w:val="1"/>
      <w:marLeft w:val="0"/>
      <w:marRight w:val="0"/>
      <w:marTop w:val="0"/>
      <w:marBottom w:val="0"/>
      <w:divBdr>
        <w:top w:val="none" w:sz="0" w:space="0" w:color="auto"/>
        <w:left w:val="none" w:sz="0" w:space="0" w:color="auto"/>
        <w:bottom w:val="none" w:sz="0" w:space="0" w:color="auto"/>
        <w:right w:val="none" w:sz="0" w:space="0" w:color="auto"/>
      </w:divBdr>
    </w:div>
    <w:div w:id="2072270884">
      <w:bodyDiv w:val="1"/>
      <w:marLeft w:val="0"/>
      <w:marRight w:val="0"/>
      <w:marTop w:val="0"/>
      <w:marBottom w:val="0"/>
      <w:divBdr>
        <w:top w:val="none" w:sz="0" w:space="0" w:color="auto"/>
        <w:left w:val="none" w:sz="0" w:space="0" w:color="auto"/>
        <w:bottom w:val="none" w:sz="0" w:space="0" w:color="auto"/>
        <w:right w:val="none" w:sz="0" w:space="0" w:color="auto"/>
      </w:divBdr>
    </w:div>
    <w:div w:id="2073693912">
      <w:bodyDiv w:val="1"/>
      <w:marLeft w:val="0"/>
      <w:marRight w:val="0"/>
      <w:marTop w:val="0"/>
      <w:marBottom w:val="0"/>
      <w:divBdr>
        <w:top w:val="none" w:sz="0" w:space="0" w:color="auto"/>
        <w:left w:val="none" w:sz="0" w:space="0" w:color="auto"/>
        <w:bottom w:val="none" w:sz="0" w:space="0" w:color="auto"/>
        <w:right w:val="none" w:sz="0" w:space="0" w:color="auto"/>
      </w:divBdr>
    </w:div>
    <w:div w:id="2121219269">
      <w:bodyDiv w:val="1"/>
      <w:marLeft w:val="0"/>
      <w:marRight w:val="0"/>
      <w:marTop w:val="0"/>
      <w:marBottom w:val="0"/>
      <w:divBdr>
        <w:top w:val="none" w:sz="0" w:space="0" w:color="auto"/>
        <w:left w:val="none" w:sz="0" w:space="0" w:color="auto"/>
        <w:bottom w:val="none" w:sz="0" w:space="0" w:color="auto"/>
        <w:right w:val="none" w:sz="0" w:space="0" w:color="auto"/>
      </w:divBdr>
      <w:divsChild>
        <w:div w:id="1747072481">
          <w:marLeft w:val="0"/>
          <w:marRight w:val="0"/>
          <w:marTop w:val="0"/>
          <w:marBottom w:val="0"/>
          <w:divBdr>
            <w:top w:val="none" w:sz="0" w:space="0" w:color="auto"/>
            <w:left w:val="none" w:sz="0" w:space="0" w:color="auto"/>
            <w:bottom w:val="none" w:sz="0" w:space="0" w:color="auto"/>
            <w:right w:val="none" w:sz="0" w:space="0" w:color="auto"/>
          </w:divBdr>
        </w:div>
        <w:div w:id="8993034">
          <w:marLeft w:val="0"/>
          <w:marRight w:val="0"/>
          <w:marTop w:val="0"/>
          <w:marBottom w:val="0"/>
          <w:divBdr>
            <w:top w:val="none" w:sz="0" w:space="0" w:color="auto"/>
            <w:left w:val="none" w:sz="0" w:space="0" w:color="auto"/>
            <w:bottom w:val="none" w:sz="0" w:space="0" w:color="auto"/>
            <w:right w:val="none" w:sz="0" w:space="0" w:color="auto"/>
          </w:divBdr>
        </w:div>
        <w:div w:id="1284773465">
          <w:marLeft w:val="0"/>
          <w:marRight w:val="0"/>
          <w:marTop w:val="0"/>
          <w:marBottom w:val="0"/>
          <w:divBdr>
            <w:top w:val="none" w:sz="0" w:space="0" w:color="auto"/>
            <w:left w:val="none" w:sz="0" w:space="0" w:color="auto"/>
            <w:bottom w:val="none" w:sz="0" w:space="0" w:color="auto"/>
            <w:right w:val="none" w:sz="0" w:space="0" w:color="auto"/>
          </w:divBdr>
        </w:div>
        <w:div w:id="1367022504">
          <w:marLeft w:val="0"/>
          <w:marRight w:val="0"/>
          <w:marTop w:val="0"/>
          <w:marBottom w:val="0"/>
          <w:divBdr>
            <w:top w:val="none" w:sz="0" w:space="0" w:color="auto"/>
            <w:left w:val="none" w:sz="0" w:space="0" w:color="auto"/>
            <w:bottom w:val="none" w:sz="0" w:space="0" w:color="auto"/>
            <w:right w:val="none" w:sz="0" w:space="0" w:color="auto"/>
          </w:divBdr>
        </w:div>
        <w:div w:id="513301777">
          <w:marLeft w:val="0"/>
          <w:marRight w:val="0"/>
          <w:marTop w:val="0"/>
          <w:marBottom w:val="0"/>
          <w:divBdr>
            <w:top w:val="none" w:sz="0" w:space="0" w:color="auto"/>
            <w:left w:val="none" w:sz="0" w:space="0" w:color="auto"/>
            <w:bottom w:val="none" w:sz="0" w:space="0" w:color="auto"/>
            <w:right w:val="none" w:sz="0" w:space="0" w:color="auto"/>
          </w:divBdr>
        </w:div>
        <w:div w:id="1939558797">
          <w:marLeft w:val="0"/>
          <w:marRight w:val="0"/>
          <w:marTop w:val="0"/>
          <w:marBottom w:val="0"/>
          <w:divBdr>
            <w:top w:val="none" w:sz="0" w:space="0" w:color="auto"/>
            <w:left w:val="none" w:sz="0" w:space="0" w:color="auto"/>
            <w:bottom w:val="none" w:sz="0" w:space="0" w:color="auto"/>
            <w:right w:val="none" w:sz="0" w:space="0" w:color="auto"/>
          </w:divBdr>
        </w:div>
        <w:div w:id="1003777225">
          <w:marLeft w:val="0"/>
          <w:marRight w:val="0"/>
          <w:marTop w:val="0"/>
          <w:marBottom w:val="0"/>
          <w:divBdr>
            <w:top w:val="none" w:sz="0" w:space="0" w:color="auto"/>
            <w:left w:val="none" w:sz="0" w:space="0" w:color="auto"/>
            <w:bottom w:val="none" w:sz="0" w:space="0" w:color="auto"/>
            <w:right w:val="none" w:sz="0" w:space="0" w:color="auto"/>
          </w:divBdr>
        </w:div>
        <w:div w:id="346948863">
          <w:marLeft w:val="0"/>
          <w:marRight w:val="0"/>
          <w:marTop w:val="0"/>
          <w:marBottom w:val="0"/>
          <w:divBdr>
            <w:top w:val="none" w:sz="0" w:space="0" w:color="auto"/>
            <w:left w:val="none" w:sz="0" w:space="0" w:color="auto"/>
            <w:bottom w:val="none" w:sz="0" w:space="0" w:color="auto"/>
            <w:right w:val="none" w:sz="0" w:space="0" w:color="auto"/>
          </w:divBdr>
        </w:div>
        <w:div w:id="925261961">
          <w:marLeft w:val="0"/>
          <w:marRight w:val="0"/>
          <w:marTop w:val="0"/>
          <w:marBottom w:val="0"/>
          <w:divBdr>
            <w:top w:val="none" w:sz="0" w:space="0" w:color="auto"/>
            <w:left w:val="none" w:sz="0" w:space="0" w:color="auto"/>
            <w:bottom w:val="none" w:sz="0" w:space="0" w:color="auto"/>
            <w:right w:val="none" w:sz="0" w:space="0" w:color="auto"/>
          </w:divBdr>
        </w:div>
        <w:div w:id="389695480">
          <w:marLeft w:val="0"/>
          <w:marRight w:val="0"/>
          <w:marTop w:val="0"/>
          <w:marBottom w:val="0"/>
          <w:divBdr>
            <w:top w:val="none" w:sz="0" w:space="0" w:color="auto"/>
            <w:left w:val="none" w:sz="0" w:space="0" w:color="auto"/>
            <w:bottom w:val="none" w:sz="0" w:space="0" w:color="auto"/>
            <w:right w:val="none" w:sz="0" w:space="0" w:color="auto"/>
          </w:divBdr>
        </w:div>
        <w:div w:id="374155869">
          <w:marLeft w:val="0"/>
          <w:marRight w:val="0"/>
          <w:marTop w:val="0"/>
          <w:marBottom w:val="0"/>
          <w:divBdr>
            <w:top w:val="none" w:sz="0" w:space="0" w:color="auto"/>
            <w:left w:val="none" w:sz="0" w:space="0" w:color="auto"/>
            <w:bottom w:val="none" w:sz="0" w:space="0" w:color="auto"/>
            <w:right w:val="none" w:sz="0" w:space="0" w:color="auto"/>
          </w:divBdr>
        </w:div>
        <w:div w:id="960261743">
          <w:marLeft w:val="0"/>
          <w:marRight w:val="0"/>
          <w:marTop w:val="0"/>
          <w:marBottom w:val="0"/>
          <w:divBdr>
            <w:top w:val="none" w:sz="0" w:space="0" w:color="auto"/>
            <w:left w:val="none" w:sz="0" w:space="0" w:color="auto"/>
            <w:bottom w:val="none" w:sz="0" w:space="0" w:color="auto"/>
            <w:right w:val="none" w:sz="0" w:space="0" w:color="auto"/>
          </w:divBdr>
        </w:div>
        <w:div w:id="1065450428">
          <w:marLeft w:val="0"/>
          <w:marRight w:val="0"/>
          <w:marTop w:val="0"/>
          <w:marBottom w:val="0"/>
          <w:divBdr>
            <w:top w:val="none" w:sz="0" w:space="0" w:color="auto"/>
            <w:left w:val="none" w:sz="0" w:space="0" w:color="auto"/>
            <w:bottom w:val="none" w:sz="0" w:space="0" w:color="auto"/>
            <w:right w:val="none" w:sz="0" w:space="0" w:color="auto"/>
          </w:divBdr>
        </w:div>
        <w:div w:id="118569541">
          <w:marLeft w:val="0"/>
          <w:marRight w:val="0"/>
          <w:marTop w:val="0"/>
          <w:marBottom w:val="0"/>
          <w:divBdr>
            <w:top w:val="none" w:sz="0" w:space="0" w:color="auto"/>
            <w:left w:val="none" w:sz="0" w:space="0" w:color="auto"/>
            <w:bottom w:val="none" w:sz="0" w:space="0" w:color="auto"/>
            <w:right w:val="none" w:sz="0" w:space="0" w:color="auto"/>
          </w:divBdr>
        </w:div>
        <w:div w:id="1969847460">
          <w:marLeft w:val="0"/>
          <w:marRight w:val="0"/>
          <w:marTop w:val="0"/>
          <w:marBottom w:val="0"/>
          <w:divBdr>
            <w:top w:val="none" w:sz="0" w:space="0" w:color="auto"/>
            <w:left w:val="none" w:sz="0" w:space="0" w:color="auto"/>
            <w:bottom w:val="none" w:sz="0" w:space="0" w:color="auto"/>
            <w:right w:val="none" w:sz="0" w:space="0" w:color="auto"/>
          </w:divBdr>
        </w:div>
        <w:div w:id="1286354854">
          <w:marLeft w:val="0"/>
          <w:marRight w:val="0"/>
          <w:marTop w:val="0"/>
          <w:marBottom w:val="0"/>
          <w:divBdr>
            <w:top w:val="none" w:sz="0" w:space="0" w:color="auto"/>
            <w:left w:val="none" w:sz="0" w:space="0" w:color="auto"/>
            <w:bottom w:val="none" w:sz="0" w:space="0" w:color="auto"/>
            <w:right w:val="none" w:sz="0" w:space="0" w:color="auto"/>
          </w:divBdr>
        </w:div>
        <w:div w:id="80299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0699/5cd3ab84099ba6d7c54795ca046fce3da68b70b5/" TargetMode="External"/><Relationship Id="rId18" Type="http://schemas.openxmlformats.org/officeDocument/2006/relationships/hyperlink" Target="http://www.consultant.ru/document/cons_doc_LAW_10699/e15b4807e0a41503c8101b28cb338b6938e5021b/" TargetMode="External"/><Relationship Id="rId26" Type="http://schemas.openxmlformats.org/officeDocument/2006/relationships/hyperlink" Target="http://www.consultant.ru/document/cons_doc_LAW_10699/8b38952a3e743c7996551cbfe4b32d4d336a35ad/" TargetMode="External"/><Relationship Id="rId3" Type="http://schemas.openxmlformats.org/officeDocument/2006/relationships/styles" Target="styles.xml"/><Relationship Id="rId21" Type="http://schemas.openxmlformats.org/officeDocument/2006/relationships/hyperlink" Target="http://www.consultant.ru/document/cons_doc_LAW_10699/7014b76580962a0446c58220dd6990684016f6a8/"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onsultant.ru/document/cons_doc_LAW_10699/23e558e632eb102b26427dffe3575b4e87f7067b/" TargetMode="External"/><Relationship Id="rId17" Type="http://schemas.openxmlformats.org/officeDocument/2006/relationships/hyperlink" Target="http://www.consultant.ru/document/cons_doc_LAW_10699/3023e13509901f168fb24cd67654422cb4e93b13/" TargetMode="External"/><Relationship Id="rId25" Type="http://schemas.openxmlformats.org/officeDocument/2006/relationships/hyperlink" Target="http://www.consultant.ru/document/cons_doc_LAW_10699/c10532ab76df5c84c18ee550a79b1fc8cb8449b2/" TargetMode="External"/><Relationship Id="rId33" Type="http://schemas.openxmlformats.org/officeDocument/2006/relationships/hyperlink" Target="http://www.fedsfm.ru" TargetMode="External"/><Relationship Id="rId2" Type="http://schemas.openxmlformats.org/officeDocument/2006/relationships/numbering" Target="numbering.xml"/><Relationship Id="rId16" Type="http://schemas.openxmlformats.org/officeDocument/2006/relationships/hyperlink" Target="http://www.consultant.ru/document/cons_doc_LAW_10699/b3c75b6ea12bfa94d8edc4d027b3fa1ab7b6a27e/" TargetMode="External"/><Relationship Id="rId20" Type="http://schemas.openxmlformats.org/officeDocument/2006/relationships/hyperlink" Target="http://www.consultant.ru/document/cons_doc_LAW_10699/4e0fe563a5b4d536e476fcdd8995bdf40c4a4927/" TargetMode="External"/><Relationship Id="rId29" Type="http://schemas.openxmlformats.org/officeDocument/2006/relationships/hyperlink" Target="http://www.consultant.ru/document/cons_doc_LAW_10699/9854c783addde555fa364e762d297c660b9be1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consultant.ru/document/cons_doc_LAW_10699/fceb931af1d53a0da76eca119394fed15d8a0b26/" TargetMode="External"/><Relationship Id="rId32" Type="http://schemas.openxmlformats.org/officeDocument/2006/relationships/hyperlink" Target="http://www.consultant.ru/document/cons_doc_LAW_34661/926b9673a4f08e8fffdd1c6a1f5033af08221643/" TargetMode="External"/><Relationship Id="rId5" Type="http://schemas.openxmlformats.org/officeDocument/2006/relationships/settings" Target="settings.xml"/><Relationship Id="rId15" Type="http://schemas.openxmlformats.org/officeDocument/2006/relationships/hyperlink" Target="http://www.consultant.ru/document/cons_doc_LAW_10699/67367c123b0bc5c1d141517befa1701a1f95ff6d/" TargetMode="External"/><Relationship Id="rId23" Type="http://schemas.openxmlformats.org/officeDocument/2006/relationships/hyperlink" Target="http://www.consultant.ru/document/cons_doc_LAW_10699/e1daac900412e92365566b08702aab43df16ac2b/" TargetMode="External"/><Relationship Id="rId28" Type="http://schemas.openxmlformats.org/officeDocument/2006/relationships/hyperlink" Target="http://www.consultant.ru/document/cons_doc_LAW_10699/b99a4508e05471a407e532780d2c0c95471049d9/"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onsultant.ru/document/cons_doc_LAW_10699/bd90c32b4e74f2c4a2402802d4a18d6007672825/" TargetMode="External"/><Relationship Id="rId31" Type="http://schemas.openxmlformats.org/officeDocument/2006/relationships/hyperlink" Target="http://www.consultant.ru/document/cons_doc_LAW_10699/416c8b6b804022353351377a08228c7179c3731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10699/282fd59495bd6058210e5e1742ad117d48d015a7/" TargetMode="External"/><Relationship Id="rId22" Type="http://schemas.openxmlformats.org/officeDocument/2006/relationships/hyperlink" Target="http://www.consultant.ru/document/cons_doc_LAW_10699/dbc98a6a3e1cfa2dbecddde0dc0c057c4ab3173c/" TargetMode="External"/><Relationship Id="rId27" Type="http://schemas.openxmlformats.org/officeDocument/2006/relationships/hyperlink" Target="http://www.consultant.ru/document/cons_doc_LAW_10699/d350878ee36f956a74c2c86830d066eafce20149/" TargetMode="External"/><Relationship Id="rId30" Type="http://schemas.openxmlformats.org/officeDocument/2006/relationships/hyperlink" Target="http://www.consultant.ru/document/cons_doc_LAW_10699/51346ce1f845bc43ee6f3eadfa69f65119c941fa/"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04B7C-0036-4EE0-8231-AE176023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20</Pages>
  <Words>6881</Words>
  <Characters>39228</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Мария Чистякова</cp:lastModifiedBy>
  <cp:revision>23</cp:revision>
  <dcterms:created xsi:type="dcterms:W3CDTF">2016-03-12T20:44:00Z</dcterms:created>
  <dcterms:modified xsi:type="dcterms:W3CDTF">2016-08-01T19:13:00Z</dcterms:modified>
</cp:coreProperties>
</file>