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FF" w:rsidRPr="00E36C71" w:rsidRDefault="003E2A42" w:rsidP="00E36C71">
      <w:pPr>
        <w:pStyle w:val="a3"/>
        <w:spacing w:before="0" w:beforeAutospacing="0" w:after="0" w:afterAutospacing="0" w:line="360" w:lineRule="auto"/>
        <w:rPr>
          <w:b/>
          <w:sz w:val="28"/>
        </w:rPr>
      </w:pPr>
      <w:r w:rsidRPr="003E2A42">
        <w:rPr>
          <w:rFonts w:ascii="Calibri" w:eastAsia="Calibri" w:hAnsi="Calibri"/>
          <w:noProof/>
        </w:rPr>
        <w:drawing>
          <wp:anchor distT="0" distB="0" distL="114300" distR="114300" simplePos="0" relativeHeight="251659264" behindDoc="0" locked="0" layoutInCell="1" allowOverlap="1" wp14:anchorId="6B57BB62" wp14:editId="048FABB2">
            <wp:simplePos x="0" y="0"/>
            <wp:positionH relativeFrom="column">
              <wp:posOffset>2526665</wp:posOffset>
            </wp:positionH>
            <wp:positionV relativeFrom="paragraph">
              <wp:posOffset>363855</wp:posOffset>
            </wp:positionV>
            <wp:extent cx="936625" cy="8636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A42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C9FB5" wp14:editId="0E3BA1B0">
                <wp:simplePos x="0" y="0"/>
                <wp:positionH relativeFrom="column">
                  <wp:posOffset>-669290</wp:posOffset>
                </wp:positionH>
                <wp:positionV relativeFrom="paragraph">
                  <wp:posOffset>-222250</wp:posOffset>
                </wp:positionV>
                <wp:extent cx="7181850" cy="502920"/>
                <wp:effectExtent l="0" t="0" r="0" b="0"/>
                <wp:wrapNone/>
                <wp:docPr id="2" name="Прямоугольник 2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2A42" w:rsidRDefault="003E2A42" w:rsidP="003E2A4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Общероссийская общественная организация</w:t>
                            </w:r>
                          </w:p>
                          <w:p w:rsidR="003E2A42" w:rsidRDefault="003E2A42" w:rsidP="003E2A4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"Российская академия естественных наук"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58" o:spid="_x0000_s1026" style="position:absolute;margin-left:-52.7pt;margin-top:-17.5pt;width:565.5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" filled="f" fillcolor="#4f81bd [3204]" stroked="f" strokecolor="black [3213]">
                <v:shadow color="#eeece1 [3214]"/>
                <v:textbox>
                  <w:txbxContent>
                    <w:p w:rsidR="003E2A42" w:rsidRDefault="003E2A42" w:rsidP="003E2A42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+mn-ea"/>
                          <w:b/>
                          <w:bCs/>
                          <w:kern w:val="24"/>
                          <w:sz w:val="28"/>
                          <w:szCs w:val="28"/>
                        </w:rPr>
                        <w:t>Общероссийская общественная организация</w:t>
                      </w:r>
                    </w:p>
                    <w:p w:rsidR="003E2A42" w:rsidRDefault="003E2A42" w:rsidP="003E2A42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+mn-ea"/>
                          <w:b/>
                          <w:bCs/>
                          <w:kern w:val="24"/>
                          <w:sz w:val="28"/>
                          <w:szCs w:val="28"/>
                        </w:rPr>
                        <w:t>"Российская академия естественных наук"</w:t>
                      </w:r>
                    </w:p>
                  </w:txbxContent>
                </v:textbox>
              </v:rect>
            </w:pict>
          </mc:Fallback>
        </mc:AlternateContent>
      </w:r>
    </w:p>
    <w:p w:rsidR="003E2A42" w:rsidRDefault="003E2A42" w:rsidP="00EF1893">
      <w:pPr>
        <w:pStyle w:val="a3"/>
        <w:spacing w:before="0" w:beforeAutospacing="0" w:after="0" w:afterAutospacing="0" w:line="360" w:lineRule="auto"/>
        <w:jc w:val="center"/>
        <w:rPr>
          <w:b/>
          <w:sz w:val="28"/>
        </w:rPr>
      </w:pPr>
    </w:p>
    <w:p w:rsidR="003E2A42" w:rsidRDefault="003E2A42" w:rsidP="00EF1893">
      <w:pPr>
        <w:pStyle w:val="a3"/>
        <w:spacing w:before="0" w:beforeAutospacing="0" w:after="0" w:afterAutospacing="0" w:line="360" w:lineRule="auto"/>
        <w:jc w:val="center"/>
        <w:rPr>
          <w:b/>
          <w:sz w:val="28"/>
        </w:rPr>
      </w:pPr>
    </w:p>
    <w:p w:rsidR="003E2A42" w:rsidRDefault="003E2A42" w:rsidP="00EF1893">
      <w:pPr>
        <w:pStyle w:val="a3"/>
        <w:spacing w:before="0" w:beforeAutospacing="0" w:after="0" w:afterAutospacing="0" w:line="360" w:lineRule="auto"/>
        <w:jc w:val="center"/>
        <w:rPr>
          <w:b/>
          <w:sz w:val="28"/>
        </w:rPr>
      </w:pPr>
    </w:p>
    <w:p w:rsidR="003E2A42" w:rsidRDefault="003E2A42" w:rsidP="00EF1893">
      <w:pPr>
        <w:pStyle w:val="a3"/>
        <w:spacing w:before="0" w:beforeAutospacing="0" w:after="0" w:afterAutospacing="0" w:line="360" w:lineRule="auto"/>
        <w:jc w:val="center"/>
        <w:rPr>
          <w:b/>
          <w:sz w:val="28"/>
        </w:rPr>
      </w:pPr>
    </w:p>
    <w:p w:rsidR="00EF1893" w:rsidRDefault="00EF1893" w:rsidP="00EF1893">
      <w:pPr>
        <w:pStyle w:val="a3"/>
        <w:spacing w:before="0" w:beforeAutospacing="0" w:after="0" w:afterAutospacing="0" w:line="360" w:lineRule="auto"/>
        <w:jc w:val="center"/>
        <w:rPr>
          <w:b/>
          <w:sz w:val="28"/>
        </w:rPr>
      </w:pPr>
      <w:r w:rsidRPr="00E36C71">
        <w:rPr>
          <w:b/>
          <w:sz w:val="28"/>
        </w:rPr>
        <w:t>ОБЩАЯ</w:t>
      </w:r>
      <w:r w:rsidR="00C03562">
        <w:rPr>
          <w:b/>
          <w:sz w:val="28"/>
        </w:rPr>
        <w:t xml:space="preserve"> </w:t>
      </w:r>
      <w:r w:rsidRPr="00E36C71">
        <w:rPr>
          <w:b/>
          <w:sz w:val="28"/>
        </w:rPr>
        <w:t>ХАРАКТЕРИСТИКА</w:t>
      </w:r>
      <w:r w:rsidR="00C03562">
        <w:rPr>
          <w:b/>
          <w:sz w:val="28"/>
        </w:rPr>
        <w:t xml:space="preserve"> </w:t>
      </w:r>
      <w:r w:rsidRPr="00E36C71">
        <w:rPr>
          <w:b/>
          <w:sz w:val="28"/>
        </w:rPr>
        <w:t>СИСТЕМЫ</w:t>
      </w:r>
      <w:r w:rsidR="00C03562">
        <w:rPr>
          <w:b/>
          <w:sz w:val="28"/>
        </w:rPr>
        <w:t xml:space="preserve"> </w:t>
      </w:r>
      <w:r w:rsidRPr="00E36C71">
        <w:rPr>
          <w:b/>
          <w:sz w:val="28"/>
        </w:rPr>
        <w:t>ОБУЧЕНИЯ</w:t>
      </w:r>
      <w:r w:rsidR="00C03562">
        <w:rPr>
          <w:b/>
          <w:sz w:val="28"/>
        </w:rPr>
        <w:t xml:space="preserve"> </w:t>
      </w:r>
      <w:r w:rsidRPr="00E36C71">
        <w:rPr>
          <w:b/>
          <w:sz w:val="28"/>
        </w:rPr>
        <w:t>И</w:t>
      </w:r>
      <w:r w:rsidR="00C03562">
        <w:rPr>
          <w:b/>
          <w:sz w:val="28"/>
        </w:rPr>
        <w:t xml:space="preserve"> </w:t>
      </w:r>
      <w:r w:rsidRPr="00E36C71">
        <w:rPr>
          <w:b/>
          <w:sz w:val="28"/>
        </w:rPr>
        <w:t>ПОДГОТОВКИ</w:t>
      </w:r>
      <w:r w:rsidR="00C03562">
        <w:rPr>
          <w:b/>
          <w:sz w:val="28"/>
        </w:rPr>
        <w:t xml:space="preserve"> </w:t>
      </w:r>
      <w:r w:rsidRPr="00E36C71">
        <w:rPr>
          <w:b/>
          <w:sz w:val="28"/>
        </w:rPr>
        <w:t>КАДРОВ</w:t>
      </w:r>
      <w:r w:rsidR="00C03562">
        <w:rPr>
          <w:b/>
          <w:sz w:val="28"/>
        </w:rPr>
        <w:t xml:space="preserve"> </w:t>
      </w:r>
      <w:r w:rsidRPr="00E36C71">
        <w:rPr>
          <w:b/>
          <w:sz w:val="28"/>
        </w:rPr>
        <w:t>В</w:t>
      </w:r>
      <w:r w:rsidR="00C03562">
        <w:rPr>
          <w:b/>
          <w:sz w:val="28"/>
        </w:rPr>
        <w:t xml:space="preserve"> </w:t>
      </w:r>
      <w:r w:rsidRPr="00E36C71">
        <w:rPr>
          <w:b/>
          <w:sz w:val="28"/>
        </w:rPr>
        <w:t>ЦЕЛЯХ</w:t>
      </w:r>
      <w:r w:rsidR="00C03562">
        <w:rPr>
          <w:b/>
          <w:sz w:val="28"/>
        </w:rPr>
        <w:t xml:space="preserve"> </w:t>
      </w:r>
      <w:r w:rsidRPr="00E36C71">
        <w:rPr>
          <w:b/>
          <w:sz w:val="28"/>
        </w:rPr>
        <w:t>ПРОТИВОДЕЙСТВИЯ</w:t>
      </w:r>
      <w:r w:rsidR="00C03562">
        <w:rPr>
          <w:b/>
          <w:sz w:val="28"/>
        </w:rPr>
        <w:t xml:space="preserve"> </w:t>
      </w:r>
      <w:r w:rsidRPr="00E36C71">
        <w:rPr>
          <w:b/>
          <w:sz w:val="28"/>
        </w:rPr>
        <w:t>ЛЕГАЛИЗАЦИИ</w:t>
      </w:r>
      <w:r w:rsidR="00C03562">
        <w:rPr>
          <w:b/>
          <w:sz w:val="28"/>
        </w:rPr>
        <w:t xml:space="preserve"> </w:t>
      </w:r>
      <w:r w:rsidRPr="00E36C71">
        <w:rPr>
          <w:b/>
          <w:sz w:val="28"/>
        </w:rPr>
        <w:t>(ОТМЫВАНИЮ)</w:t>
      </w:r>
      <w:r w:rsidR="00C03562">
        <w:rPr>
          <w:b/>
          <w:sz w:val="28"/>
        </w:rPr>
        <w:t xml:space="preserve"> </w:t>
      </w:r>
      <w:r w:rsidRPr="00E36C71">
        <w:rPr>
          <w:b/>
          <w:sz w:val="28"/>
        </w:rPr>
        <w:t>ДОХОДОВ,</w:t>
      </w:r>
      <w:r w:rsidR="00C03562">
        <w:rPr>
          <w:b/>
          <w:sz w:val="28"/>
        </w:rPr>
        <w:t xml:space="preserve"> </w:t>
      </w:r>
      <w:r w:rsidRPr="00E36C71">
        <w:rPr>
          <w:b/>
          <w:sz w:val="28"/>
        </w:rPr>
        <w:t>ПОЛУЧЕННЫХ</w:t>
      </w:r>
      <w:r w:rsidR="00C03562">
        <w:rPr>
          <w:b/>
          <w:sz w:val="28"/>
        </w:rPr>
        <w:t xml:space="preserve"> </w:t>
      </w:r>
      <w:r w:rsidRPr="00E36C71">
        <w:rPr>
          <w:b/>
          <w:sz w:val="28"/>
        </w:rPr>
        <w:t>ПРЕСТУПНЫМ</w:t>
      </w:r>
      <w:r w:rsidR="00C03562">
        <w:rPr>
          <w:b/>
          <w:sz w:val="28"/>
        </w:rPr>
        <w:t xml:space="preserve"> </w:t>
      </w:r>
      <w:r w:rsidRPr="00E36C71">
        <w:rPr>
          <w:b/>
          <w:sz w:val="28"/>
        </w:rPr>
        <w:t>ПУТЕМ,</w:t>
      </w:r>
      <w:r w:rsidR="00C03562">
        <w:rPr>
          <w:b/>
          <w:sz w:val="28"/>
        </w:rPr>
        <w:t xml:space="preserve"> </w:t>
      </w:r>
      <w:r w:rsidRPr="00E36C71">
        <w:rPr>
          <w:b/>
          <w:sz w:val="28"/>
        </w:rPr>
        <w:t>И</w:t>
      </w:r>
      <w:r w:rsidR="00C03562">
        <w:rPr>
          <w:b/>
          <w:sz w:val="28"/>
        </w:rPr>
        <w:t xml:space="preserve"> </w:t>
      </w:r>
      <w:r w:rsidRPr="00E36C71">
        <w:rPr>
          <w:b/>
          <w:sz w:val="28"/>
        </w:rPr>
        <w:t>ФИНАНСИРОВАНИЮ</w:t>
      </w:r>
      <w:r w:rsidR="00C03562">
        <w:rPr>
          <w:b/>
          <w:sz w:val="28"/>
        </w:rPr>
        <w:t xml:space="preserve"> </w:t>
      </w:r>
      <w:r w:rsidRPr="00E36C71">
        <w:rPr>
          <w:b/>
          <w:sz w:val="28"/>
        </w:rPr>
        <w:t>ТЕРРОРИЗМА</w:t>
      </w:r>
      <w:r w:rsidR="00C03562">
        <w:rPr>
          <w:b/>
          <w:sz w:val="28"/>
        </w:rPr>
        <w:t xml:space="preserve"> </w:t>
      </w:r>
      <w:r w:rsidRPr="00E36C71">
        <w:rPr>
          <w:b/>
          <w:sz w:val="28"/>
        </w:rPr>
        <w:t>(ПОД/ФТ)</w:t>
      </w:r>
      <w:r w:rsidR="00C03562">
        <w:rPr>
          <w:b/>
          <w:sz w:val="28"/>
        </w:rPr>
        <w:t xml:space="preserve"> </w:t>
      </w:r>
      <w:r w:rsidRPr="00E36C71">
        <w:rPr>
          <w:b/>
          <w:sz w:val="28"/>
        </w:rPr>
        <w:t>В</w:t>
      </w:r>
      <w:r w:rsidR="00C03562">
        <w:rPr>
          <w:b/>
          <w:sz w:val="28"/>
        </w:rPr>
        <w:t xml:space="preserve"> </w:t>
      </w:r>
      <w:r w:rsidRPr="00E36C71">
        <w:rPr>
          <w:b/>
          <w:sz w:val="28"/>
        </w:rPr>
        <w:t>РОССИИ</w:t>
      </w:r>
    </w:p>
    <w:p w:rsidR="003E2A42" w:rsidRPr="003E2A42" w:rsidRDefault="003E2A42" w:rsidP="003E2A42">
      <w:pPr>
        <w:spacing w:before="240" w:after="0" w:line="257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4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подготовлена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4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значимого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Президентского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4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4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4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4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России,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4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борьбы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теневыми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доходами,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терроризма,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4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экстремизма,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антигосударственной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деструктивной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42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4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апробации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4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4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пилотных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регионах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42">
        <w:rPr>
          <w:rFonts w:ascii="Times New Roman" w:eastAsia="Times New Roman" w:hAnsi="Times New Roman" w:cs="Times New Roman"/>
          <w:sz w:val="24"/>
          <w:szCs w:val="24"/>
          <w:lang w:eastAsia="ru-RU"/>
        </w:rPr>
        <w:t>(№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42">
        <w:rPr>
          <w:rFonts w:ascii="Times New Roman" w:eastAsia="Times New Roman" w:hAnsi="Times New Roman" w:cs="Times New Roman"/>
          <w:sz w:val="24"/>
          <w:szCs w:val="24"/>
          <w:lang w:eastAsia="ru-RU"/>
        </w:rPr>
        <w:t>244/79-3).</w:t>
      </w:r>
    </w:p>
    <w:p w:rsidR="003E2A42" w:rsidRDefault="003E2A42" w:rsidP="00EF1893">
      <w:pPr>
        <w:pStyle w:val="a3"/>
        <w:spacing w:before="0" w:beforeAutospacing="0" w:after="0" w:afterAutospacing="0" w:line="360" w:lineRule="auto"/>
        <w:jc w:val="center"/>
        <w:rPr>
          <w:b/>
          <w:sz w:val="28"/>
        </w:rPr>
      </w:pPr>
    </w:p>
    <w:p w:rsidR="00EF1893" w:rsidRPr="00C03562" w:rsidRDefault="00EF1893" w:rsidP="00EF1893">
      <w:pPr>
        <w:pStyle w:val="ParaAttribute2"/>
        <w:spacing w:line="360" w:lineRule="auto"/>
        <w:rPr>
          <w:rStyle w:val="CharAttribute6"/>
          <w:rFonts w:eastAsia="Batang"/>
          <w:sz w:val="28"/>
          <w:szCs w:val="24"/>
          <w:lang w:val="en-US"/>
        </w:rPr>
      </w:pPr>
      <w:r w:rsidRPr="00EF1893">
        <w:rPr>
          <w:rStyle w:val="CharAttribute6"/>
          <w:rFonts w:eastAsia="Batang"/>
          <w:sz w:val="28"/>
          <w:szCs w:val="24"/>
          <w:lang w:val="en-US"/>
        </w:rPr>
        <w:t>TRAINING</w:t>
      </w:r>
      <w:r w:rsidR="00C03562">
        <w:rPr>
          <w:rStyle w:val="CharAttribute6"/>
          <w:rFonts w:eastAsia="Batang"/>
          <w:sz w:val="28"/>
          <w:szCs w:val="24"/>
          <w:lang w:val="en-US"/>
        </w:rPr>
        <w:t xml:space="preserve"> </w:t>
      </w:r>
      <w:r w:rsidRPr="00EF1893">
        <w:rPr>
          <w:rStyle w:val="CharAttribute6"/>
          <w:rFonts w:eastAsia="Batang"/>
          <w:sz w:val="28"/>
          <w:szCs w:val="24"/>
          <w:lang w:val="en-US"/>
        </w:rPr>
        <w:t>SYSTEM</w:t>
      </w:r>
      <w:r w:rsidR="00C03562">
        <w:rPr>
          <w:rStyle w:val="CharAttribute6"/>
          <w:rFonts w:eastAsia="Batang"/>
          <w:sz w:val="28"/>
          <w:szCs w:val="24"/>
          <w:lang w:val="en-US"/>
        </w:rPr>
        <w:t xml:space="preserve"> </w:t>
      </w:r>
      <w:r w:rsidRPr="00EF1893">
        <w:rPr>
          <w:rStyle w:val="CharAttribute6"/>
          <w:rFonts w:eastAsia="Batang"/>
          <w:sz w:val="28"/>
          <w:szCs w:val="24"/>
          <w:lang w:val="en-US"/>
        </w:rPr>
        <w:t>AND</w:t>
      </w:r>
      <w:r w:rsidR="00C03562">
        <w:rPr>
          <w:rStyle w:val="CharAttribute6"/>
          <w:rFonts w:eastAsia="Batang"/>
          <w:sz w:val="28"/>
          <w:szCs w:val="24"/>
          <w:lang w:val="en-US"/>
        </w:rPr>
        <w:t xml:space="preserve"> </w:t>
      </w:r>
      <w:r w:rsidRPr="00EF1893">
        <w:rPr>
          <w:rStyle w:val="CharAttribute6"/>
          <w:rFonts w:eastAsia="Batang"/>
          <w:sz w:val="28"/>
          <w:szCs w:val="24"/>
          <w:lang w:val="en-US"/>
        </w:rPr>
        <w:t>PERSONNEL</w:t>
      </w:r>
      <w:r w:rsidR="00C03562">
        <w:rPr>
          <w:rStyle w:val="CharAttribute6"/>
          <w:rFonts w:eastAsia="Batang"/>
          <w:sz w:val="28"/>
          <w:szCs w:val="24"/>
          <w:lang w:val="en-US"/>
        </w:rPr>
        <w:t xml:space="preserve"> </w:t>
      </w:r>
      <w:r w:rsidRPr="00EF1893">
        <w:rPr>
          <w:rStyle w:val="CharAttribute6"/>
          <w:rFonts w:eastAsia="Batang"/>
          <w:sz w:val="28"/>
          <w:szCs w:val="24"/>
          <w:lang w:val="en-US"/>
        </w:rPr>
        <w:t>TRAINING</w:t>
      </w:r>
      <w:r w:rsidR="00C03562">
        <w:rPr>
          <w:rStyle w:val="CharAttribute6"/>
          <w:rFonts w:eastAsia="Batang"/>
          <w:sz w:val="28"/>
          <w:szCs w:val="24"/>
          <w:lang w:val="en-US"/>
        </w:rPr>
        <w:t xml:space="preserve"> </w:t>
      </w:r>
      <w:r w:rsidRPr="00EF1893">
        <w:rPr>
          <w:rStyle w:val="CharAttribute6"/>
          <w:rFonts w:eastAsia="Batang"/>
          <w:sz w:val="28"/>
          <w:szCs w:val="24"/>
          <w:lang w:val="en-US"/>
        </w:rPr>
        <w:t>GENERAL</w:t>
      </w:r>
      <w:r w:rsidR="00C03562">
        <w:rPr>
          <w:rStyle w:val="CharAttribute6"/>
          <w:rFonts w:eastAsia="Batang"/>
          <w:sz w:val="28"/>
          <w:szCs w:val="24"/>
          <w:lang w:val="en-US"/>
        </w:rPr>
        <w:t xml:space="preserve"> </w:t>
      </w:r>
      <w:r w:rsidRPr="00EF1893">
        <w:rPr>
          <w:rStyle w:val="CharAttribute6"/>
          <w:rFonts w:eastAsia="Batang"/>
          <w:sz w:val="28"/>
          <w:szCs w:val="24"/>
          <w:lang w:val="en-US"/>
        </w:rPr>
        <w:t>INFORMATION</w:t>
      </w:r>
      <w:r w:rsidR="00C03562">
        <w:rPr>
          <w:rStyle w:val="CharAttribute6"/>
          <w:rFonts w:eastAsia="Batang"/>
          <w:sz w:val="28"/>
          <w:szCs w:val="24"/>
          <w:lang w:val="en-US"/>
        </w:rPr>
        <w:t xml:space="preserve"> </w:t>
      </w:r>
      <w:r w:rsidRPr="00EF1893">
        <w:rPr>
          <w:rStyle w:val="CharAttribute6"/>
          <w:rFonts w:eastAsia="Batang"/>
          <w:sz w:val="28"/>
          <w:szCs w:val="24"/>
          <w:lang w:val="en-US"/>
        </w:rPr>
        <w:t>IN</w:t>
      </w:r>
      <w:r w:rsidR="00C03562">
        <w:rPr>
          <w:rStyle w:val="CharAttribute6"/>
          <w:rFonts w:eastAsia="Batang"/>
          <w:sz w:val="28"/>
          <w:szCs w:val="24"/>
          <w:lang w:val="en-US"/>
        </w:rPr>
        <w:t xml:space="preserve"> </w:t>
      </w:r>
      <w:r w:rsidRPr="00EF1893">
        <w:rPr>
          <w:rStyle w:val="CharAttribute6"/>
          <w:rFonts w:eastAsia="Batang"/>
          <w:sz w:val="28"/>
          <w:szCs w:val="24"/>
          <w:lang w:val="en-US"/>
        </w:rPr>
        <w:t>AID</w:t>
      </w:r>
      <w:r w:rsidR="00C03562">
        <w:rPr>
          <w:rStyle w:val="CharAttribute6"/>
          <w:rFonts w:eastAsia="Batang"/>
          <w:sz w:val="28"/>
          <w:szCs w:val="24"/>
          <w:lang w:val="en-US"/>
        </w:rPr>
        <w:t xml:space="preserve"> </w:t>
      </w:r>
      <w:r w:rsidRPr="00EF1893">
        <w:rPr>
          <w:rStyle w:val="CharAttribute6"/>
          <w:rFonts w:eastAsia="Batang"/>
          <w:sz w:val="28"/>
          <w:szCs w:val="24"/>
          <w:lang w:val="en-US"/>
        </w:rPr>
        <w:t>OF</w:t>
      </w:r>
      <w:r w:rsidR="00C03562">
        <w:rPr>
          <w:rStyle w:val="CharAttribute6"/>
          <w:rFonts w:eastAsia="Batang"/>
          <w:sz w:val="28"/>
          <w:szCs w:val="24"/>
          <w:lang w:val="en-US"/>
        </w:rPr>
        <w:t xml:space="preserve"> </w:t>
      </w:r>
      <w:r w:rsidRPr="00EF1893">
        <w:rPr>
          <w:rStyle w:val="CharAttribute6"/>
          <w:rFonts w:eastAsia="Batang"/>
          <w:sz w:val="28"/>
          <w:szCs w:val="24"/>
          <w:lang w:val="en-US"/>
        </w:rPr>
        <w:t>ANTI-MONEY</w:t>
      </w:r>
      <w:r w:rsidR="00C03562">
        <w:rPr>
          <w:rStyle w:val="CharAttribute6"/>
          <w:rFonts w:eastAsia="Batang"/>
          <w:sz w:val="28"/>
          <w:szCs w:val="24"/>
          <w:lang w:val="en-US"/>
        </w:rPr>
        <w:t xml:space="preserve"> </w:t>
      </w:r>
      <w:r w:rsidRPr="00EF1893">
        <w:rPr>
          <w:rStyle w:val="CharAttribute6"/>
          <w:rFonts w:eastAsia="Batang"/>
          <w:sz w:val="28"/>
          <w:szCs w:val="24"/>
          <w:lang w:val="en-US"/>
        </w:rPr>
        <w:t>LAUNDERING</w:t>
      </w:r>
      <w:r w:rsidR="00C03562">
        <w:rPr>
          <w:rStyle w:val="CharAttribute6"/>
          <w:rFonts w:eastAsia="Batang"/>
          <w:sz w:val="28"/>
          <w:szCs w:val="24"/>
          <w:lang w:val="en-US"/>
        </w:rPr>
        <w:t xml:space="preserve"> </w:t>
      </w:r>
      <w:r w:rsidRPr="00EF1893">
        <w:rPr>
          <w:rStyle w:val="CharAttribute6"/>
          <w:rFonts w:eastAsia="Batang"/>
          <w:sz w:val="28"/>
          <w:szCs w:val="24"/>
          <w:lang w:val="en-US"/>
        </w:rPr>
        <w:t>AND</w:t>
      </w:r>
      <w:r w:rsidR="00C03562">
        <w:rPr>
          <w:rStyle w:val="CharAttribute6"/>
          <w:rFonts w:eastAsia="Batang"/>
          <w:sz w:val="28"/>
          <w:szCs w:val="24"/>
          <w:lang w:val="en-US"/>
        </w:rPr>
        <w:t xml:space="preserve"> </w:t>
      </w:r>
      <w:r w:rsidRPr="00EF1893">
        <w:rPr>
          <w:rStyle w:val="CharAttribute6"/>
          <w:rFonts w:eastAsia="Batang"/>
          <w:sz w:val="28"/>
          <w:szCs w:val="24"/>
          <w:lang w:val="en-US"/>
        </w:rPr>
        <w:t>TERROR</w:t>
      </w:r>
      <w:r w:rsidR="00C03562">
        <w:rPr>
          <w:rStyle w:val="CharAttribute6"/>
          <w:rFonts w:eastAsia="Batang"/>
          <w:sz w:val="28"/>
          <w:szCs w:val="24"/>
          <w:lang w:val="en-US"/>
        </w:rPr>
        <w:t xml:space="preserve"> </w:t>
      </w:r>
      <w:r w:rsidRPr="00EF1893">
        <w:rPr>
          <w:rStyle w:val="CharAttribute6"/>
          <w:rFonts w:eastAsia="Batang"/>
          <w:sz w:val="28"/>
          <w:szCs w:val="24"/>
          <w:lang w:val="en-US"/>
        </w:rPr>
        <w:t>FINANCING</w:t>
      </w:r>
      <w:r w:rsidR="00C03562">
        <w:rPr>
          <w:rStyle w:val="CharAttribute6"/>
          <w:rFonts w:eastAsia="Batang"/>
          <w:sz w:val="28"/>
          <w:szCs w:val="24"/>
          <w:lang w:val="en-US"/>
        </w:rPr>
        <w:t xml:space="preserve"> </w:t>
      </w:r>
      <w:r w:rsidRPr="00EF1893">
        <w:rPr>
          <w:rStyle w:val="CharAttribute6"/>
          <w:rFonts w:eastAsia="Batang"/>
          <w:sz w:val="28"/>
          <w:szCs w:val="24"/>
          <w:lang w:val="en-US"/>
        </w:rPr>
        <w:t>IN</w:t>
      </w:r>
      <w:r w:rsidR="00C03562">
        <w:rPr>
          <w:rStyle w:val="CharAttribute6"/>
          <w:rFonts w:eastAsia="Batang"/>
          <w:sz w:val="28"/>
          <w:szCs w:val="24"/>
          <w:lang w:val="en-US"/>
        </w:rPr>
        <w:t xml:space="preserve"> </w:t>
      </w:r>
      <w:r w:rsidRPr="00EF1893">
        <w:rPr>
          <w:rStyle w:val="CharAttribute6"/>
          <w:rFonts w:eastAsia="Batang"/>
          <w:sz w:val="28"/>
          <w:szCs w:val="24"/>
          <w:lang w:val="en-US"/>
        </w:rPr>
        <w:t>RUSSIA</w:t>
      </w:r>
      <w:r w:rsidR="00C03562">
        <w:rPr>
          <w:rStyle w:val="CharAttribute6"/>
          <w:rFonts w:eastAsia="Batang"/>
          <w:sz w:val="28"/>
          <w:szCs w:val="24"/>
          <w:lang w:val="en-US"/>
        </w:rPr>
        <w:t xml:space="preserve"> </w:t>
      </w:r>
    </w:p>
    <w:p w:rsidR="003E2A42" w:rsidRPr="00C03562" w:rsidRDefault="003E2A42" w:rsidP="005213BB">
      <w:pPr>
        <w:spacing w:before="24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2A42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E2A42">
        <w:rPr>
          <w:rFonts w:ascii="Times New Roman" w:eastAsia="Calibri" w:hAnsi="Times New Roman" w:cs="Times New Roman"/>
          <w:sz w:val="24"/>
          <w:szCs w:val="24"/>
          <w:lang w:val="en-US"/>
        </w:rPr>
        <w:t>lecture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E2A42">
        <w:rPr>
          <w:rFonts w:ascii="Times New Roman" w:eastAsia="Calibri" w:hAnsi="Times New Roman" w:cs="Times New Roman"/>
          <w:sz w:val="24"/>
          <w:szCs w:val="24"/>
          <w:lang w:val="en-US"/>
        </w:rPr>
        <w:t>created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E2A42">
        <w:rPr>
          <w:rFonts w:ascii="Times New Roman" w:eastAsia="Calibri" w:hAnsi="Times New Roman" w:cs="Times New Roman"/>
          <w:sz w:val="24"/>
          <w:szCs w:val="24"/>
          <w:lang w:val="en-US"/>
        </w:rPr>
        <w:t>within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E2A42">
        <w:rPr>
          <w:rFonts w:ascii="Times New Roman" w:eastAsia="Calibri" w:hAnsi="Times New Roman" w:cs="Times New Roman"/>
          <w:sz w:val="24"/>
          <w:szCs w:val="24"/>
          <w:lang w:val="en-US"/>
        </w:rPr>
        <w:t>socially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E2A42">
        <w:rPr>
          <w:rFonts w:ascii="Times New Roman" w:eastAsia="Calibri" w:hAnsi="Times New Roman" w:cs="Times New Roman"/>
          <w:sz w:val="24"/>
          <w:szCs w:val="24"/>
          <w:lang w:val="en-US"/>
        </w:rPr>
        <w:t>important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E2A42">
        <w:rPr>
          <w:rFonts w:ascii="Times New Roman" w:eastAsia="Calibri" w:hAnsi="Times New Roman" w:cs="Times New Roman"/>
          <w:sz w:val="24"/>
          <w:szCs w:val="24"/>
          <w:lang w:val="en-US"/>
        </w:rPr>
        <w:t>President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E2A42">
        <w:rPr>
          <w:rFonts w:ascii="Times New Roman" w:eastAsia="Calibri" w:hAnsi="Times New Roman" w:cs="Times New Roman"/>
          <w:sz w:val="24"/>
          <w:szCs w:val="24"/>
          <w:lang w:val="en-US"/>
        </w:rPr>
        <w:t>Project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E2A42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E2A42">
        <w:rPr>
          <w:rFonts w:ascii="Times New Roman" w:eastAsia="Calibri" w:hAnsi="Times New Roman" w:cs="Times New Roman"/>
          <w:sz w:val="24"/>
          <w:szCs w:val="24"/>
          <w:lang w:val="en-US"/>
        </w:rPr>
        <w:t>establish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E2A42">
        <w:rPr>
          <w:rFonts w:ascii="Times New Roman" w:eastAsia="Calibri" w:hAnsi="Times New Roman" w:cs="Times New Roman"/>
          <w:sz w:val="24"/>
          <w:szCs w:val="24"/>
          <w:lang w:val="en-US"/>
        </w:rPr>
        <w:t>knowledge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E2A42">
        <w:rPr>
          <w:rFonts w:ascii="Times New Roman" w:eastAsia="Calibri" w:hAnsi="Times New Roman" w:cs="Times New Roman"/>
          <w:sz w:val="24"/>
          <w:szCs w:val="24"/>
          <w:lang w:val="en-US"/>
        </w:rPr>
        <w:t>system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E2A42">
        <w:rPr>
          <w:rFonts w:ascii="Times New Roman" w:eastAsia="Calibri" w:hAnsi="Times New Roman" w:cs="Times New Roman"/>
          <w:sz w:val="24"/>
          <w:szCs w:val="24"/>
          <w:lang w:val="en-US"/>
        </w:rPr>
        <w:t>in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E2A42">
        <w:rPr>
          <w:rFonts w:ascii="Times New Roman" w:eastAsia="Calibri" w:hAnsi="Times New Roman" w:cs="Times New Roman"/>
          <w:sz w:val="24"/>
          <w:szCs w:val="24"/>
          <w:lang w:val="en-US"/>
        </w:rPr>
        <w:t>economical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E2A42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E2A42">
        <w:rPr>
          <w:rFonts w:ascii="Times New Roman" w:eastAsia="Calibri" w:hAnsi="Times New Roman" w:cs="Times New Roman"/>
          <w:sz w:val="24"/>
          <w:szCs w:val="24"/>
          <w:lang w:val="en-US"/>
        </w:rPr>
        <w:t>finance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E2A42">
        <w:rPr>
          <w:rFonts w:ascii="Times New Roman" w:eastAsia="Calibri" w:hAnsi="Times New Roman" w:cs="Times New Roman"/>
          <w:sz w:val="24"/>
          <w:szCs w:val="24"/>
          <w:lang w:val="en-US"/>
        </w:rPr>
        <w:t>safety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E2A42">
        <w:rPr>
          <w:rFonts w:ascii="Times New Roman" w:eastAsia="Calibri" w:hAnsi="Times New Roman" w:cs="Times New Roman"/>
          <w:sz w:val="24"/>
          <w:szCs w:val="24"/>
          <w:lang w:val="en-US"/>
        </w:rPr>
        <w:t>in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E2A42">
        <w:rPr>
          <w:rFonts w:ascii="Times New Roman" w:eastAsia="Calibri" w:hAnsi="Times New Roman" w:cs="Times New Roman"/>
          <w:sz w:val="24"/>
          <w:szCs w:val="24"/>
          <w:lang w:val="en-US"/>
        </w:rPr>
        <w:t>Russia,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E2A42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E2A42">
        <w:rPr>
          <w:rFonts w:ascii="Times New Roman" w:eastAsia="Calibri" w:hAnsi="Times New Roman" w:cs="Times New Roman"/>
          <w:sz w:val="24"/>
          <w:szCs w:val="24"/>
          <w:lang w:val="en-US"/>
        </w:rPr>
        <w:t>confront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E2A42">
        <w:rPr>
          <w:rFonts w:ascii="Times New Roman" w:eastAsia="Calibri" w:hAnsi="Times New Roman" w:cs="Times New Roman"/>
          <w:sz w:val="24"/>
          <w:szCs w:val="24"/>
          <w:lang w:val="en-US"/>
        </w:rPr>
        <w:t>shadow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E2A42">
        <w:rPr>
          <w:rFonts w:ascii="Times New Roman" w:eastAsia="Calibri" w:hAnsi="Times New Roman" w:cs="Times New Roman"/>
          <w:sz w:val="24"/>
          <w:szCs w:val="24"/>
          <w:lang w:val="en-US"/>
        </w:rPr>
        <w:t>gains,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E2A42">
        <w:rPr>
          <w:rFonts w:ascii="Times New Roman" w:eastAsia="Calibri" w:hAnsi="Times New Roman" w:cs="Times New Roman"/>
          <w:sz w:val="24"/>
          <w:szCs w:val="24"/>
          <w:lang w:val="en-US"/>
        </w:rPr>
        <w:t>terrorism,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E2A42">
        <w:rPr>
          <w:rFonts w:ascii="Times New Roman" w:eastAsia="Calibri" w:hAnsi="Times New Roman" w:cs="Times New Roman"/>
          <w:sz w:val="24"/>
          <w:szCs w:val="24"/>
          <w:lang w:val="en-US"/>
        </w:rPr>
        <w:t>extremism,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E2A42">
        <w:rPr>
          <w:rFonts w:ascii="Times New Roman" w:eastAsia="Calibri" w:hAnsi="Times New Roman" w:cs="Times New Roman"/>
          <w:sz w:val="24"/>
          <w:szCs w:val="24"/>
          <w:lang w:val="en-US"/>
        </w:rPr>
        <w:t>anti-governmental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E2A42">
        <w:rPr>
          <w:rFonts w:ascii="Times New Roman" w:eastAsia="Calibri" w:hAnsi="Times New Roman" w:cs="Times New Roman"/>
          <w:sz w:val="24"/>
          <w:szCs w:val="24"/>
          <w:lang w:val="en-US"/>
        </w:rPr>
        <w:t>activity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E2A42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E2A42">
        <w:rPr>
          <w:rFonts w:ascii="Times New Roman" w:eastAsia="Calibri" w:hAnsi="Times New Roman" w:cs="Times New Roman"/>
          <w:sz w:val="24"/>
          <w:szCs w:val="24"/>
          <w:lang w:val="en-US"/>
        </w:rPr>
        <w:t>its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E2A42">
        <w:rPr>
          <w:rFonts w:ascii="Times New Roman" w:eastAsia="Calibri" w:hAnsi="Times New Roman" w:cs="Times New Roman"/>
          <w:sz w:val="24"/>
          <w:szCs w:val="24"/>
          <w:lang w:val="en-US"/>
        </w:rPr>
        <w:t>approbation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E2A42">
        <w:rPr>
          <w:rFonts w:ascii="Times New Roman" w:eastAsia="Calibri" w:hAnsi="Times New Roman" w:cs="Times New Roman"/>
          <w:sz w:val="24"/>
          <w:szCs w:val="24"/>
          <w:lang w:val="en-US"/>
        </w:rPr>
        <w:t>in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E2A42">
        <w:rPr>
          <w:rFonts w:ascii="Times New Roman" w:eastAsia="Calibri" w:hAnsi="Times New Roman" w:cs="Times New Roman"/>
          <w:sz w:val="24"/>
          <w:szCs w:val="24"/>
          <w:lang w:val="en-US"/>
        </w:rPr>
        <w:t>four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E2A42">
        <w:rPr>
          <w:rFonts w:ascii="Times New Roman" w:eastAsia="Calibri" w:hAnsi="Times New Roman" w:cs="Times New Roman"/>
          <w:sz w:val="24"/>
          <w:szCs w:val="24"/>
          <w:lang w:val="en-US"/>
        </w:rPr>
        <w:t>pilots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E2A42">
        <w:rPr>
          <w:rFonts w:ascii="Times New Roman" w:eastAsia="Calibri" w:hAnsi="Times New Roman" w:cs="Times New Roman"/>
          <w:sz w:val="24"/>
          <w:szCs w:val="24"/>
          <w:lang w:val="en-US"/>
        </w:rPr>
        <w:t>regions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E2A42">
        <w:rPr>
          <w:rFonts w:ascii="Times New Roman" w:eastAsia="Calibri" w:hAnsi="Times New Roman" w:cs="Times New Roman"/>
          <w:sz w:val="24"/>
          <w:szCs w:val="24"/>
          <w:lang w:val="en-US"/>
        </w:rPr>
        <w:t>(№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E2A42">
        <w:rPr>
          <w:rFonts w:ascii="Times New Roman" w:eastAsia="Calibri" w:hAnsi="Times New Roman" w:cs="Times New Roman"/>
          <w:sz w:val="24"/>
          <w:szCs w:val="24"/>
          <w:lang w:val="en-US"/>
        </w:rPr>
        <w:t>244/79-3).</w:t>
      </w:r>
    </w:p>
    <w:p w:rsidR="003E2A42" w:rsidRDefault="003E2A42" w:rsidP="003E2A42">
      <w:pPr>
        <w:spacing w:before="396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</w:t>
      </w:r>
    </w:p>
    <w:p w:rsidR="008366F4" w:rsidRDefault="008366F4" w:rsidP="003E2A4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</w:p>
    <w:p w:rsidR="00B06AE5" w:rsidRDefault="00F20EB5">
      <w:pPr>
        <w:rPr>
          <w:rFonts w:ascii="Times New Roman" w:hAnsi="Times New Roman" w:cs="Times New Roman"/>
          <w:sz w:val="28"/>
        </w:rPr>
      </w:pPr>
      <w:r>
        <w:rPr>
          <w:b/>
          <w:sz w:val="28"/>
        </w:rPr>
        <w:br w:type="page"/>
      </w:r>
      <w:r w:rsidR="00B06AE5">
        <w:rPr>
          <w:rFonts w:ascii="Times New Roman" w:hAnsi="Times New Roman" w:cs="Times New Roman"/>
          <w:sz w:val="28"/>
        </w:rPr>
        <w:lastRenderedPageBreak/>
        <w:t>УДК</w:t>
      </w:r>
      <w:r w:rsidR="00C03562">
        <w:rPr>
          <w:rFonts w:ascii="Times New Roman" w:hAnsi="Times New Roman" w:cs="Times New Roman"/>
          <w:sz w:val="28"/>
        </w:rPr>
        <w:t xml:space="preserve"> </w:t>
      </w:r>
      <w:r w:rsidR="00B06AE5">
        <w:rPr>
          <w:rFonts w:ascii="Times New Roman" w:hAnsi="Times New Roman" w:cs="Times New Roman"/>
          <w:sz w:val="28"/>
        </w:rPr>
        <w:t>37.032</w:t>
      </w:r>
    </w:p>
    <w:p w:rsidR="002E10E6" w:rsidRDefault="002E10E6" w:rsidP="00B71071">
      <w:pPr>
        <w:ind w:firstLine="851"/>
        <w:jc w:val="both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Буткеева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Е.В., </w:t>
      </w:r>
      <w:r w:rsidRPr="002E10E6">
        <w:rPr>
          <w:rFonts w:ascii="Times New Roman" w:hAnsi="Times New Roman" w:cs="Times New Roman"/>
          <w:i/>
          <w:sz w:val="28"/>
        </w:rPr>
        <w:t>Иваницкая Л.В.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2E10E6">
        <w:rPr>
          <w:rFonts w:ascii="Times New Roman" w:hAnsi="Times New Roman" w:cs="Times New Roman"/>
          <w:i/>
          <w:sz w:val="28"/>
        </w:rPr>
        <w:t>под общей редакцией Каратаева М.В.</w:t>
      </w:r>
    </w:p>
    <w:p w:rsidR="00B71071" w:rsidRDefault="00EF1893" w:rsidP="00B71071">
      <w:pPr>
        <w:ind w:firstLine="851"/>
        <w:jc w:val="both"/>
        <w:rPr>
          <w:rFonts w:ascii="Times New Roman" w:hAnsi="Times New Roman" w:cs="Times New Roman"/>
          <w:sz w:val="24"/>
        </w:rPr>
      </w:pPr>
      <w:r w:rsidRPr="00EF1893">
        <w:rPr>
          <w:rFonts w:ascii="Times New Roman" w:hAnsi="Times New Roman" w:cs="Times New Roman"/>
          <w:sz w:val="24"/>
        </w:rPr>
        <w:t>Общая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Pr="00EF1893">
        <w:rPr>
          <w:rFonts w:ascii="Times New Roman" w:hAnsi="Times New Roman" w:cs="Times New Roman"/>
          <w:sz w:val="24"/>
        </w:rPr>
        <w:t>характеристика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Pr="00EF1893">
        <w:rPr>
          <w:rFonts w:ascii="Times New Roman" w:hAnsi="Times New Roman" w:cs="Times New Roman"/>
          <w:sz w:val="24"/>
        </w:rPr>
        <w:t>системы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Pr="00EF1893">
        <w:rPr>
          <w:rFonts w:ascii="Times New Roman" w:hAnsi="Times New Roman" w:cs="Times New Roman"/>
          <w:sz w:val="24"/>
        </w:rPr>
        <w:t>обучения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Pr="00EF1893">
        <w:rPr>
          <w:rFonts w:ascii="Times New Roman" w:hAnsi="Times New Roman" w:cs="Times New Roman"/>
          <w:sz w:val="24"/>
        </w:rPr>
        <w:t>и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Pr="00EF1893">
        <w:rPr>
          <w:rFonts w:ascii="Times New Roman" w:hAnsi="Times New Roman" w:cs="Times New Roman"/>
          <w:sz w:val="24"/>
        </w:rPr>
        <w:t>подготовки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Pr="00EF1893">
        <w:rPr>
          <w:rFonts w:ascii="Times New Roman" w:hAnsi="Times New Roman" w:cs="Times New Roman"/>
          <w:sz w:val="24"/>
        </w:rPr>
        <w:t>кадров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Pr="00EF1893">
        <w:rPr>
          <w:rFonts w:ascii="Times New Roman" w:hAnsi="Times New Roman" w:cs="Times New Roman"/>
          <w:sz w:val="24"/>
        </w:rPr>
        <w:t>в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Pr="00EF1893">
        <w:rPr>
          <w:rFonts w:ascii="Times New Roman" w:hAnsi="Times New Roman" w:cs="Times New Roman"/>
          <w:sz w:val="24"/>
        </w:rPr>
        <w:t>целях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Pr="00EF1893">
        <w:rPr>
          <w:rFonts w:ascii="Times New Roman" w:hAnsi="Times New Roman" w:cs="Times New Roman"/>
          <w:sz w:val="24"/>
        </w:rPr>
        <w:t>противодействия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Pr="00EF1893">
        <w:rPr>
          <w:rFonts w:ascii="Times New Roman" w:hAnsi="Times New Roman" w:cs="Times New Roman"/>
          <w:sz w:val="24"/>
        </w:rPr>
        <w:t>легализации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Pr="00EF1893">
        <w:rPr>
          <w:rFonts w:ascii="Times New Roman" w:hAnsi="Times New Roman" w:cs="Times New Roman"/>
          <w:sz w:val="24"/>
        </w:rPr>
        <w:t>(отмыванию)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Pr="00EF1893">
        <w:rPr>
          <w:rFonts w:ascii="Times New Roman" w:hAnsi="Times New Roman" w:cs="Times New Roman"/>
          <w:sz w:val="24"/>
        </w:rPr>
        <w:t>доходов,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Pr="00EF1893">
        <w:rPr>
          <w:rFonts w:ascii="Times New Roman" w:hAnsi="Times New Roman" w:cs="Times New Roman"/>
          <w:sz w:val="24"/>
        </w:rPr>
        <w:t>полученных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Pr="00EF1893">
        <w:rPr>
          <w:rFonts w:ascii="Times New Roman" w:hAnsi="Times New Roman" w:cs="Times New Roman"/>
          <w:sz w:val="24"/>
        </w:rPr>
        <w:t>преступным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Pr="00EF1893">
        <w:rPr>
          <w:rFonts w:ascii="Times New Roman" w:hAnsi="Times New Roman" w:cs="Times New Roman"/>
          <w:sz w:val="24"/>
        </w:rPr>
        <w:t>путем,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Pr="00EF1893">
        <w:rPr>
          <w:rFonts w:ascii="Times New Roman" w:hAnsi="Times New Roman" w:cs="Times New Roman"/>
          <w:sz w:val="24"/>
        </w:rPr>
        <w:t>и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Pr="00EF1893">
        <w:rPr>
          <w:rFonts w:ascii="Times New Roman" w:hAnsi="Times New Roman" w:cs="Times New Roman"/>
          <w:sz w:val="24"/>
        </w:rPr>
        <w:t>финансированию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Pr="00EF1893">
        <w:rPr>
          <w:rFonts w:ascii="Times New Roman" w:hAnsi="Times New Roman" w:cs="Times New Roman"/>
          <w:sz w:val="24"/>
        </w:rPr>
        <w:t>терроризма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Pr="00EF1893">
        <w:rPr>
          <w:rFonts w:ascii="Times New Roman" w:hAnsi="Times New Roman" w:cs="Times New Roman"/>
          <w:sz w:val="24"/>
        </w:rPr>
        <w:t>(под/</w:t>
      </w:r>
      <w:proofErr w:type="spellStart"/>
      <w:r w:rsidRPr="00EF1893">
        <w:rPr>
          <w:rFonts w:ascii="Times New Roman" w:hAnsi="Times New Roman" w:cs="Times New Roman"/>
          <w:sz w:val="24"/>
        </w:rPr>
        <w:t>фт</w:t>
      </w:r>
      <w:proofErr w:type="spellEnd"/>
      <w:r w:rsidRPr="00EF1893">
        <w:rPr>
          <w:rFonts w:ascii="Times New Roman" w:hAnsi="Times New Roman" w:cs="Times New Roman"/>
          <w:sz w:val="24"/>
        </w:rPr>
        <w:t>)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Pr="00EF1893">
        <w:rPr>
          <w:rFonts w:ascii="Times New Roman" w:hAnsi="Times New Roman" w:cs="Times New Roman"/>
          <w:sz w:val="24"/>
        </w:rPr>
        <w:t>в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Pr="00EF1893">
        <w:rPr>
          <w:rFonts w:ascii="Times New Roman" w:hAnsi="Times New Roman" w:cs="Times New Roman"/>
          <w:sz w:val="24"/>
        </w:rPr>
        <w:t>России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Pr="00EF1893">
        <w:rPr>
          <w:rFonts w:ascii="Times New Roman" w:hAnsi="Times New Roman" w:cs="Times New Roman"/>
          <w:sz w:val="24"/>
        </w:rPr>
        <w:t>/</w:t>
      </w:r>
      <w:r w:rsidR="00C0356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редкол</w:t>
      </w:r>
      <w:proofErr w:type="spellEnd"/>
      <w:r>
        <w:rPr>
          <w:rFonts w:ascii="Times New Roman" w:hAnsi="Times New Roman" w:cs="Times New Roman"/>
          <w:sz w:val="24"/>
        </w:rPr>
        <w:t>.:</w:t>
      </w:r>
      <w:r w:rsidR="00C03562">
        <w:rPr>
          <w:rFonts w:ascii="Times New Roman" w:hAnsi="Times New Roman" w:cs="Times New Roman"/>
          <w:i/>
          <w:sz w:val="28"/>
        </w:rPr>
        <w:t xml:space="preserve"> </w:t>
      </w:r>
      <w:r w:rsidR="00E85574" w:rsidRPr="00E85574">
        <w:rPr>
          <w:rFonts w:ascii="Times New Roman" w:hAnsi="Times New Roman" w:cs="Times New Roman"/>
          <w:sz w:val="24"/>
        </w:rPr>
        <w:t xml:space="preserve">Каратаев М.В. </w:t>
      </w:r>
      <w:r w:rsidRPr="00EF1893">
        <w:rPr>
          <w:rFonts w:ascii="Times New Roman" w:hAnsi="Times New Roman" w:cs="Times New Roman"/>
          <w:sz w:val="24"/>
        </w:rPr>
        <w:t>(отв.</w:t>
      </w:r>
      <w:r w:rsidR="00C0356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F1893">
        <w:rPr>
          <w:rFonts w:ascii="Times New Roman" w:hAnsi="Times New Roman" w:cs="Times New Roman"/>
          <w:sz w:val="24"/>
        </w:rPr>
        <w:t>ред</w:t>
      </w:r>
      <w:proofErr w:type="spellEnd"/>
      <w:proofErr w:type="gramEnd"/>
      <w:r w:rsidRPr="00EF1893">
        <w:rPr>
          <w:rFonts w:ascii="Times New Roman" w:hAnsi="Times New Roman" w:cs="Times New Roman"/>
          <w:sz w:val="24"/>
        </w:rPr>
        <w:t>)</w:t>
      </w:r>
      <w:r w:rsidR="00C03562">
        <w:rPr>
          <w:rFonts w:ascii="Times New Roman" w:hAnsi="Times New Roman" w:cs="Times New Roman"/>
          <w:i/>
          <w:sz w:val="24"/>
        </w:rPr>
        <w:t xml:space="preserve"> </w:t>
      </w:r>
      <w:r w:rsidRPr="00EF1893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и</w:t>
      </w:r>
      <w:r w:rsidR="00C035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др.</w:t>
      </w:r>
      <w:r w:rsidRPr="00EF1893">
        <w:rPr>
          <w:rFonts w:ascii="Times New Roman" w:hAnsi="Times New Roman" w:cs="Times New Roman"/>
          <w:sz w:val="24"/>
        </w:rPr>
        <w:t>]</w:t>
      </w:r>
      <w:r w:rsidR="00C035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="00C035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Москва.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="003E2A42">
        <w:rPr>
          <w:rFonts w:ascii="Times New Roman" w:hAnsi="Times New Roman" w:cs="Times New Roman"/>
          <w:sz w:val="24"/>
        </w:rPr>
        <w:t>–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="003E2A42">
        <w:rPr>
          <w:rFonts w:ascii="Times New Roman" w:hAnsi="Times New Roman" w:cs="Times New Roman"/>
          <w:sz w:val="24"/>
        </w:rPr>
        <w:t>25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="003E2A42">
        <w:rPr>
          <w:rFonts w:ascii="Times New Roman" w:hAnsi="Times New Roman" w:cs="Times New Roman"/>
          <w:sz w:val="24"/>
        </w:rPr>
        <w:t>стр.</w:t>
      </w:r>
      <w:bookmarkStart w:id="0" w:name="_GoBack"/>
      <w:bookmarkEnd w:id="0"/>
    </w:p>
    <w:p w:rsidR="00B71071" w:rsidRDefault="00B71071" w:rsidP="004A3B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Лекция</w:t>
      </w:r>
      <w:r w:rsidR="00C035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посвящена</w:t>
      </w:r>
      <w:r w:rsidR="00C035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характеристики</w:t>
      </w:r>
      <w:r w:rsidR="00C035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системы</w:t>
      </w:r>
      <w:r w:rsidR="00C035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обучения</w:t>
      </w:r>
      <w:r w:rsidR="00C035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C035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подготовки</w:t>
      </w:r>
      <w:r w:rsidR="00C035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кадров</w:t>
      </w:r>
      <w:r w:rsidR="00C035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C035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целях</w:t>
      </w:r>
      <w:r w:rsidR="00C035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противодействия</w:t>
      </w:r>
      <w:r w:rsidR="00C035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легализации</w:t>
      </w:r>
      <w:r w:rsidR="00C035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доходов,</w:t>
      </w:r>
      <w:r w:rsidR="00C035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полученных</w:t>
      </w:r>
      <w:r w:rsidR="00C035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преступным</w:t>
      </w:r>
      <w:r w:rsidR="00C035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путем,</w:t>
      </w:r>
      <w:r w:rsidR="00C035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C035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финансированию</w:t>
      </w:r>
      <w:r w:rsidR="00C035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терроризма</w:t>
      </w:r>
      <w:r w:rsidR="00C035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C035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Российской</w:t>
      </w:r>
      <w:r w:rsidR="00C035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Федерации.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="004A3B02">
        <w:rPr>
          <w:rFonts w:ascii="Times New Roman" w:hAnsi="Times New Roman" w:cs="Times New Roman"/>
          <w:sz w:val="24"/>
        </w:rPr>
        <w:t>Затронуты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="004A3B02">
        <w:rPr>
          <w:rFonts w:ascii="Times New Roman" w:hAnsi="Times New Roman" w:cs="Times New Roman"/>
          <w:sz w:val="24"/>
        </w:rPr>
        <w:t>вопросы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="004A3B02">
        <w:rPr>
          <w:rFonts w:ascii="Times New Roman" w:hAnsi="Times New Roman" w:cs="Times New Roman"/>
          <w:sz w:val="24"/>
        </w:rPr>
        <w:t>национальной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="004A3B02">
        <w:rPr>
          <w:rFonts w:ascii="Times New Roman" w:hAnsi="Times New Roman" w:cs="Times New Roman"/>
          <w:sz w:val="24"/>
        </w:rPr>
        <w:t>системы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="004A3B02">
        <w:rPr>
          <w:rFonts w:ascii="Times New Roman" w:hAnsi="Times New Roman" w:cs="Times New Roman"/>
          <w:sz w:val="24"/>
        </w:rPr>
        <w:t>подготовки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="004A3B02">
        <w:rPr>
          <w:rFonts w:ascii="Times New Roman" w:hAnsi="Times New Roman" w:cs="Times New Roman"/>
          <w:sz w:val="24"/>
        </w:rPr>
        <w:t>кадров,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="004A3B02">
        <w:rPr>
          <w:rFonts w:ascii="Times New Roman" w:hAnsi="Times New Roman" w:cs="Times New Roman"/>
          <w:sz w:val="24"/>
        </w:rPr>
        <w:t>ее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="004A3B02">
        <w:rPr>
          <w:rFonts w:ascii="Times New Roman" w:hAnsi="Times New Roman" w:cs="Times New Roman"/>
          <w:sz w:val="24"/>
        </w:rPr>
        <w:t>основные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="004A3B02">
        <w:rPr>
          <w:rFonts w:ascii="Times New Roman" w:hAnsi="Times New Roman" w:cs="Times New Roman"/>
          <w:sz w:val="24"/>
        </w:rPr>
        <w:t>составляющие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="004A3B02">
        <w:rPr>
          <w:rFonts w:ascii="Times New Roman" w:hAnsi="Times New Roman" w:cs="Times New Roman"/>
          <w:sz w:val="24"/>
        </w:rPr>
        <w:t>и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="004A3B02">
        <w:rPr>
          <w:rFonts w:ascii="Times New Roman" w:hAnsi="Times New Roman" w:cs="Times New Roman"/>
          <w:sz w:val="24"/>
        </w:rPr>
        <w:t>их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="004A3B02">
        <w:rPr>
          <w:rFonts w:ascii="Times New Roman" w:hAnsi="Times New Roman" w:cs="Times New Roman"/>
          <w:sz w:val="24"/>
        </w:rPr>
        <w:t>характеристики,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="004A3B02">
        <w:rPr>
          <w:rFonts w:ascii="Times New Roman" w:hAnsi="Times New Roman" w:cs="Times New Roman"/>
          <w:sz w:val="24"/>
        </w:rPr>
        <w:t>и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="004A3B02">
        <w:rPr>
          <w:rFonts w:ascii="Times New Roman" w:hAnsi="Times New Roman" w:cs="Times New Roman"/>
          <w:sz w:val="24"/>
        </w:rPr>
        <w:t>обучения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="004A3B02">
        <w:rPr>
          <w:rFonts w:ascii="Times New Roman" w:hAnsi="Times New Roman" w:cs="Times New Roman"/>
          <w:sz w:val="24"/>
        </w:rPr>
        <w:t>кадров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="004A3B02">
        <w:rPr>
          <w:rFonts w:ascii="Times New Roman" w:hAnsi="Times New Roman" w:cs="Times New Roman"/>
          <w:sz w:val="24"/>
        </w:rPr>
        <w:t>в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="004A3B02">
        <w:rPr>
          <w:rFonts w:ascii="Times New Roman" w:hAnsi="Times New Roman" w:cs="Times New Roman"/>
          <w:sz w:val="24"/>
        </w:rPr>
        <w:t>организациях,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="004A3B02">
        <w:rPr>
          <w:rFonts w:ascii="Times New Roman" w:hAnsi="Times New Roman" w:cs="Times New Roman"/>
          <w:sz w:val="24"/>
        </w:rPr>
        <w:t>осуществляющие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="004A3B02">
        <w:rPr>
          <w:rFonts w:ascii="Times New Roman" w:hAnsi="Times New Roman" w:cs="Times New Roman"/>
          <w:sz w:val="24"/>
        </w:rPr>
        <w:t>операции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="004A3B02">
        <w:rPr>
          <w:rFonts w:ascii="Times New Roman" w:hAnsi="Times New Roman" w:cs="Times New Roman"/>
          <w:sz w:val="24"/>
        </w:rPr>
        <w:t>с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="004A3B02">
        <w:rPr>
          <w:rFonts w:ascii="Times New Roman" w:hAnsi="Times New Roman" w:cs="Times New Roman"/>
          <w:sz w:val="24"/>
        </w:rPr>
        <w:t>денежными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="004A3B02">
        <w:rPr>
          <w:rFonts w:ascii="Times New Roman" w:hAnsi="Times New Roman" w:cs="Times New Roman"/>
          <w:sz w:val="24"/>
        </w:rPr>
        <w:t>средствами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="004A3B02">
        <w:rPr>
          <w:rFonts w:ascii="Times New Roman" w:hAnsi="Times New Roman" w:cs="Times New Roman"/>
          <w:sz w:val="24"/>
        </w:rPr>
        <w:t>и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="004A3B02">
        <w:rPr>
          <w:rFonts w:ascii="Times New Roman" w:hAnsi="Times New Roman" w:cs="Times New Roman"/>
          <w:sz w:val="24"/>
        </w:rPr>
        <w:t>иным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="004A3B02">
        <w:rPr>
          <w:rFonts w:ascii="Times New Roman" w:hAnsi="Times New Roman" w:cs="Times New Roman"/>
          <w:sz w:val="24"/>
        </w:rPr>
        <w:t>имуществом,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="004A3B02">
        <w:rPr>
          <w:rFonts w:ascii="Times New Roman" w:hAnsi="Times New Roman" w:cs="Times New Roman"/>
          <w:sz w:val="24"/>
        </w:rPr>
        <w:t>которые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="004A3B02">
        <w:rPr>
          <w:rFonts w:ascii="Times New Roman" w:hAnsi="Times New Roman" w:cs="Times New Roman"/>
          <w:sz w:val="24"/>
        </w:rPr>
        <w:t>могут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="004A3B02">
        <w:rPr>
          <w:rFonts w:ascii="Times New Roman" w:hAnsi="Times New Roman" w:cs="Times New Roman"/>
          <w:sz w:val="24"/>
        </w:rPr>
        <w:t>быть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="004A3B02">
        <w:rPr>
          <w:rFonts w:ascii="Times New Roman" w:hAnsi="Times New Roman" w:cs="Times New Roman"/>
          <w:sz w:val="24"/>
        </w:rPr>
        <w:t>использованы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="004A3B02">
        <w:rPr>
          <w:rFonts w:ascii="Times New Roman" w:hAnsi="Times New Roman" w:cs="Times New Roman"/>
          <w:sz w:val="24"/>
        </w:rPr>
        <w:t>для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="004A3B02">
        <w:rPr>
          <w:rFonts w:ascii="Times New Roman" w:hAnsi="Times New Roman" w:cs="Times New Roman"/>
          <w:sz w:val="24"/>
        </w:rPr>
        <w:t>отмывания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="004A3B02">
        <w:rPr>
          <w:rFonts w:ascii="Times New Roman" w:hAnsi="Times New Roman" w:cs="Times New Roman"/>
          <w:sz w:val="24"/>
        </w:rPr>
        <w:t>денег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="004A3B02">
        <w:rPr>
          <w:rFonts w:ascii="Times New Roman" w:hAnsi="Times New Roman" w:cs="Times New Roman"/>
          <w:sz w:val="24"/>
        </w:rPr>
        <w:t>и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="004A3B02">
        <w:rPr>
          <w:rFonts w:ascii="Times New Roman" w:hAnsi="Times New Roman" w:cs="Times New Roman"/>
          <w:sz w:val="24"/>
        </w:rPr>
        <w:t>финансирования</w:t>
      </w:r>
      <w:r w:rsidR="00C03562">
        <w:rPr>
          <w:rFonts w:ascii="Times New Roman" w:hAnsi="Times New Roman" w:cs="Times New Roman"/>
          <w:sz w:val="24"/>
        </w:rPr>
        <w:t xml:space="preserve"> </w:t>
      </w:r>
      <w:r w:rsidR="004A3B02">
        <w:rPr>
          <w:rFonts w:ascii="Times New Roman" w:hAnsi="Times New Roman" w:cs="Times New Roman"/>
          <w:sz w:val="24"/>
        </w:rPr>
        <w:t>терроризма.</w:t>
      </w:r>
    </w:p>
    <w:p w:rsidR="004A3B02" w:rsidRDefault="004A3B02" w:rsidP="004A3B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Адресована</w:t>
      </w:r>
      <w:proofErr w:type="gramEnd"/>
      <w:r w:rsidR="00C035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широкому</w:t>
      </w:r>
      <w:r w:rsidR="00C035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кругу</w:t>
      </w:r>
      <w:r w:rsidR="00C035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читателей:</w:t>
      </w:r>
      <w:r w:rsidR="00C035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студентам</w:t>
      </w:r>
      <w:r w:rsidR="00C035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C035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абитуриентам,</w:t>
      </w:r>
      <w:r w:rsidR="00C035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работникам</w:t>
      </w:r>
      <w:r w:rsidR="00C035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ВУЗов</w:t>
      </w:r>
      <w:r w:rsidR="00C035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C035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организаций,</w:t>
      </w:r>
      <w:r w:rsidR="00C035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осуществляющие</w:t>
      </w:r>
      <w:r w:rsidR="00C035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операции</w:t>
      </w:r>
      <w:r w:rsidR="00C035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="00C035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денежными</w:t>
      </w:r>
      <w:r w:rsidR="00C035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средствами</w:t>
      </w:r>
      <w:r w:rsidR="00C035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C035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иным</w:t>
      </w:r>
      <w:r w:rsidR="00C035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имуществом.</w:t>
      </w:r>
    </w:p>
    <w:p w:rsidR="004A3B02" w:rsidRDefault="004A3B02" w:rsidP="006936DB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</w:rPr>
      </w:pPr>
    </w:p>
    <w:p w:rsidR="006936DB" w:rsidRPr="003E2A42" w:rsidRDefault="006936DB" w:rsidP="006936DB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4"/>
          <w:lang w:val="en-US"/>
        </w:rPr>
      </w:pPr>
      <w:r w:rsidRPr="00DE155F">
        <w:rPr>
          <w:rFonts w:ascii="Times New Roman" w:hAnsi="Times New Roman" w:cs="Times New Roman"/>
          <w:b/>
          <w:sz w:val="28"/>
        </w:rPr>
        <w:t>УДК</w:t>
      </w:r>
      <w:r w:rsidR="00C03562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3E2A42">
        <w:rPr>
          <w:rFonts w:ascii="Times New Roman" w:hAnsi="Times New Roman" w:cs="Times New Roman"/>
          <w:b/>
          <w:sz w:val="28"/>
          <w:lang w:val="en-US"/>
        </w:rPr>
        <w:t>37.032</w:t>
      </w:r>
    </w:p>
    <w:p w:rsidR="006936DB" w:rsidRPr="003E2A42" w:rsidRDefault="006936DB" w:rsidP="004A3B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lang w:val="en-US"/>
        </w:rPr>
      </w:pPr>
      <w:r w:rsidRPr="006936DB">
        <w:rPr>
          <w:rFonts w:ascii="Times New Roman" w:hAnsi="Times New Roman" w:cs="Times New Roman"/>
          <w:sz w:val="24"/>
          <w:lang w:val="en-US"/>
        </w:rPr>
        <w:t>The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lecture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reviews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the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training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system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and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personnel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training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in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aim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of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AML/CFT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in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the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Russian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Federation.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The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lecture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also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touches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upon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of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the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issue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the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national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personnel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training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system,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its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main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strands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and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characteristics,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and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personnel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training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in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organizations,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carrying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out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a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transaction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with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finances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or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another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property,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which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could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be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used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for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laundering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of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money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and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terror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financing.</w:t>
      </w:r>
    </w:p>
    <w:p w:rsidR="006936DB" w:rsidRPr="006936DB" w:rsidRDefault="006936DB" w:rsidP="004A3B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lang w:val="en-US"/>
        </w:rPr>
      </w:pPr>
      <w:r w:rsidRPr="006936DB">
        <w:rPr>
          <w:rFonts w:ascii="Times New Roman" w:hAnsi="Times New Roman" w:cs="Times New Roman"/>
          <w:sz w:val="24"/>
          <w:lang w:val="en-US"/>
        </w:rPr>
        <w:t>The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lecture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is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addressed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to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large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audience: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students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and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prospective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students,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universities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and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organization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workers,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carrying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out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a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transaction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with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finances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or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another</w:t>
      </w:r>
      <w:r w:rsidR="00C03562">
        <w:rPr>
          <w:rFonts w:ascii="Times New Roman" w:hAnsi="Times New Roman" w:cs="Times New Roman"/>
          <w:sz w:val="24"/>
          <w:lang w:val="en-US"/>
        </w:rPr>
        <w:t xml:space="preserve"> </w:t>
      </w:r>
      <w:r w:rsidRPr="006936DB">
        <w:rPr>
          <w:rFonts w:ascii="Times New Roman" w:hAnsi="Times New Roman" w:cs="Times New Roman"/>
          <w:sz w:val="24"/>
          <w:lang w:val="en-US"/>
        </w:rPr>
        <w:t>property.</w:t>
      </w:r>
    </w:p>
    <w:p w:rsidR="00EF1893" w:rsidRPr="006936DB" w:rsidRDefault="00EF1893" w:rsidP="00EF1893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EF1893" w:rsidRPr="006936DB" w:rsidRDefault="00EF1893" w:rsidP="00EF1893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EF1893" w:rsidRPr="006936DB" w:rsidRDefault="00EF1893" w:rsidP="00EF1893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FB1D35" w:rsidRPr="006936DB" w:rsidRDefault="00FB1D35" w:rsidP="00EF1893">
      <w:pP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6936DB">
        <w:rPr>
          <w:b/>
          <w:sz w:val="28"/>
          <w:lang w:val="en-US"/>
        </w:rPr>
        <w:br w:type="page"/>
      </w:r>
    </w:p>
    <w:p w:rsidR="007A7FB5" w:rsidRPr="006936DB" w:rsidRDefault="007A7FB5" w:rsidP="00EF1893">
      <w:pPr>
        <w:pStyle w:val="a3"/>
        <w:spacing w:before="0" w:beforeAutospacing="0" w:after="0" w:afterAutospacing="0" w:line="360" w:lineRule="auto"/>
        <w:jc w:val="both"/>
        <w:rPr>
          <w:b/>
          <w:lang w:val="en-US"/>
        </w:rPr>
      </w:pPr>
    </w:p>
    <w:p w:rsidR="00E128D4" w:rsidRDefault="00EF1893" w:rsidP="00EF18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Аннотация.</w:t>
      </w:r>
      <w:r w:rsidR="00C03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7FB5" w:rsidRPr="007A7F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FB5" w:rsidRPr="007A7F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FB5" w:rsidRPr="007A7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FB5" w:rsidRPr="007A7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FB5" w:rsidRPr="007A7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FB5" w:rsidRPr="007A7F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FB5" w:rsidRPr="007A7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FB5" w:rsidRPr="007A7F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FB5" w:rsidRPr="007A7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FB5" w:rsidRPr="007A7F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FB5" w:rsidRPr="007A7F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FB5" w:rsidRPr="007A7F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FB5" w:rsidRPr="007A7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ПОД/ФТ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FB5" w:rsidRPr="007A7F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FB5" w:rsidRPr="007A7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FB5" w:rsidRPr="007A7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FB5" w:rsidRPr="007A7F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FB5" w:rsidRPr="007A7F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FB5" w:rsidRPr="007A7FB5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FB5" w:rsidRPr="007A7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FB5" w:rsidRPr="007A7F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FB5" w:rsidRPr="007A7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FB5" w:rsidRPr="007A7F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FB5" w:rsidRPr="007A7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FB5" w:rsidRPr="007A7F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FB5" w:rsidRPr="007A7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FB5" w:rsidRPr="007A7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FB5" w:rsidRPr="007A7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FB5" w:rsidRPr="007A7F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FB5" w:rsidRPr="007A7F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денежными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FB5" w:rsidRPr="007A7F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FB5" w:rsidRPr="007A7FB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FB5" w:rsidRPr="007A7F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FB5" w:rsidRPr="007A7FB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FB5" w:rsidRPr="007A7F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FB5" w:rsidRPr="007A7F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FB5" w:rsidRPr="007A7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ПОД/ФТ.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FB5" w:rsidRPr="007A7F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FB5" w:rsidRPr="007A7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FB5" w:rsidRPr="007A7F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FB5" w:rsidRPr="007A7F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FB5" w:rsidRPr="007A7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FB5" w:rsidRPr="007A7FB5">
        <w:rPr>
          <w:rFonts w:ascii="Times New Roman" w:hAnsi="Times New Roman" w:cs="Times New Roman"/>
          <w:bCs/>
          <w:sz w:val="24"/>
          <w:szCs w:val="24"/>
        </w:rPr>
        <w:t>система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FB5" w:rsidRPr="007A7FB5">
        <w:rPr>
          <w:rFonts w:ascii="Times New Roman" w:hAnsi="Times New Roman" w:cs="Times New Roman"/>
          <w:bCs/>
          <w:sz w:val="24"/>
          <w:szCs w:val="24"/>
        </w:rPr>
        <w:t>обучения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FB5" w:rsidRPr="007A7FB5">
        <w:rPr>
          <w:rFonts w:ascii="Times New Roman" w:hAnsi="Times New Roman" w:cs="Times New Roman"/>
          <w:bCs/>
          <w:sz w:val="24"/>
          <w:szCs w:val="24"/>
        </w:rPr>
        <w:t>и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FB5" w:rsidRPr="007A7FB5">
        <w:rPr>
          <w:rFonts w:ascii="Times New Roman" w:hAnsi="Times New Roman" w:cs="Times New Roman"/>
          <w:bCs/>
          <w:sz w:val="24"/>
          <w:szCs w:val="24"/>
        </w:rPr>
        <w:t>подготовки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FB5" w:rsidRPr="007A7FB5">
        <w:rPr>
          <w:rFonts w:ascii="Times New Roman" w:hAnsi="Times New Roman" w:cs="Times New Roman"/>
          <w:bCs/>
          <w:sz w:val="24"/>
          <w:szCs w:val="24"/>
        </w:rPr>
        <w:t>кадров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FB5" w:rsidRPr="007A7FB5">
        <w:rPr>
          <w:rFonts w:ascii="Times New Roman" w:hAnsi="Times New Roman" w:cs="Times New Roman"/>
          <w:bCs/>
          <w:sz w:val="24"/>
          <w:szCs w:val="24"/>
        </w:rPr>
        <w:t>организаций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FB5" w:rsidRPr="007A7FB5">
        <w:rPr>
          <w:rFonts w:ascii="Times New Roman" w:hAnsi="Times New Roman" w:cs="Times New Roman"/>
          <w:bCs/>
          <w:sz w:val="24"/>
          <w:szCs w:val="24"/>
        </w:rPr>
        <w:t>в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FB5" w:rsidRPr="007A7FB5">
        <w:rPr>
          <w:rFonts w:ascii="Times New Roman" w:hAnsi="Times New Roman" w:cs="Times New Roman"/>
          <w:bCs/>
          <w:sz w:val="24"/>
          <w:szCs w:val="24"/>
        </w:rPr>
        <w:t>целях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FB5" w:rsidRPr="007A7FB5">
        <w:rPr>
          <w:rFonts w:ascii="Times New Roman" w:hAnsi="Times New Roman" w:cs="Times New Roman"/>
          <w:bCs/>
          <w:sz w:val="24"/>
          <w:szCs w:val="24"/>
        </w:rPr>
        <w:t>ПОД/ФТ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FB5" w:rsidRPr="007A7FB5">
        <w:rPr>
          <w:rFonts w:ascii="Times New Roman" w:hAnsi="Times New Roman" w:cs="Times New Roman"/>
          <w:bCs/>
          <w:sz w:val="24"/>
          <w:szCs w:val="24"/>
        </w:rPr>
        <w:t>в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FB5" w:rsidRPr="007A7FB5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FB5" w:rsidRPr="007A7FB5">
        <w:rPr>
          <w:rFonts w:ascii="Times New Roman" w:hAnsi="Times New Roman" w:cs="Times New Roman"/>
          <w:bCs/>
          <w:sz w:val="24"/>
          <w:szCs w:val="24"/>
        </w:rPr>
        <w:t>Федерации,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FB5">
        <w:rPr>
          <w:rFonts w:ascii="Times New Roman" w:hAnsi="Times New Roman" w:cs="Times New Roman"/>
          <w:bCs/>
          <w:sz w:val="24"/>
          <w:szCs w:val="24"/>
        </w:rPr>
        <w:t>т</w:t>
      </w:r>
      <w:r w:rsidR="007A7FB5" w:rsidRPr="007A7FB5">
        <w:rPr>
          <w:rFonts w:ascii="Times New Roman" w:hAnsi="Times New Roman" w:cs="Times New Roman"/>
          <w:bCs/>
          <w:sz w:val="24"/>
          <w:szCs w:val="24"/>
        </w:rPr>
        <w:t>иповая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FB5" w:rsidRPr="007A7FB5">
        <w:rPr>
          <w:rFonts w:ascii="Times New Roman" w:hAnsi="Times New Roman" w:cs="Times New Roman"/>
          <w:bCs/>
          <w:sz w:val="24"/>
          <w:szCs w:val="24"/>
        </w:rPr>
        <w:t>программа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FB5" w:rsidRPr="007A7FB5">
        <w:rPr>
          <w:rFonts w:ascii="Times New Roman" w:hAnsi="Times New Roman" w:cs="Times New Roman"/>
          <w:bCs/>
          <w:sz w:val="24"/>
          <w:szCs w:val="24"/>
        </w:rPr>
        <w:t>целевого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FB5" w:rsidRPr="007A7FB5">
        <w:rPr>
          <w:rFonts w:ascii="Times New Roman" w:hAnsi="Times New Roman" w:cs="Times New Roman"/>
          <w:bCs/>
          <w:sz w:val="24"/>
          <w:szCs w:val="24"/>
        </w:rPr>
        <w:t>инструктажа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FB5">
        <w:rPr>
          <w:rFonts w:ascii="Times New Roman" w:hAnsi="Times New Roman" w:cs="Times New Roman"/>
          <w:bCs/>
          <w:sz w:val="24"/>
          <w:szCs w:val="24"/>
        </w:rPr>
        <w:t>квалификационные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FB5">
        <w:rPr>
          <w:rFonts w:ascii="Times New Roman" w:hAnsi="Times New Roman" w:cs="Times New Roman"/>
          <w:bCs/>
          <w:sz w:val="24"/>
          <w:szCs w:val="24"/>
        </w:rPr>
        <w:t>требования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FB5">
        <w:rPr>
          <w:rFonts w:ascii="Times New Roman" w:hAnsi="Times New Roman" w:cs="Times New Roman"/>
          <w:bCs/>
          <w:sz w:val="24"/>
          <w:szCs w:val="24"/>
        </w:rPr>
        <w:t>к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FB5">
        <w:rPr>
          <w:rFonts w:ascii="Times New Roman" w:hAnsi="Times New Roman" w:cs="Times New Roman"/>
          <w:bCs/>
          <w:sz w:val="24"/>
          <w:szCs w:val="24"/>
        </w:rPr>
        <w:t>специальным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FB5">
        <w:rPr>
          <w:rFonts w:ascii="Times New Roman" w:hAnsi="Times New Roman" w:cs="Times New Roman"/>
          <w:bCs/>
          <w:sz w:val="24"/>
          <w:szCs w:val="24"/>
        </w:rPr>
        <w:t>должностным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FB5">
        <w:rPr>
          <w:rFonts w:ascii="Times New Roman" w:hAnsi="Times New Roman" w:cs="Times New Roman"/>
          <w:bCs/>
          <w:sz w:val="24"/>
          <w:szCs w:val="24"/>
        </w:rPr>
        <w:t>лицам.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F1893" w:rsidRDefault="0087675D" w:rsidP="00EF1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</w:t>
      </w:r>
      <w:r w:rsidR="00C03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слова:</w:t>
      </w:r>
      <w:r w:rsidR="00C03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кадров,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ПОД/ФТ,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Федерация,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кадров.</w:t>
      </w:r>
    </w:p>
    <w:p w:rsidR="0087675D" w:rsidRPr="0087675D" w:rsidRDefault="0087675D" w:rsidP="00EF1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8D4" w:rsidRPr="003E2A42" w:rsidRDefault="00E128D4" w:rsidP="00EF1893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F189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Abstract</w:t>
      </w:r>
      <w:r w:rsidR="00EF1893" w:rsidRPr="00EF1893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="00C0356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lecture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reviews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national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training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system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personnel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training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in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aim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of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AML/CFT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in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Russian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Federation,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training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system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personnel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training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in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5437B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organizations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operating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with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funds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or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any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property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in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aim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of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AML/CFT.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attachment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demonstrates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training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system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personnel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training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in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aim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of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AML/CFT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in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Russian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Federation</w:t>
      </w:r>
      <w:r w:rsidR="00A5437B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5437B">
        <w:rPr>
          <w:rFonts w:ascii="Times New Roman" w:eastAsia="Calibri" w:hAnsi="Times New Roman" w:cs="Times New Roman"/>
          <w:sz w:val="24"/>
          <w:szCs w:val="24"/>
          <w:lang w:val="en-US"/>
        </w:rPr>
        <w:t>shift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5437B">
        <w:rPr>
          <w:rFonts w:ascii="Times New Roman" w:eastAsia="Calibri" w:hAnsi="Times New Roman" w:cs="Times New Roman"/>
          <w:sz w:val="24"/>
          <w:szCs w:val="24"/>
          <w:lang w:val="en-US"/>
        </w:rPr>
        <w:t>briefing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5437B">
        <w:rPr>
          <w:rFonts w:ascii="Times New Roman" w:eastAsia="Calibri" w:hAnsi="Times New Roman" w:cs="Times New Roman"/>
          <w:sz w:val="24"/>
          <w:szCs w:val="24"/>
          <w:lang w:val="en-US"/>
        </w:rPr>
        <w:t>general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5437B">
        <w:rPr>
          <w:rFonts w:ascii="Times New Roman" w:eastAsia="Calibri" w:hAnsi="Times New Roman" w:cs="Times New Roman"/>
          <w:sz w:val="24"/>
          <w:szCs w:val="24"/>
          <w:lang w:val="en-US"/>
        </w:rPr>
        <w:t>progr</w:t>
      </w:r>
      <w:r w:rsidR="00A5437B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am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requirements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for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special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1893" w:rsidRPr="00EF1893">
        <w:rPr>
          <w:rFonts w:ascii="Times New Roman" w:eastAsia="Calibri" w:hAnsi="Times New Roman" w:cs="Times New Roman"/>
          <w:sz w:val="24"/>
          <w:szCs w:val="24"/>
          <w:lang w:val="en-US"/>
        </w:rPr>
        <w:t>functionaries.</w:t>
      </w:r>
    </w:p>
    <w:p w:rsidR="0087675D" w:rsidRPr="0087675D" w:rsidRDefault="0087675D" w:rsidP="00EF1893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7675D">
        <w:rPr>
          <w:rFonts w:ascii="Times New Roman" w:eastAsia="Calibri" w:hAnsi="Times New Roman" w:cs="Times New Roman"/>
          <w:b/>
          <w:sz w:val="24"/>
          <w:szCs w:val="24"/>
          <w:lang w:val="en-US"/>
        </w:rPr>
        <w:t>Keywords: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7675D">
        <w:rPr>
          <w:rFonts w:ascii="Times New Roman" w:eastAsia="Calibri" w:hAnsi="Times New Roman" w:cs="Times New Roman"/>
          <w:sz w:val="24"/>
          <w:szCs w:val="24"/>
          <w:lang w:val="en-US"/>
        </w:rPr>
        <w:t>training,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7675D">
        <w:rPr>
          <w:rFonts w:ascii="Times New Roman" w:eastAsia="Calibri" w:hAnsi="Times New Roman" w:cs="Times New Roman"/>
          <w:sz w:val="24"/>
          <w:szCs w:val="24"/>
          <w:lang w:val="en-US"/>
        </w:rPr>
        <w:t>AML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7675D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7675D">
        <w:rPr>
          <w:rFonts w:ascii="Times New Roman" w:eastAsia="Calibri" w:hAnsi="Times New Roman" w:cs="Times New Roman"/>
          <w:sz w:val="24"/>
          <w:szCs w:val="24"/>
          <w:lang w:val="en-US"/>
        </w:rPr>
        <w:t>CFT,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7675D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7675D">
        <w:rPr>
          <w:rFonts w:ascii="Times New Roman" w:eastAsia="Calibri" w:hAnsi="Times New Roman" w:cs="Times New Roman"/>
          <w:sz w:val="24"/>
          <w:szCs w:val="24"/>
          <w:lang w:val="en-US"/>
        </w:rPr>
        <w:t>Russian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7675D">
        <w:rPr>
          <w:rFonts w:ascii="Times New Roman" w:eastAsia="Calibri" w:hAnsi="Times New Roman" w:cs="Times New Roman"/>
          <w:sz w:val="24"/>
          <w:szCs w:val="24"/>
          <w:lang w:val="en-US"/>
        </w:rPr>
        <w:t>Federation,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7675D">
        <w:rPr>
          <w:rFonts w:ascii="Times New Roman" w:eastAsia="Calibri" w:hAnsi="Times New Roman" w:cs="Times New Roman"/>
          <w:sz w:val="24"/>
          <w:szCs w:val="24"/>
          <w:lang w:val="en-US"/>
        </w:rPr>
        <w:t>personnel</w:t>
      </w:r>
      <w:r w:rsidR="00C035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7675D">
        <w:rPr>
          <w:rFonts w:ascii="Times New Roman" w:eastAsia="Calibri" w:hAnsi="Times New Roman" w:cs="Times New Roman"/>
          <w:sz w:val="24"/>
          <w:szCs w:val="24"/>
          <w:lang w:val="en-US"/>
        </w:rPr>
        <w:t>training.</w:t>
      </w:r>
    </w:p>
    <w:p w:rsidR="00736577" w:rsidRPr="00C03562" w:rsidRDefault="00736577" w:rsidP="006C3529">
      <w:pPr>
        <w:pStyle w:val="a3"/>
        <w:spacing w:before="0" w:beforeAutospacing="0" w:after="0" w:afterAutospacing="0" w:line="360" w:lineRule="auto"/>
        <w:ind w:firstLine="709"/>
        <w:jc w:val="both"/>
        <w:rPr>
          <w:lang w:val="en-US"/>
        </w:rPr>
      </w:pPr>
    </w:p>
    <w:p w:rsidR="006C3529" w:rsidRPr="00C03A5B" w:rsidRDefault="005F56DB" w:rsidP="006C3529">
      <w:pPr>
        <w:pStyle w:val="a3"/>
        <w:spacing w:before="0" w:beforeAutospacing="0" w:after="0" w:afterAutospacing="0" w:line="360" w:lineRule="auto"/>
        <w:ind w:firstLine="709"/>
        <w:jc w:val="both"/>
      </w:pPr>
      <w:r w:rsidRPr="00C03A5B">
        <w:t>Л</w:t>
      </w:r>
      <w:r w:rsidR="006658D2" w:rsidRPr="00C03A5B">
        <w:t>егализация</w:t>
      </w:r>
      <w:r w:rsidR="00C03562">
        <w:t xml:space="preserve"> </w:t>
      </w:r>
      <w:r w:rsidR="006658D2" w:rsidRPr="00C03A5B">
        <w:t>преступных</w:t>
      </w:r>
      <w:r w:rsidR="00C03562">
        <w:t xml:space="preserve"> </w:t>
      </w:r>
      <w:r w:rsidR="006658D2" w:rsidRPr="00C03A5B">
        <w:t>доходов</w:t>
      </w:r>
      <w:r w:rsidR="00C03562">
        <w:t xml:space="preserve"> </w:t>
      </w:r>
      <w:r w:rsidR="006658D2" w:rsidRPr="00C03A5B">
        <w:t>и</w:t>
      </w:r>
      <w:r w:rsidR="00C03562">
        <w:t xml:space="preserve"> </w:t>
      </w:r>
      <w:r w:rsidR="006658D2" w:rsidRPr="00C03A5B">
        <w:t>финансирование</w:t>
      </w:r>
      <w:r w:rsidR="00C03562">
        <w:t xml:space="preserve"> </w:t>
      </w:r>
      <w:r w:rsidR="006658D2" w:rsidRPr="00C03A5B">
        <w:t>терроризма</w:t>
      </w:r>
      <w:r w:rsidR="00C03562">
        <w:t xml:space="preserve"> </w:t>
      </w:r>
      <w:r w:rsidR="006658D2" w:rsidRPr="00C03A5B">
        <w:t>–</w:t>
      </w:r>
      <w:r w:rsidR="00C03562">
        <w:t xml:space="preserve"> </w:t>
      </w:r>
      <w:r w:rsidR="006658D2" w:rsidRPr="00C03A5B">
        <w:t>угрозы</w:t>
      </w:r>
      <w:r w:rsidR="00C03562">
        <w:t xml:space="preserve"> </w:t>
      </w:r>
      <w:r w:rsidR="006658D2" w:rsidRPr="00C03A5B">
        <w:t>мирового</w:t>
      </w:r>
      <w:r w:rsidR="00C03562">
        <w:t xml:space="preserve"> </w:t>
      </w:r>
      <w:r w:rsidR="006658D2" w:rsidRPr="00C03A5B">
        <w:t>порядка,</w:t>
      </w:r>
      <w:r w:rsidR="00C03562">
        <w:t xml:space="preserve"> </w:t>
      </w:r>
      <w:r w:rsidRPr="00C03A5B">
        <w:t>представляющие</w:t>
      </w:r>
      <w:r w:rsidR="00C03562">
        <w:t xml:space="preserve"> </w:t>
      </w:r>
      <w:r w:rsidRPr="00C03A5B">
        <w:t>опасность</w:t>
      </w:r>
      <w:r w:rsidR="00C03562">
        <w:t xml:space="preserve"> </w:t>
      </w:r>
      <w:r w:rsidRPr="00C03A5B">
        <w:t>для</w:t>
      </w:r>
      <w:r w:rsidR="00C03562">
        <w:t xml:space="preserve"> </w:t>
      </w:r>
      <w:r w:rsidRPr="00C03A5B">
        <w:t>международной</w:t>
      </w:r>
      <w:r w:rsidR="00C03562">
        <w:t xml:space="preserve"> </w:t>
      </w:r>
      <w:r w:rsidRPr="00C03A5B">
        <w:t>финансовой</w:t>
      </w:r>
      <w:r w:rsidR="00C03562">
        <w:t xml:space="preserve"> </w:t>
      </w:r>
      <w:r w:rsidRPr="00C03A5B">
        <w:t>системы</w:t>
      </w:r>
      <w:r w:rsidR="00C03562">
        <w:t xml:space="preserve"> </w:t>
      </w:r>
      <w:r w:rsidR="0002652D" w:rsidRPr="00C03A5B">
        <w:t>и</w:t>
      </w:r>
      <w:r w:rsidR="00C03562">
        <w:t xml:space="preserve"> </w:t>
      </w:r>
      <w:r w:rsidRPr="00C03A5B">
        <w:t>экономики</w:t>
      </w:r>
      <w:r w:rsidR="00C03562">
        <w:t xml:space="preserve"> </w:t>
      </w:r>
      <w:r w:rsidRPr="00C03A5B">
        <w:t>каждого</w:t>
      </w:r>
      <w:r w:rsidR="00C03562">
        <w:t xml:space="preserve"> </w:t>
      </w:r>
      <w:r w:rsidRPr="00C03A5B">
        <w:t>государства.</w:t>
      </w:r>
      <w:r w:rsidR="00C03562">
        <w:t xml:space="preserve"> </w:t>
      </w:r>
      <w:r w:rsidRPr="00C03A5B">
        <w:t>Данные</w:t>
      </w:r>
      <w:r w:rsidR="00C03562">
        <w:t xml:space="preserve"> </w:t>
      </w:r>
      <w:r w:rsidRPr="00C03A5B">
        <w:t>явления</w:t>
      </w:r>
      <w:r w:rsidR="00C03562">
        <w:t xml:space="preserve"> </w:t>
      </w:r>
      <w:r w:rsidRPr="00C03A5B">
        <w:t>неразрывно</w:t>
      </w:r>
      <w:r w:rsidR="00C03562">
        <w:t xml:space="preserve"> </w:t>
      </w:r>
      <w:r w:rsidRPr="00C03A5B">
        <w:t>связаны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с</w:t>
      </w:r>
      <w:r w:rsidR="00C03562">
        <w:t xml:space="preserve"> </w:t>
      </w:r>
      <w:r w:rsidRPr="00C03A5B">
        <w:t>другими</w:t>
      </w:r>
      <w:r w:rsidR="00C03562">
        <w:t xml:space="preserve"> </w:t>
      </w:r>
      <w:r w:rsidRPr="00C03A5B">
        <w:t>преступлениями:</w:t>
      </w:r>
      <w:r w:rsidR="00C03562">
        <w:t xml:space="preserve"> </w:t>
      </w:r>
      <w:r w:rsidRPr="00C03A5B">
        <w:t>коррупция,</w:t>
      </w:r>
      <w:r w:rsidR="00C03562">
        <w:t xml:space="preserve"> </w:t>
      </w:r>
      <w:r w:rsidRPr="00C03A5B">
        <w:t>незаконный</w:t>
      </w:r>
      <w:r w:rsidR="00C03562">
        <w:t xml:space="preserve"> </w:t>
      </w:r>
      <w:r w:rsidRPr="00C03A5B">
        <w:t>оборот</w:t>
      </w:r>
      <w:r w:rsidR="00C03562">
        <w:t xml:space="preserve"> </w:t>
      </w:r>
      <w:r w:rsidRPr="00C03A5B">
        <w:t>наркотиков,</w:t>
      </w:r>
      <w:r w:rsidR="00C03562">
        <w:t xml:space="preserve"> </w:t>
      </w:r>
      <w:r w:rsidRPr="00C03A5B">
        <w:t>торговля</w:t>
      </w:r>
      <w:r w:rsidR="00C03562">
        <w:t xml:space="preserve"> </w:t>
      </w:r>
      <w:r w:rsidRPr="00C03A5B">
        <w:t>людьми,</w:t>
      </w:r>
      <w:r w:rsidR="00C03562">
        <w:t xml:space="preserve"> </w:t>
      </w:r>
      <w:r w:rsidRPr="00C03A5B">
        <w:t>мошенничество,</w:t>
      </w:r>
      <w:r w:rsidR="00C03562">
        <w:t xml:space="preserve"> </w:t>
      </w:r>
      <w:r w:rsidRPr="00C03A5B">
        <w:t>кражи</w:t>
      </w:r>
      <w:r w:rsidR="00E0503A" w:rsidRPr="00C03A5B">
        <w:t>.</w:t>
      </w:r>
      <w:r w:rsidR="00C03562">
        <w:t xml:space="preserve"> </w:t>
      </w:r>
      <w:r w:rsidR="00E0503A" w:rsidRPr="00C03A5B">
        <w:t>С</w:t>
      </w:r>
      <w:r w:rsidR="002D59DA" w:rsidRPr="00C03A5B">
        <w:t>писок</w:t>
      </w:r>
      <w:r w:rsidR="00C03562">
        <w:t xml:space="preserve"> </w:t>
      </w:r>
      <w:r w:rsidR="00E0503A" w:rsidRPr="00C03A5B">
        <w:t>преступлений</w:t>
      </w:r>
      <w:r w:rsidR="00C03562">
        <w:t xml:space="preserve"> </w:t>
      </w:r>
      <w:r w:rsidR="002D59DA" w:rsidRPr="00C03A5B">
        <w:t>можно</w:t>
      </w:r>
      <w:r w:rsidR="00C03562">
        <w:t xml:space="preserve"> </w:t>
      </w:r>
      <w:r w:rsidR="002D59DA" w:rsidRPr="00C03A5B">
        <w:t>продолжать,</w:t>
      </w:r>
      <w:r w:rsidR="00C03562">
        <w:t xml:space="preserve"> </w:t>
      </w:r>
      <w:r w:rsidR="002D59DA" w:rsidRPr="00C03A5B">
        <w:t>поскольку</w:t>
      </w:r>
      <w:r w:rsidR="00C03562">
        <w:t xml:space="preserve"> </w:t>
      </w:r>
      <w:r w:rsidR="002D59DA" w:rsidRPr="00C03A5B">
        <w:t>преступный</w:t>
      </w:r>
      <w:r w:rsidR="00C03562">
        <w:t xml:space="preserve"> </w:t>
      </w:r>
      <w:r w:rsidR="002D59DA" w:rsidRPr="00C03A5B">
        <w:t>легализуемый</w:t>
      </w:r>
      <w:r w:rsidR="00C03562">
        <w:t xml:space="preserve"> </w:t>
      </w:r>
      <w:r w:rsidR="002D59DA" w:rsidRPr="00C03A5B">
        <w:t>доход</w:t>
      </w:r>
      <w:r w:rsidR="00C03562">
        <w:t xml:space="preserve"> </w:t>
      </w:r>
      <w:r w:rsidR="00E0503A" w:rsidRPr="00C03A5B">
        <w:t>–</w:t>
      </w:r>
      <w:r w:rsidR="00C03562">
        <w:t xml:space="preserve"> </w:t>
      </w:r>
      <w:r w:rsidR="00E0503A" w:rsidRPr="00C03A5B">
        <w:t>следствие</w:t>
      </w:r>
      <w:r w:rsidR="00C03562">
        <w:t xml:space="preserve"> </w:t>
      </w:r>
      <w:r w:rsidR="002D59DA" w:rsidRPr="00C03A5B">
        <w:t>любой</w:t>
      </w:r>
      <w:r w:rsidR="00C03562">
        <w:t xml:space="preserve"> </w:t>
      </w:r>
      <w:r w:rsidR="002D59DA" w:rsidRPr="00C03A5B">
        <w:t>незаконной</w:t>
      </w:r>
      <w:r w:rsidR="00C03562">
        <w:t xml:space="preserve"> </w:t>
      </w:r>
      <w:r w:rsidR="002D59DA" w:rsidRPr="00C03A5B">
        <w:t>деятельности</w:t>
      </w:r>
      <w:r w:rsidRPr="00C03A5B">
        <w:t>.</w:t>
      </w:r>
      <w:r w:rsidR="00C03562">
        <w:t xml:space="preserve"> </w:t>
      </w:r>
      <w:r w:rsidRPr="00C03A5B">
        <w:t>В</w:t>
      </w:r>
      <w:r w:rsidR="00C03562">
        <w:t xml:space="preserve"> </w:t>
      </w:r>
      <w:r w:rsidRPr="00C03A5B">
        <w:t>условиях</w:t>
      </w:r>
      <w:r w:rsidR="00C03562">
        <w:t xml:space="preserve"> </w:t>
      </w:r>
      <w:r w:rsidR="002D59DA" w:rsidRPr="00C03A5B">
        <w:t>реально</w:t>
      </w:r>
      <w:r w:rsidR="00C03562">
        <w:t xml:space="preserve"> </w:t>
      </w:r>
      <w:r w:rsidR="002D59DA" w:rsidRPr="00C03A5B">
        <w:t>существующих</w:t>
      </w:r>
      <w:r w:rsidR="00C03562">
        <w:t xml:space="preserve"> </w:t>
      </w:r>
      <w:r w:rsidRPr="00C03A5B">
        <w:t>террористических</w:t>
      </w:r>
      <w:r w:rsidR="00C03562">
        <w:t xml:space="preserve"> </w:t>
      </w:r>
      <w:r w:rsidR="002D59DA" w:rsidRPr="00C03A5B">
        <w:t>угроз,</w:t>
      </w:r>
      <w:r w:rsidR="00C03562">
        <w:t xml:space="preserve"> </w:t>
      </w:r>
      <w:proofErr w:type="spellStart"/>
      <w:r w:rsidRPr="00C03A5B">
        <w:t>оффшоризации</w:t>
      </w:r>
      <w:proofErr w:type="spellEnd"/>
      <w:r w:rsidR="00C03562">
        <w:t xml:space="preserve"> </w:t>
      </w:r>
      <w:r w:rsidRPr="00C03A5B">
        <w:t>капиталов</w:t>
      </w:r>
      <w:r w:rsidR="00C03562">
        <w:t xml:space="preserve"> </w:t>
      </w:r>
      <w:r w:rsidR="00393976" w:rsidRPr="00C03A5B">
        <w:t>и</w:t>
      </w:r>
      <w:r w:rsidR="00C03562">
        <w:t xml:space="preserve"> </w:t>
      </w:r>
      <w:r w:rsidR="00393976" w:rsidRPr="00C03A5B">
        <w:t>появления</w:t>
      </w:r>
      <w:r w:rsidR="00C03562">
        <w:t xml:space="preserve"> </w:t>
      </w:r>
      <w:r w:rsidR="002D59DA" w:rsidRPr="00C03A5B">
        <w:t>все</w:t>
      </w:r>
      <w:r w:rsidR="00C03562">
        <w:t xml:space="preserve"> </w:t>
      </w:r>
      <w:r w:rsidR="002D59DA" w:rsidRPr="00C03A5B">
        <w:t>новых</w:t>
      </w:r>
      <w:r w:rsidR="00C03562">
        <w:t xml:space="preserve"> </w:t>
      </w:r>
      <w:r w:rsidR="002D59DA" w:rsidRPr="00C03A5B">
        <w:t>схем</w:t>
      </w:r>
      <w:r w:rsidR="00C03562">
        <w:t xml:space="preserve"> </w:t>
      </w:r>
      <w:r w:rsidR="002D59DA" w:rsidRPr="00C03A5B">
        <w:t>отмывания</w:t>
      </w:r>
      <w:r w:rsidR="00C03562">
        <w:t xml:space="preserve"> </w:t>
      </w:r>
      <w:r w:rsidR="002D59DA" w:rsidRPr="00C03A5B">
        <w:t>доходов</w:t>
      </w:r>
      <w:r w:rsidR="00C03562">
        <w:t xml:space="preserve"> </w:t>
      </w:r>
      <w:r w:rsidRPr="00C03A5B">
        <w:t>неизбежно</w:t>
      </w:r>
      <w:r w:rsidR="00C03562">
        <w:t xml:space="preserve"> </w:t>
      </w:r>
      <w:r w:rsidRPr="00C03A5B">
        <w:t>встает</w:t>
      </w:r>
      <w:r w:rsidR="00C03562">
        <w:t xml:space="preserve"> </w:t>
      </w:r>
      <w:r w:rsidRPr="00C03A5B">
        <w:t>вопрос</w:t>
      </w:r>
      <w:r w:rsidR="00C03562">
        <w:t xml:space="preserve"> </w:t>
      </w:r>
      <w:r w:rsidRPr="00C03A5B">
        <w:t>о</w:t>
      </w:r>
      <w:r w:rsidR="00C03562">
        <w:t xml:space="preserve"> </w:t>
      </w:r>
      <w:r w:rsidR="002D59DA" w:rsidRPr="00C03A5B">
        <w:t>компетентности</w:t>
      </w:r>
      <w:r w:rsidR="00C03562">
        <w:t xml:space="preserve"> </w:t>
      </w:r>
      <w:r w:rsidR="002D59DA" w:rsidRPr="00C03A5B">
        <w:t>сотрудников</w:t>
      </w:r>
      <w:r w:rsidR="00C03562">
        <w:t xml:space="preserve"> </w:t>
      </w:r>
      <w:r w:rsidR="002D59DA" w:rsidRPr="00C03A5B">
        <w:t>организаций,</w:t>
      </w:r>
      <w:r w:rsidR="00C03562">
        <w:t xml:space="preserve"> </w:t>
      </w:r>
      <w:r w:rsidR="002D59DA" w:rsidRPr="00C03A5B">
        <w:t>работающих</w:t>
      </w:r>
      <w:r w:rsidR="00C03562">
        <w:t xml:space="preserve"> </w:t>
      </w:r>
      <w:r w:rsidR="002D59DA" w:rsidRPr="00C03A5B">
        <w:t>с</w:t>
      </w:r>
      <w:r w:rsidR="00C03562">
        <w:t xml:space="preserve"> </w:t>
      </w:r>
      <w:r w:rsidR="002D59DA" w:rsidRPr="00C03A5B">
        <w:t>денежными</w:t>
      </w:r>
      <w:r w:rsidR="00C03562">
        <w:t xml:space="preserve"> </w:t>
      </w:r>
      <w:r w:rsidR="002D59DA" w:rsidRPr="00C03A5B">
        <w:t>средствами</w:t>
      </w:r>
      <w:r w:rsidR="00C03562">
        <w:t xml:space="preserve"> </w:t>
      </w:r>
      <w:r w:rsidR="002D59DA" w:rsidRPr="00C03A5B">
        <w:t>и</w:t>
      </w:r>
      <w:r w:rsidR="00C03562">
        <w:t xml:space="preserve"> </w:t>
      </w:r>
      <w:r w:rsidR="002D59DA" w:rsidRPr="00C03A5B">
        <w:t>иным</w:t>
      </w:r>
      <w:r w:rsidR="00C03562">
        <w:t xml:space="preserve"> </w:t>
      </w:r>
      <w:r w:rsidR="002D59DA" w:rsidRPr="00C03A5B">
        <w:t>имуществом,</w:t>
      </w:r>
      <w:r w:rsidR="00C03562">
        <w:t xml:space="preserve"> </w:t>
      </w:r>
      <w:r w:rsidR="002D59DA" w:rsidRPr="00C03A5B">
        <w:t>которое</w:t>
      </w:r>
      <w:r w:rsidR="00C03562">
        <w:t xml:space="preserve"> </w:t>
      </w:r>
      <w:r w:rsidR="002D59DA" w:rsidRPr="00C03A5B">
        <w:t>может</w:t>
      </w:r>
      <w:r w:rsidR="00C03562">
        <w:t xml:space="preserve"> </w:t>
      </w:r>
      <w:r w:rsidR="002D59DA" w:rsidRPr="00C03A5B">
        <w:t>быть</w:t>
      </w:r>
      <w:r w:rsidR="00C03562">
        <w:t xml:space="preserve"> </w:t>
      </w:r>
      <w:r w:rsidR="002D59DA" w:rsidRPr="00C03A5B">
        <w:t>использовано</w:t>
      </w:r>
      <w:r w:rsidR="00C03562">
        <w:t xml:space="preserve"> </w:t>
      </w:r>
      <w:r w:rsidR="002D59DA" w:rsidRPr="00C03A5B">
        <w:t>для</w:t>
      </w:r>
      <w:r w:rsidR="00C03562">
        <w:t xml:space="preserve"> </w:t>
      </w:r>
      <w:r w:rsidR="002D59DA" w:rsidRPr="00C03A5B">
        <w:t>ОД/ФТ,</w:t>
      </w:r>
      <w:r w:rsidR="00C03562">
        <w:t xml:space="preserve"> </w:t>
      </w:r>
      <w:r w:rsidR="002D59DA" w:rsidRPr="00C03A5B">
        <w:t>их</w:t>
      </w:r>
      <w:r w:rsidR="00C03562">
        <w:t xml:space="preserve"> </w:t>
      </w:r>
      <w:r w:rsidR="002D59DA" w:rsidRPr="00C03A5B">
        <w:t>информированности</w:t>
      </w:r>
      <w:r w:rsidR="00C03562">
        <w:t xml:space="preserve"> </w:t>
      </w:r>
      <w:r w:rsidR="002D59DA" w:rsidRPr="00C03A5B">
        <w:t>и</w:t>
      </w:r>
      <w:r w:rsidR="00C03562">
        <w:t xml:space="preserve"> </w:t>
      </w:r>
      <w:r w:rsidR="002D59DA" w:rsidRPr="00C03A5B">
        <w:t>подготовленности</w:t>
      </w:r>
      <w:r w:rsidR="00C03562">
        <w:t xml:space="preserve"> </w:t>
      </w:r>
      <w:r w:rsidR="002D59DA" w:rsidRPr="00C03A5B">
        <w:t>к</w:t>
      </w:r>
      <w:r w:rsidR="00C03562">
        <w:t xml:space="preserve"> </w:t>
      </w:r>
      <w:r w:rsidR="00D845BC" w:rsidRPr="00C03A5B">
        <w:t>недопущению,</w:t>
      </w:r>
      <w:r w:rsidR="00C03562">
        <w:t xml:space="preserve"> </w:t>
      </w:r>
      <w:r w:rsidR="002D59DA" w:rsidRPr="00C03A5B">
        <w:t>выявлению</w:t>
      </w:r>
      <w:r w:rsidR="00C03562">
        <w:t xml:space="preserve"> </w:t>
      </w:r>
      <w:r w:rsidR="00D845BC" w:rsidRPr="00C03A5B">
        <w:t>и</w:t>
      </w:r>
      <w:r w:rsidR="00C03562">
        <w:t xml:space="preserve"> </w:t>
      </w:r>
      <w:r w:rsidR="002D59DA" w:rsidRPr="00C03A5B">
        <w:t>предотвращению</w:t>
      </w:r>
      <w:r w:rsidR="00C03562">
        <w:t xml:space="preserve"> </w:t>
      </w:r>
      <w:r w:rsidR="00E0503A" w:rsidRPr="00C03A5B">
        <w:t>незаконных</w:t>
      </w:r>
      <w:r w:rsidR="00C03562">
        <w:t xml:space="preserve"> </w:t>
      </w:r>
      <w:r w:rsidR="00E0503A" w:rsidRPr="00C03A5B">
        <w:t>финансовых</w:t>
      </w:r>
      <w:r w:rsidR="00C03562">
        <w:t xml:space="preserve"> </w:t>
      </w:r>
      <w:r w:rsidR="00E0503A" w:rsidRPr="00C03A5B">
        <w:t>потоков,</w:t>
      </w:r>
      <w:r w:rsidR="00C03562">
        <w:t xml:space="preserve"> </w:t>
      </w:r>
      <w:proofErr w:type="gramStart"/>
      <w:r w:rsidR="00393976" w:rsidRPr="00C03A5B">
        <w:t>используемых</w:t>
      </w:r>
      <w:proofErr w:type="gramEnd"/>
      <w:r w:rsidR="00C03562">
        <w:t xml:space="preserve"> </w:t>
      </w:r>
      <w:r w:rsidR="00E0503A" w:rsidRPr="00C03A5B">
        <w:t>в</w:t>
      </w:r>
      <w:r w:rsidR="00C03562">
        <w:t xml:space="preserve"> </w:t>
      </w:r>
      <w:r w:rsidR="00E0503A" w:rsidRPr="00C03A5B">
        <w:t>том</w:t>
      </w:r>
      <w:r w:rsidR="00C03562">
        <w:t xml:space="preserve"> </w:t>
      </w:r>
      <w:r w:rsidR="00E0503A" w:rsidRPr="00C03A5B">
        <w:t>числе</w:t>
      </w:r>
      <w:r w:rsidR="00C03562">
        <w:t xml:space="preserve"> </w:t>
      </w:r>
      <w:r w:rsidR="00E0503A" w:rsidRPr="00C03A5B">
        <w:t>и</w:t>
      </w:r>
      <w:r w:rsidR="00C03562">
        <w:t xml:space="preserve"> </w:t>
      </w:r>
      <w:r w:rsidR="00E0503A" w:rsidRPr="00C03A5B">
        <w:t>для</w:t>
      </w:r>
      <w:r w:rsidR="00C03562">
        <w:t xml:space="preserve"> </w:t>
      </w:r>
      <w:r w:rsidR="006C3529" w:rsidRPr="00C03A5B">
        <w:t>террористической</w:t>
      </w:r>
      <w:r w:rsidR="00C03562">
        <w:t xml:space="preserve"> </w:t>
      </w:r>
      <w:r w:rsidR="006C3529" w:rsidRPr="00C03A5B">
        <w:t>деятельности.</w:t>
      </w:r>
    </w:p>
    <w:p w:rsidR="006C3529" w:rsidRPr="00C03A5B" w:rsidRDefault="006C3529" w:rsidP="006C3529">
      <w:pPr>
        <w:pStyle w:val="a3"/>
        <w:spacing w:before="0" w:beforeAutospacing="0" w:after="0" w:afterAutospacing="0" w:line="360" w:lineRule="auto"/>
        <w:ind w:firstLine="709"/>
        <w:jc w:val="both"/>
      </w:pPr>
      <w:r w:rsidRPr="00C03A5B">
        <w:t>Президент</w:t>
      </w:r>
      <w:r w:rsidR="00C03562">
        <w:t xml:space="preserve"> </w:t>
      </w:r>
      <w:r w:rsidRPr="00C03A5B">
        <w:t>неоднократно</w:t>
      </w:r>
      <w:r w:rsidR="00C03562">
        <w:t xml:space="preserve"> </w:t>
      </w:r>
      <w:r w:rsidRPr="00C03A5B">
        <w:t>подчеркивал,</w:t>
      </w:r>
      <w:r w:rsidR="00C03562">
        <w:t xml:space="preserve"> </w:t>
      </w:r>
      <w:r w:rsidRPr="00C03A5B">
        <w:t>что</w:t>
      </w:r>
      <w:r w:rsidR="00C03562">
        <w:t xml:space="preserve"> </w:t>
      </w:r>
      <w:r w:rsidRPr="00C03A5B">
        <w:t>«…</w:t>
      </w:r>
      <w:r w:rsidR="00C03562">
        <w:t xml:space="preserve"> </w:t>
      </w:r>
      <w:r w:rsidRPr="00C03A5B">
        <w:t>Невозможно</w:t>
      </w:r>
      <w:r w:rsidR="00C03562">
        <w:t xml:space="preserve"> </w:t>
      </w:r>
      <w:r w:rsidRPr="00C03A5B">
        <w:t>победить</w:t>
      </w:r>
      <w:r w:rsidR="00C03562">
        <w:t xml:space="preserve"> </w:t>
      </w:r>
      <w:r w:rsidRPr="00C03A5B">
        <w:t>международный</w:t>
      </w:r>
      <w:r w:rsidR="00C03562">
        <w:t xml:space="preserve"> </w:t>
      </w:r>
      <w:r w:rsidRPr="00C03A5B">
        <w:t>терроризм</w:t>
      </w:r>
      <w:r w:rsidR="00C03562">
        <w:t xml:space="preserve"> </w:t>
      </w:r>
      <w:r w:rsidRPr="00C03A5B">
        <w:t>силами</w:t>
      </w:r>
      <w:r w:rsidR="00C03562">
        <w:t xml:space="preserve"> </w:t>
      </w:r>
      <w:r w:rsidRPr="00C03A5B">
        <w:t>только</w:t>
      </w:r>
      <w:r w:rsidR="00C03562">
        <w:t xml:space="preserve"> </w:t>
      </w:r>
      <w:r w:rsidRPr="00C03A5B">
        <w:t>одной</w:t>
      </w:r>
      <w:r w:rsidR="00C03562">
        <w:t xml:space="preserve"> </w:t>
      </w:r>
      <w:r w:rsidRPr="00C03A5B">
        <w:t>страны,</w:t>
      </w:r>
      <w:r w:rsidR="00C03562">
        <w:t xml:space="preserve"> </w:t>
      </w:r>
      <w:r w:rsidRPr="00C03A5B">
        <w:t>особенно</w:t>
      </w:r>
      <w:r w:rsidR="00C03562">
        <w:t xml:space="preserve"> </w:t>
      </w:r>
      <w:r w:rsidRPr="00C03A5B">
        <w:t>в</w:t>
      </w:r>
      <w:r w:rsidR="00C03562">
        <w:t xml:space="preserve"> </w:t>
      </w:r>
      <w:r w:rsidRPr="00C03A5B">
        <w:t>условиях,</w:t>
      </w:r>
      <w:r w:rsidR="00C03562">
        <w:t xml:space="preserve"> </w:t>
      </w:r>
      <w:r w:rsidRPr="00C03A5B">
        <w:t>когда</w:t>
      </w:r>
      <w:r w:rsidR="00C03562">
        <w:t xml:space="preserve"> </w:t>
      </w:r>
      <w:r w:rsidRPr="00C03A5B">
        <w:t>границы</w:t>
      </w:r>
      <w:r w:rsidR="00C03562">
        <w:t xml:space="preserve"> </w:t>
      </w:r>
      <w:r w:rsidRPr="00C03A5B">
        <w:t>в</w:t>
      </w:r>
      <w:r w:rsidR="00C03562">
        <w:t xml:space="preserve"> </w:t>
      </w:r>
      <w:r w:rsidRPr="00C03A5B">
        <w:t>мире</w:t>
      </w:r>
      <w:r w:rsidR="00C03562">
        <w:t xml:space="preserve"> </w:t>
      </w:r>
      <w:r w:rsidRPr="00C03A5B">
        <w:t>фактически</w:t>
      </w:r>
      <w:r w:rsidR="00C03562">
        <w:t xml:space="preserve"> </w:t>
      </w:r>
      <w:r w:rsidRPr="00C03A5B">
        <w:t>открыты,</w:t>
      </w:r>
      <w:r w:rsidR="00C03562">
        <w:t xml:space="preserve"> </w:t>
      </w:r>
      <w:r w:rsidRPr="00C03A5B">
        <w:t>а</w:t>
      </w:r>
      <w:r w:rsidR="00C03562">
        <w:t xml:space="preserve"> </w:t>
      </w:r>
      <w:r w:rsidRPr="00C03A5B">
        <w:t>мир</w:t>
      </w:r>
      <w:r w:rsidR="00C03562">
        <w:t xml:space="preserve"> </w:t>
      </w:r>
      <w:r w:rsidRPr="00C03A5B">
        <w:t>переживает</w:t>
      </w:r>
      <w:r w:rsidR="00C03562">
        <w:t xml:space="preserve"> </w:t>
      </w:r>
      <w:r w:rsidR="00736577" w:rsidRPr="00C03A5B">
        <w:t>ещё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новое</w:t>
      </w:r>
      <w:r w:rsidR="00C03562">
        <w:t xml:space="preserve"> </w:t>
      </w:r>
      <w:r w:rsidRPr="00C03A5B">
        <w:t>переселение</w:t>
      </w:r>
      <w:r w:rsidR="00C03562">
        <w:t xml:space="preserve"> </w:t>
      </w:r>
      <w:r w:rsidRPr="00C03A5B">
        <w:t>народов,</w:t>
      </w:r>
      <w:r w:rsidR="00C03562">
        <w:t xml:space="preserve"> </w:t>
      </w:r>
      <w:r w:rsidRPr="00C03A5B">
        <w:t>когда</w:t>
      </w:r>
      <w:r w:rsidR="00C03562">
        <w:t xml:space="preserve"> </w:t>
      </w:r>
      <w:r w:rsidRPr="00C03A5B">
        <w:t>террористы</w:t>
      </w:r>
      <w:r w:rsidR="00C03562">
        <w:t xml:space="preserve"> </w:t>
      </w:r>
      <w:r w:rsidRPr="00C03A5B">
        <w:lastRenderedPageBreak/>
        <w:t>получают</w:t>
      </w:r>
      <w:r w:rsidR="00C03562">
        <w:t xml:space="preserve"> </w:t>
      </w:r>
      <w:r w:rsidRPr="00C03A5B">
        <w:t>постоянную</w:t>
      </w:r>
      <w:r w:rsidR="00C03562">
        <w:t xml:space="preserve"> </w:t>
      </w:r>
      <w:r w:rsidRPr="00C03A5B">
        <w:t>финансовую</w:t>
      </w:r>
      <w:r w:rsidR="00C03562">
        <w:t xml:space="preserve"> </w:t>
      </w:r>
      <w:r w:rsidRPr="00C03A5B">
        <w:t>подпитку»</w:t>
      </w:r>
      <w:r w:rsidR="00C03562">
        <w:t xml:space="preserve"> </w:t>
      </w:r>
      <w:r w:rsidRPr="00C03A5B">
        <w:t>(Послание</w:t>
      </w:r>
      <w:r w:rsidR="00C03562">
        <w:t xml:space="preserve"> </w:t>
      </w:r>
      <w:r w:rsidRPr="00C03A5B">
        <w:t>Федеральному</w:t>
      </w:r>
      <w:r w:rsidR="00C03562">
        <w:t xml:space="preserve"> </w:t>
      </w:r>
      <w:r w:rsidRPr="00C03A5B">
        <w:t>Собранию,</w:t>
      </w:r>
      <w:r w:rsidR="00C03562">
        <w:t xml:space="preserve"> </w:t>
      </w:r>
      <w:r w:rsidR="000D61E0" w:rsidRPr="00C03A5B">
        <w:t>03.12.</w:t>
      </w:r>
      <w:r w:rsidRPr="00C03A5B">
        <w:t>2015</w:t>
      </w:r>
      <w:r w:rsidR="00C03562">
        <w:t xml:space="preserve"> </w:t>
      </w:r>
      <w:r w:rsidRPr="00C03A5B">
        <w:t>г</w:t>
      </w:r>
      <w:r w:rsidR="000D61E0" w:rsidRPr="00C03A5B">
        <w:t>.:</w:t>
      </w:r>
      <w:r w:rsidR="00C03562">
        <w:t xml:space="preserve"> </w:t>
      </w:r>
      <w:r w:rsidR="000D61E0" w:rsidRPr="00C03A5B">
        <w:t>http://www.kremlin.ru</w:t>
      </w:r>
      <w:r w:rsidRPr="00C03A5B">
        <w:t>).</w:t>
      </w:r>
    </w:p>
    <w:p w:rsidR="00E0503A" w:rsidRPr="00C03A5B" w:rsidRDefault="00E0503A" w:rsidP="009B51C6">
      <w:pPr>
        <w:pStyle w:val="a3"/>
        <w:spacing w:before="0" w:beforeAutospacing="0" w:after="0" w:afterAutospacing="0" w:line="360" w:lineRule="auto"/>
        <w:ind w:firstLine="709"/>
        <w:jc w:val="both"/>
      </w:pPr>
      <w:proofErr w:type="gramStart"/>
      <w:r w:rsidRPr="00C03A5B">
        <w:t>Решить</w:t>
      </w:r>
      <w:r w:rsidR="00C03562">
        <w:t xml:space="preserve"> </w:t>
      </w:r>
      <w:r w:rsidRPr="00C03A5B">
        <w:t>проблему</w:t>
      </w:r>
      <w:r w:rsidR="00C03562">
        <w:t xml:space="preserve"> </w:t>
      </w:r>
      <w:r w:rsidRPr="00C03A5B">
        <w:t>только</w:t>
      </w:r>
      <w:r w:rsidR="00C03562">
        <w:t xml:space="preserve"> </w:t>
      </w:r>
      <w:r w:rsidRPr="00C03A5B">
        <w:t>на</w:t>
      </w:r>
      <w:r w:rsidR="00C03562">
        <w:t xml:space="preserve"> </w:t>
      </w:r>
      <w:r w:rsidRPr="00C03A5B">
        <w:t>уровне</w:t>
      </w:r>
      <w:r w:rsidR="00C03562">
        <w:t xml:space="preserve"> </w:t>
      </w:r>
      <w:r w:rsidRPr="00C03A5B">
        <w:t>государства</w:t>
      </w:r>
      <w:r w:rsidR="00C03562">
        <w:t xml:space="preserve"> </w:t>
      </w:r>
      <w:r w:rsidRPr="00C03A5B">
        <w:t>не</w:t>
      </w:r>
      <w:r w:rsidR="00C03562">
        <w:t xml:space="preserve"> </w:t>
      </w:r>
      <w:r w:rsidRPr="00C03A5B">
        <w:t>возможно,</w:t>
      </w:r>
      <w:r w:rsidR="00C03562">
        <w:t xml:space="preserve"> </w:t>
      </w:r>
      <w:r w:rsidRPr="00C03A5B">
        <w:t>поскольку</w:t>
      </w:r>
      <w:r w:rsidR="00C03562">
        <w:t xml:space="preserve"> </w:t>
      </w:r>
      <w:r w:rsidRPr="00C03A5B">
        <w:t>именно</w:t>
      </w:r>
      <w:r w:rsidR="00C03562">
        <w:t xml:space="preserve"> </w:t>
      </w:r>
      <w:r w:rsidR="00B92A7B" w:rsidRPr="00C03A5B">
        <w:t>организации,</w:t>
      </w:r>
      <w:r w:rsidR="00C03562">
        <w:t xml:space="preserve"> </w:t>
      </w:r>
      <w:r w:rsidR="00B92A7B" w:rsidRPr="00C03A5B">
        <w:t>осуществляющие</w:t>
      </w:r>
      <w:r w:rsidR="00C03562">
        <w:t xml:space="preserve"> </w:t>
      </w:r>
      <w:r w:rsidR="00B92A7B" w:rsidRPr="00C03A5B">
        <w:t>операции</w:t>
      </w:r>
      <w:r w:rsidR="00C03562">
        <w:t xml:space="preserve"> </w:t>
      </w:r>
      <w:r w:rsidR="00B92A7B" w:rsidRPr="00C03A5B">
        <w:t>с</w:t>
      </w:r>
      <w:r w:rsidR="00C03562">
        <w:t xml:space="preserve"> </w:t>
      </w:r>
      <w:r w:rsidR="00B92A7B" w:rsidRPr="00C03A5B">
        <w:t>денежными</w:t>
      </w:r>
      <w:r w:rsidR="00C03562">
        <w:t xml:space="preserve"> </w:t>
      </w:r>
      <w:r w:rsidR="00B92A7B" w:rsidRPr="00C03A5B">
        <w:t>средствами</w:t>
      </w:r>
      <w:r w:rsidR="00C03562">
        <w:t xml:space="preserve"> </w:t>
      </w:r>
      <w:r w:rsidR="00B92A7B" w:rsidRPr="00C03A5B">
        <w:t>или</w:t>
      </w:r>
      <w:r w:rsidR="00C03562">
        <w:t xml:space="preserve"> </w:t>
      </w:r>
      <w:r w:rsidR="00B92A7B" w:rsidRPr="00C03A5B">
        <w:t>иным</w:t>
      </w:r>
      <w:r w:rsidR="00C03562">
        <w:t xml:space="preserve"> </w:t>
      </w:r>
      <w:r w:rsidR="00B92A7B" w:rsidRPr="00C03A5B">
        <w:t>имуществом</w:t>
      </w:r>
      <w:r w:rsidR="00C03562">
        <w:t xml:space="preserve"> </w:t>
      </w:r>
      <w:r w:rsidR="00B92A7B" w:rsidRPr="00C03A5B">
        <w:t>(перечень</w:t>
      </w:r>
      <w:r w:rsidR="00C03562">
        <w:t xml:space="preserve"> </w:t>
      </w:r>
      <w:r w:rsidR="00B92A7B" w:rsidRPr="00C03A5B">
        <w:t>определен</w:t>
      </w:r>
      <w:r w:rsidR="00C03562">
        <w:t xml:space="preserve"> </w:t>
      </w:r>
      <w:r w:rsidR="00B92A7B" w:rsidRPr="00C03A5B">
        <w:t>в</w:t>
      </w:r>
      <w:r w:rsidR="00C03562">
        <w:t xml:space="preserve"> </w:t>
      </w:r>
      <w:r w:rsidR="00B92A7B" w:rsidRPr="00C03A5B">
        <w:t>ст.</w:t>
      </w:r>
      <w:r w:rsidR="00C03562">
        <w:t xml:space="preserve"> </w:t>
      </w:r>
      <w:r w:rsidR="00B92A7B" w:rsidRPr="00C03A5B">
        <w:t>5</w:t>
      </w:r>
      <w:r w:rsidR="00C03562">
        <w:t xml:space="preserve"> </w:t>
      </w:r>
      <w:r w:rsidR="00B92A7B" w:rsidRPr="00C03A5B">
        <w:t>ФЗ-115,</w:t>
      </w:r>
      <w:r w:rsidR="00C03562">
        <w:t xml:space="preserve"> </w:t>
      </w:r>
      <w:r w:rsidR="00B92A7B" w:rsidRPr="00C03A5B">
        <w:t>далее</w:t>
      </w:r>
      <w:r w:rsidR="00C03562">
        <w:t xml:space="preserve"> </w:t>
      </w:r>
      <w:r w:rsidR="00B92A7B" w:rsidRPr="00C03A5B">
        <w:t>организации),</w:t>
      </w:r>
      <w:r w:rsidR="00C03562">
        <w:t xml:space="preserve"> </w:t>
      </w:r>
      <w:r w:rsidRPr="00C03A5B">
        <w:t>работают</w:t>
      </w:r>
      <w:r w:rsidR="00C03562">
        <w:t xml:space="preserve"> </w:t>
      </w:r>
      <w:r w:rsidRPr="00C03A5B">
        <w:t>с</w:t>
      </w:r>
      <w:r w:rsidR="00C03562">
        <w:t xml:space="preserve"> </w:t>
      </w:r>
      <w:r w:rsidRPr="00C03A5B">
        <w:t>гражданами,</w:t>
      </w:r>
      <w:r w:rsidR="00C03562">
        <w:t xml:space="preserve"> </w:t>
      </w:r>
      <w:r w:rsidRPr="00C03A5B">
        <w:t>проводят</w:t>
      </w:r>
      <w:r w:rsidR="00C03562">
        <w:t xml:space="preserve"> </w:t>
      </w:r>
      <w:r w:rsidRPr="00C03A5B">
        <w:t>финансовые</w:t>
      </w:r>
      <w:r w:rsidR="00C03562">
        <w:t xml:space="preserve"> </w:t>
      </w:r>
      <w:r w:rsidRPr="00C03A5B">
        <w:t>операции</w:t>
      </w:r>
      <w:r w:rsidR="00C03562">
        <w:t xml:space="preserve"> </w:t>
      </w:r>
      <w:r w:rsidRPr="00C03A5B">
        <w:t>и</w:t>
      </w:r>
      <w:r w:rsidR="00C03562">
        <w:t xml:space="preserve"> </w:t>
      </w:r>
      <w:r w:rsidR="00BD7C2C" w:rsidRPr="00C03A5B">
        <w:t>сделки,</w:t>
      </w:r>
      <w:r w:rsidR="00C03562">
        <w:t xml:space="preserve"> </w:t>
      </w:r>
      <w:r w:rsidRPr="00C03A5B">
        <w:t>на</w:t>
      </w:r>
      <w:r w:rsidR="00C03562">
        <w:t xml:space="preserve"> </w:t>
      </w:r>
      <w:r w:rsidRPr="00C03A5B">
        <w:t>местах</w:t>
      </w:r>
      <w:r w:rsidR="00C03562">
        <w:t xml:space="preserve"> </w:t>
      </w:r>
      <w:r w:rsidRPr="00C03A5B">
        <w:t>принимают</w:t>
      </w:r>
      <w:r w:rsidR="00C03562">
        <w:t xml:space="preserve"> </w:t>
      </w:r>
      <w:r w:rsidRPr="00C03A5B">
        <w:t>решение</w:t>
      </w:r>
      <w:r w:rsidR="00C03562">
        <w:t xml:space="preserve"> </w:t>
      </w:r>
      <w:r w:rsidRPr="00C03A5B">
        <w:t>о</w:t>
      </w:r>
      <w:r w:rsidR="00C03562">
        <w:t xml:space="preserve"> </w:t>
      </w:r>
      <w:r w:rsidRPr="00C03A5B">
        <w:t>подтверждении</w:t>
      </w:r>
      <w:r w:rsidR="00C03562">
        <w:t xml:space="preserve"> </w:t>
      </w:r>
      <w:r w:rsidRPr="00C03A5B">
        <w:t>или</w:t>
      </w:r>
      <w:r w:rsidR="00C03562">
        <w:t xml:space="preserve"> </w:t>
      </w:r>
      <w:r w:rsidRPr="00C03A5B">
        <w:t>отказе</w:t>
      </w:r>
      <w:r w:rsidR="00C03562">
        <w:t xml:space="preserve"> </w:t>
      </w:r>
      <w:r w:rsidRPr="00C03A5B">
        <w:t>в</w:t>
      </w:r>
      <w:r w:rsidR="00C03562">
        <w:t xml:space="preserve"> </w:t>
      </w:r>
      <w:r w:rsidRPr="00C03A5B">
        <w:t>перемещении</w:t>
      </w:r>
      <w:r w:rsidR="00C03562">
        <w:t xml:space="preserve"> </w:t>
      </w:r>
      <w:r w:rsidRPr="00C03A5B">
        <w:t>денежных</w:t>
      </w:r>
      <w:r w:rsidR="00C03562">
        <w:t xml:space="preserve"> </w:t>
      </w:r>
      <w:r w:rsidRPr="00C03A5B">
        <w:t>средств</w:t>
      </w:r>
      <w:r w:rsidR="00C03562">
        <w:t xml:space="preserve"> </w:t>
      </w:r>
      <w:r w:rsidR="00BD7C2C" w:rsidRPr="00C03A5B">
        <w:t>внутри</w:t>
      </w:r>
      <w:r w:rsidR="00C03562">
        <w:t xml:space="preserve"> </w:t>
      </w:r>
      <w:r w:rsidR="00BD7C2C" w:rsidRPr="00C03A5B">
        <w:t>страны</w:t>
      </w:r>
      <w:r w:rsidR="00C03562">
        <w:t xml:space="preserve"> </w:t>
      </w:r>
      <w:r w:rsidR="00BD7C2C" w:rsidRPr="00C03A5B">
        <w:t>и</w:t>
      </w:r>
      <w:r w:rsidR="00C03562">
        <w:t xml:space="preserve"> </w:t>
      </w:r>
      <w:r w:rsidR="00BD7C2C" w:rsidRPr="00C03A5B">
        <w:t>за</w:t>
      </w:r>
      <w:r w:rsidR="00C03562">
        <w:t xml:space="preserve"> </w:t>
      </w:r>
      <w:r w:rsidR="00BD7C2C" w:rsidRPr="00C03A5B">
        <w:t>ее</w:t>
      </w:r>
      <w:r w:rsidR="00C03562">
        <w:t xml:space="preserve"> </w:t>
      </w:r>
      <w:r w:rsidR="00BD7C2C" w:rsidRPr="00C03A5B">
        <w:t>пределами</w:t>
      </w:r>
      <w:r w:rsidRPr="00C03A5B">
        <w:t>.</w:t>
      </w:r>
      <w:proofErr w:type="gramEnd"/>
      <w:r w:rsidR="00C03562">
        <w:t xml:space="preserve"> </w:t>
      </w:r>
      <w:proofErr w:type="gramStart"/>
      <w:r w:rsidRPr="00C03A5B">
        <w:t>Реагирование</w:t>
      </w:r>
      <w:r w:rsidR="00C03562">
        <w:t xml:space="preserve"> </w:t>
      </w:r>
      <w:r w:rsidR="00BD7C2C" w:rsidRPr="00C03A5B">
        <w:t>и</w:t>
      </w:r>
      <w:r w:rsidR="00C03562">
        <w:t xml:space="preserve"> </w:t>
      </w:r>
      <w:r w:rsidR="00BD7C2C" w:rsidRPr="00C03A5B">
        <w:t>принятие</w:t>
      </w:r>
      <w:r w:rsidR="00C03562">
        <w:t xml:space="preserve"> </w:t>
      </w:r>
      <w:r w:rsidR="00BD7C2C" w:rsidRPr="00C03A5B">
        <w:t>мер</w:t>
      </w:r>
      <w:r w:rsidR="00C03562">
        <w:t xml:space="preserve"> </w:t>
      </w:r>
      <w:r w:rsidRPr="00C03A5B">
        <w:t>в</w:t>
      </w:r>
      <w:r w:rsidR="00C03562">
        <w:t xml:space="preserve"> </w:t>
      </w:r>
      <w:r w:rsidRPr="00C03A5B">
        <w:t>этом</w:t>
      </w:r>
      <w:r w:rsidR="00C03562">
        <w:t xml:space="preserve"> </w:t>
      </w:r>
      <w:r w:rsidRPr="00C03A5B">
        <w:t>случае</w:t>
      </w:r>
      <w:r w:rsidR="00C03562">
        <w:t xml:space="preserve"> </w:t>
      </w:r>
      <w:r w:rsidRPr="00C03A5B">
        <w:t>должно</w:t>
      </w:r>
      <w:r w:rsidR="00C03562">
        <w:t xml:space="preserve"> </w:t>
      </w:r>
      <w:r w:rsidRPr="00C03A5B">
        <w:t>быть</w:t>
      </w:r>
      <w:r w:rsidR="00C03562">
        <w:t xml:space="preserve"> </w:t>
      </w:r>
      <w:r w:rsidRPr="00C03A5B">
        <w:t>не</w:t>
      </w:r>
      <w:r w:rsidR="00C03562">
        <w:t xml:space="preserve"> </w:t>
      </w:r>
      <w:r w:rsidRPr="00C03A5B">
        <w:t>только</w:t>
      </w:r>
      <w:r w:rsidR="00C03562">
        <w:t xml:space="preserve"> </w:t>
      </w:r>
      <w:r w:rsidRPr="00C03A5B">
        <w:t>оперативным,</w:t>
      </w:r>
      <w:r w:rsidR="00C03562">
        <w:t xml:space="preserve"> </w:t>
      </w:r>
      <w:r w:rsidRPr="00C03A5B">
        <w:t>но</w:t>
      </w:r>
      <w:r w:rsidR="00C03562">
        <w:t xml:space="preserve"> </w:t>
      </w:r>
      <w:r w:rsidRPr="00C03A5B">
        <w:t>и</w:t>
      </w:r>
      <w:r w:rsidR="00C03562">
        <w:t xml:space="preserve"> </w:t>
      </w:r>
      <w:r w:rsidR="00BD7C2C" w:rsidRPr="00C03A5B">
        <w:t>опережающим</w:t>
      </w:r>
      <w:r w:rsidR="00C03562">
        <w:t xml:space="preserve"> </w:t>
      </w:r>
      <w:r w:rsidR="00BD7C2C" w:rsidRPr="00C03A5B">
        <w:t>преступный</w:t>
      </w:r>
      <w:r w:rsidR="00C03562">
        <w:t xml:space="preserve"> </w:t>
      </w:r>
      <w:r w:rsidR="00BD7C2C" w:rsidRPr="00C03A5B">
        <w:t>замысел</w:t>
      </w:r>
      <w:r w:rsidRPr="00C03A5B">
        <w:t>,</w:t>
      </w:r>
      <w:r w:rsidR="00C03562">
        <w:t xml:space="preserve"> </w:t>
      </w:r>
      <w:r w:rsidRPr="00C03A5B">
        <w:t>поскольку</w:t>
      </w:r>
      <w:r w:rsidR="00C03562">
        <w:t xml:space="preserve"> </w:t>
      </w:r>
      <w:r w:rsidRPr="00C03A5B">
        <w:t>на</w:t>
      </w:r>
      <w:r w:rsidR="00C03562">
        <w:t xml:space="preserve"> </w:t>
      </w:r>
      <w:r w:rsidRPr="00C03A5B">
        <w:t>стадии</w:t>
      </w:r>
      <w:r w:rsidR="00C03562">
        <w:t xml:space="preserve"> </w:t>
      </w:r>
      <w:r w:rsidRPr="00C03A5B">
        <w:t>интеграции,</w:t>
      </w:r>
      <w:r w:rsidR="00C03562">
        <w:t xml:space="preserve"> </w:t>
      </w:r>
      <w:r w:rsidRPr="00C03A5B">
        <w:t>когда</w:t>
      </w:r>
      <w:r w:rsidR="00C03562">
        <w:t xml:space="preserve"> </w:t>
      </w:r>
      <w:r w:rsidR="00BD7C2C" w:rsidRPr="00C03A5B">
        <w:t>«грязные»</w:t>
      </w:r>
      <w:r w:rsidR="00C03562">
        <w:t xml:space="preserve"> </w:t>
      </w:r>
      <w:r w:rsidR="00BD7C2C" w:rsidRPr="00C03A5B">
        <w:t>деньги</w:t>
      </w:r>
      <w:r w:rsidR="00C03562">
        <w:t xml:space="preserve"> </w:t>
      </w:r>
      <w:r w:rsidR="00220919" w:rsidRPr="00C03A5B">
        <w:t>«вводятся»</w:t>
      </w:r>
      <w:r w:rsidR="00C03562">
        <w:t xml:space="preserve"> </w:t>
      </w:r>
      <w:r w:rsidR="00220919" w:rsidRPr="00C03A5B">
        <w:t>в</w:t>
      </w:r>
      <w:r w:rsidR="00C03562">
        <w:t xml:space="preserve"> </w:t>
      </w:r>
      <w:r w:rsidR="00220919" w:rsidRPr="00C03A5B">
        <w:t>легальный</w:t>
      </w:r>
      <w:r w:rsidR="00C03562">
        <w:t xml:space="preserve"> </w:t>
      </w:r>
      <w:r w:rsidR="00220919" w:rsidRPr="00C03A5B">
        <w:t>экономический</w:t>
      </w:r>
      <w:r w:rsidR="00C03562">
        <w:t xml:space="preserve"> </w:t>
      </w:r>
      <w:r w:rsidR="00220919" w:rsidRPr="00C03A5B">
        <w:t>оборот</w:t>
      </w:r>
      <w:r w:rsidR="00C03562">
        <w:t xml:space="preserve"> </w:t>
      </w:r>
      <w:r w:rsidRPr="00C03A5B">
        <w:t>и</w:t>
      </w:r>
      <w:r w:rsidR="00C03562">
        <w:t xml:space="preserve"> </w:t>
      </w:r>
      <w:r w:rsidR="00220919" w:rsidRPr="00C03A5B">
        <w:t>под</w:t>
      </w:r>
      <w:r w:rsidR="00C03562">
        <w:t xml:space="preserve"> </w:t>
      </w:r>
      <w:r w:rsidR="00220919" w:rsidRPr="00C03A5B">
        <w:t>«правомерным</w:t>
      </w:r>
      <w:r w:rsidR="00C03562">
        <w:t xml:space="preserve"> </w:t>
      </w:r>
      <w:r w:rsidR="00220919" w:rsidRPr="00C03A5B">
        <w:t>видом»</w:t>
      </w:r>
      <w:r w:rsidR="00C03562">
        <w:t xml:space="preserve"> </w:t>
      </w:r>
      <w:r w:rsidRPr="00C03A5B">
        <w:t>«раств</w:t>
      </w:r>
      <w:r w:rsidR="00BD7C2C" w:rsidRPr="00C03A5B">
        <w:t>оряю</w:t>
      </w:r>
      <w:r w:rsidRPr="00C03A5B">
        <w:t>тся»</w:t>
      </w:r>
      <w:r w:rsidR="00C03562">
        <w:t xml:space="preserve"> </w:t>
      </w:r>
      <w:r w:rsidRPr="00C03A5B">
        <w:t>в</w:t>
      </w:r>
      <w:r w:rsidR="00C03562">
        <w:t xml:space="preserve"> </w:t>
      </w:r>
      <w:r w:rsidRPr="00C03A5B">
        <w:t>экономике</w:t>
      </w:r>
      <w:r w:rsidR="00C03562">
        <w:t xml:space="preserve"> </w:t>
      </w:r>
      <w:r w:rsidRPr="00C03A5B">
        <w:t>того</w:t>
      </w:r>
      <w:r w:rsidR="00C03562">
        <w:t xml:space="preserve"> </w:t>
      </w:r>
      <w:r w:rsidRPr="00C03A5B">
        <w:t>или</w:t>
      </w:r>
      <w:r w:rsidR="00C03562">
        <w:t xml:space="preserve"> </w:t>
      </w:r>
      <w:r w:rsidRPr="00C03A5B">
        <w:t>иного</w:t>
      </w:r>
      <w:r w:rsidR="00C03562">
        <w:t xml:space="preserve"> </w:t>
      </w:r>
      <w:r w:rsidRPr="00C03A5B">
        <w:t>государства,</w:t>
      </w:r>
      <w:r w:rsidR="00C03562">
        <w:t xml:space="preserve"> </w:t>
      </w:r>
      <w:r w:rsidRPr="00C03A5B">
        <w:t>отследить</w:t>
      </w:r>
      <w:r w:rsidR="00C03562">
        <w:t xml:space="preserve"> </w:t>
      </w:r>
      <w:r w:rsidRPr="00C03A5B">
        <w:t>цепочку,</w:t>
      </w:r>
      <w:r w:rsidR="00C03562">
        <w:t xml:space="preserve"> </w:t>
      </w:r>
      <w:r w:rsidRPr="00C03A5B">
        <w:t>а</w:t>
      </w:r>
      <w:r w:rsidR="00C03562">
        <w:t xml:space="preserve"> </w:t>
      </w:r>
      <w:r w:rsidRPr="00C03A5B">
        <w:t>тем</w:t>
      </w:r>
      <w:r w:rsidR="00C03562">
        <w:t xml:space="preserve"> </w:t>
      </w:r>
      <w:r w:rsidRPr="00C03A5B">
        <w:t>более</w:t>
      </w:r>
      <w:r w:rsidR="00C03562">
        <w:t xml:space="preserve"> </w:t>
      </w:r>
      <w:r w:rsidRPr="00C03A5B">
        <w:t>вернуть</w:t>
      </w:r>
      <w:r w:rsidR="00C03562">
        <w:t xml:space="preserve"> </w:t>
      </w:r>
      <w:r w:rsidRPr="00C03A5B">
        <w:t>преступно</w:t>
      </w:r>
      <w:r w:rsidR="00C03562">
        <w:t xml:space="preserve"> </w:t>
      </w:r>
      <w:r w:rsidRPr="00C03A5B">
        <w:t>добытые</w:t>
      </w:r>
      <w:r w:rsidR="00C03562">
        <w:t xml:space="preserve"> </w:t>
      </w:r>
      <w:r w:rsidR="00393976" w:rsidRPr="00C03A5B">
        <w:t>«отмытые»</w:t>
      </w:r>
      <w:r w:rsidR="00C03562">
        <w:t xml:space="preserve"> </w:t>
      </w:r>
      <w:r w:rsidRPr="00C03A5B">
        <w:t>средства</w:t>
      </w:r>
      <w:r w:rsidR="00C03562">
        <w:t xml:space="preserve"> </w:t>
      </w:r>
      <w:r w:rsidRPr="00C03A5B">
        <w:t>бывает</w:t>
      </w:r>
      <w:r w:rsidR="00C03562">
        <w:t xml:space="preserve"> </w:t>
      </w:r>
      <w:r w:rsidRPr="00C03A5B">
        <w:t>крайне</w:t>
      </w:r>
      <w:r w:rsidR="00C03562">
        <w:t xml:space="preserve"> </w:t>
      </w:r>
      <w:r w:rsidRPr="00C03A5B">
        <w:t>сложно.</w:t>
      </w:r>
      <w:proofErr w:type="gramEnd"/>
    </w:p>
    <w:p w:rsidR="007C7A4B" w:rsidRPr="00C03A5B" w:rsidRDefault="00E0503A" w:rsidP="003E3DED">
      <w:pPr>
        <w:pStyle w:val="a3"/>
        <w:spacing w:before="0" w:beforeAutospacing="0" w:after="0" w:afterAutospacing="0" w:line="360" w:lineRule="auto"/>
        <w:ind w:firstLine="709"/>
        <w:jc w:val="both"/>
      </w:pPr>
      <w:r w:rsidRPr="00C03A5B">
        <w:t>В</w:t>
      </w:r>
      <w:r w:rsidR="00C03562">
        <w:t xml:space="preserve"> </w:t>
      </w:r>
      <w:r w:rsidRPr="00C03A5B">
        <w:t>этих</w:t>
      </w:r>
      <w:r w:rsidR="00C03562">
        <w:t xml:space="preserve"> </w:t>
      </w:r>
      <w:r w:rsidRPr="00C03A5B">
        <w:t>условиях</w:t>
      </w:r>
      <w:r w:rsidR="00C03562">
        <w:t xml:space="preserve"> </w:t>
      </w:r>
      <w:r w:rsidRPr="00C03A5B">
        <w:t>государство</w:t>
      </w:r>
      <w:r w:rsidR="00C03562">
        <w:t xml:space="preserve"> </w:t>
      </w:r>
      <w:r w:rsidR="00393976" w:rsidRPr="00C03A5B">
        <w:t>призывает</w:t>
      </w:r>
      <w:r w:rsidR="00C03562">
        <w:t xml:space="preserve"> </w:t>
      </w:r>
      <w:r w:rsidR="00393976" w:rsidRPr="00C03A5B">
        <w:t>на</w:t>
      </w:r>
      <w:r w:rsidR="00C03562">
        <w:t xml:space="preserve"> </w:t>
      </w:r>
      <w:r w:rsidR="00393976" w:rsidRPr="00C03A5B">
        <w:t>помощь</w:t>
      </w:r>
      <w:r w:rsidR="00C03562">
        <w:t xml:space="preserve"> </w:t>
      </w:r>
      <w:r w:rsidR="00393976" w:rsidRPr="00C03A5B">
        <w:t>организации</w:t>
      </w:r>
      <w:r w:rsidR="00C03562">
        <w:t xml:space="preserve"> </w:t>
      </w:r>
      <w:r w:rsidR="00393976" w:rsidRPr="00C03A5B">
        <w:t>и,</w:t>
      </w:r>
      <w:r w:rsidR="00C03562">
        <w:t xml:space="preserve"> </w:t>
      </w:r>
      <w:r w:rsidR="00393976" w:rsidRPr="00C03A5B">
        <w:t>помогая</w:t>
      </w:r>
      <w:r w:rsidR="00C03562">
        <w:t xml:space="preserve"> </w:t>
      </w:r>
      <w:r w:rsidR="00393976" w:rsidRPr="00C03A5B">
        <w:t>им,</w:t>
      </w:r>
      <w:r w:rsidR="00C03562">
        <w:t xml:space="preserve"> </w:t>
      </w:r>
      <w:r w:rsidR="00393976" w:rsidRPr="00C03A5B">
        <w:t>формирует</w:t>
      </w:r>
      <w:r w:rsidR="00C03562">
        <w:t xml:space="preserve"> </w:t>
      </w:r>
      <w:r w:rsidR="00BD7C2C" w:rsidRPr="00C03A5B">
        <w:t>национальную</w:t>
      </w:r>
      <w:r w:rsidR="00C03562">
        <w:t xml:space="preserve"> </w:t>
      </w:r>
      <w:r w:rsidR="00BD7C2C" w:rsidRPr="00C03A5B">
        <w:t>систем</w:t>
      </w:r>
      <w:r w:rsidR="00926FD7" w:rsidRPr="00C03A5B">
        <w:t>у</w:t>
      </w:r>
      <w:r w:rsidR="00C03562">
        <w:t xml:space="preserve"> </w:t>
      </w:r>
      <w:r w:rsidR="00926FD7" w:rsidRPr="00C03A5B">
        <w:t>ПОД/ФТ,</w:t>
      </w:r>
      <w:r w:rsidR="00C03562">
        <w:t xml:space="preserve"> </w:t>
      </w:r>
      <w:r w:rsidR="00926FD7" w:rsidRPr="00C03A5B">
        <w:t>одним</w:t>
      </w:r>
      <w:r w:rsidR="00C03562">
        <w:t xml:space="preserve"> </w:t>
      </w:r>
      <w:r w:rsidR="00926FD7" w:rsidRPr="00C03A5B">
        <w:t>из</w:t>
      </w:r>
      <w:r w:rsidR="00C03562">
        <w:t xml:space="preserve"> </w:t>
      </w:r>
      <w:r w:rsidR="00926FD7" w:rsidRPr="00C03A5B">
        <w:t>э</w:t>
      </w:r>
      <w:r w:rsidR="00BD7C2C" w:rsidRPr="00C03A5B">
        <w:t>лементов</w:t>
      </w:r>
      <w:r w:rsidR="00C03562">
        <w:t xml:space="preserve"> </w:t>
      </w:r>
      <w:r w:rsidR="00BD7C2C" w:rsidRPr="00C03A5B">
        <w:t>которой</w:t>
      </w:r>
      <w:r w:rsidR="00C03562">
        <w:t xml:space="preserve"> </w:t>
      </w:r>
      <w:r w:rsidR="00926FD7" w:rsidRPr="00C03A5B">
        <w:t>является</w:t>
      </w:r>
      <w:r w:rsidR="00C03562">
        <w:t xml:space="preserve"> </w:t>
      </w:r>
      <w:r w:rsidR="00926FD7" w:rsidRPr="00C03A5B">
        <w:t>подготовка</w:t>
      </w:r>
      <w:r w:rsidR="00C03562">
        <w:t xml:space="preserve"> </w:t>
      </w:r>
      <w:r w:rsidR="00D34BB0" w:rsidRPr="00C03A5B">
        <w:t>кадров,</w:t>
      </w:r>
      <w:r w:rsidR="00C03562">
        <w:t xml:space="preserve"> </w:t>
      </w:r>
      <w:r w:rsidR="0051635D" w:rsidRPr="00C03A5B">
        <w:t>создает</w:t>
      </w:r>
      <w:r w:rsidR="00C03562">
        <w:t xml:space="preserve"> </w:t>
      </w:r>
      <w:r w:rsidR="00393976" w:rsidRPr="00C03A5B">
        <w:t>необходимую</w:t>
      </w:r>
      <w:r w:rsidR="00C03562">
        <w:t xml:space="preserve"> </w:t>
      </w:r>
      <w:r w:rsidR="00926FD7" w:rsidRPr="00C03A5B">
        <w:t>для</w:t>
      </w:r>
      <w:r w:rsidR="00C03562">
        <w:t xml:space="preserve"> </w:t>
      </w:r>
      <w:r w:rsidR="00926FD7" w:rsidRPr="00C03A5B">
        <w:t>этого</w:t>
      </w:r>
      <w:r w:rsidR="00C03562">
        <w:t xml:space="preserve"> </w:t>
      </w:r>
      <w:r w:rsidR="00393976" w:rsidRPr="00C03A5B">
        <w:t>законодательную</w:t>
      </w:r>
      <w:r w:rsidR="00C03562">
        <w:t xml:space="preserve"> </w:t>
      </w:r>
      <w:r w:rsidR="00393976" w:rsidRPr="00C03A5B">
        <w:t>базу.</w:t>
      </w:r>
      <w:r w:rsidR="00C03562">
        <w:t xml:space="preserve"> </w:t>
      </w:r>
      <w:r w:rsidR="00393976" w:rsidRPr="00C03A5B">
        <w:t>По</w:t>
      </w:r>
      <w:r w:rsidR="00C03562">
        <w:t xml:space="preserve"> </w:t>
      </w:r>
      <w:r w:rsidR="00393976" w:rsidRPr="00C03A5B">
        <w:t>своей</w:t>
      </w:r>
      <w:r w:rsidR="00C03562">
        <w:t xml:space="preserve"> </w:t>
      </w:r>
      <w:r w:rsidR="00393976" w:rsidRPr="00C03A5B">
        <w:t>сути</w:t>
      </w:r>
      <w:r w:rsidR="00C03562">
        <w:t xml:space="preserve"> </w:t>
      </w:r>
      <w:r w:rsidR="00393976" w:rsidRPr="00C03A5B">
        <w:t>государство</w:t>
      </w:r>
      <w:r w:rsidR="00C03562">
        <w:t xml:space="preserve"> </w:t>
      </w:r>
      <w:r w:rsidR="00926FD7" w:rsidRPr="00C03A5B">
        <w:t>выработало</w:t>
      </w:r>
      <w:r w:rsidR="00C03562">
        <w:t xml:space="preserve"> </w:t>
      </w:r>
      <w:r w:rsidR="00926FD7" w:rsidRPr="00C03A5B">
        <w:t>и</w:t>
      </w:r>
      <w:r w:rsidR="00C03562">
        <w:t xml:space="preserve"> </w:t>
      </w:r>
      <w:r w:rsidR="00393976" w:rsidRPr="00C03A5B">
        <w:t>предложило</w:t>
      </w:r>
      <w:r w:rsidR="00C03562">
        <w:t xml:space="preserve"> </w:t>
      </w:r>
      <w:r w:rsidR="00926FD7" w:rsidRPr="00C03A5B">
        <w:t>как</w:t>
      </w:r>
      <w:r w:rsidR="00C03562">
        <w:t xml:space="preserve"> </w:t>
      </w:r>
      <w:r w:rsidR="00926FD7" w:rsidRPr="00C03A5B">
        <w:t>для</w:t>
      </w:r>
      <w:r w:rsidR="00C03562">
        <w:t xml:space="preserve"> </w:t>
      </w:r>
      <w:r w:rsidR="00926FD7" w:rsidRPr="00C03A5B">
        <w:t>себя</w:t>
      </w:r>
      <w:r w:rsidR="00C03562">
        <w:t xml:space="preserve"> </w:t>
      </w:r>
      <w:r w:rsidR="00926FD7" w:rsidRPr="00C03A5B">
        <w:t>и</w:t>
      </w:r>
      <w:r w:rsidR="00C03562">
        <w:t xml:space="preserve"> </w:t>
      </w:r>
      <w:r w:rsidR="00926FD7" w:rsidRPr="00C03A5B">
        <w:t>своих</w:t>
      </w:r>
      <w:r w:rsidR="00C03562">
        <w:t xml:space="preserve"> </w:t>
      </w:r>
      <w:r w:rsidR="00926FD7" w:rsidRPr="00C03A5B">
        <w:t>органов,</w:t>
      </w:r>
      <w:r w:rsidR="00C03562">
        <w:t xml:space="preserve"> </w:t>
      </w:r>
      <w:r w:rsidR="00926FD7" w:rsidRPr="00C03A5B">
        <w:t>так</w:t>
      </w:r>
      <w:r w:rsidR="00C03562">
        <w:t xml:space="preserve"> </w:t>
      </w:r>
      <w:r w:rsidR="00926FD7" w:rsidRPr="00C03A5B">
        <w:t>и</w:t>
      </w:r>
      <w:r w:rsidR="00C03562">
        <w:t xml:space="preserve"> </w:t>
      </w:r>
      <w:r w:rsidR="00D34BB0" w:rsidRPr="00C03A5B">
        <w:t>для</w:t>
      </w:r>
      <w:r w:rsidR="00C03562">
        <w:t xml:space="preserve"> </w:t>
      </w:r>
      <w:r w:rsidR="002F701B" w:rsidRPr="00C03A5B">
        <w:t>организаций</w:t>
      </w:r>
      <w:r w:rsidR="00C03562">
        <w:t xml:space="preserve"> </w:t>
      </w:r>
      <w:r w:rsidR="002F701B" w:rsidRPr="00C03A5B">
        <w:t>–</w:t>
      </w:r>
      <w:r w:rsidR="00C03562">
        <w:t xml:space="preserve"> </w:t>
      </w:r>
      <w:r w:rsidR="00926FD7" w:rsidRPr="00C03A5B">
        <w:t>методологию</w:t>
      </w:r>
      <w:r w:rsidR="00C03562">
        <w:t xml:space="preserve"> </w:t>
      </w:r>
      <w:r w:rsidR="00926FD7" w:rsidRPr="00C03A5B">
        <w:t>борьбы</w:t>
      </w:r>
      <w:r w:rsidR="00C03562">
        <w:t xml:space="preserve"> </w:t>
      </w:r>
      <w:r w:rsidR="00926FD7" w:rsidRPr="00C03A5B">
        <w:t>с</w:t>
      </w:r>
      <w:r w:rsidR="00C03562">
        <w:t xml:space="preserve"> </w:t>
      </w:r>
      <w:r w:rsidR="00926FD7" w:rsidRPr="00C03A5B">
        <w:t>ОД/ФТ,</w:t>
      </w:r>
      <w:r w:rsidR="00C03562">
        <w:t xml:space="preserve"> </w:t>
      </w:r>
      <w:r w:rsidR="00926FD7" w:rsidRPr="00C03A5B">
        <w:t>закрепив</w:t>
      </w:r>
      <w:r w:rsidR="00C03562">
        <w:t xml:space="preserve"> </w:t>
      </w:r>
      <w:r w:rsidR="00926FD7" w:rsidRPr="00C03A5B">
        <w:t>это</w:t>
      </w:r>
      <w:r w:rsidR="00C03562">
        <w:t xml:space="preserve"> </w:t>
      </w:r>
      <w:r w:rsidR="00926FD7" w:rsidRPr="00C03A5B">
        <w:t>в</w:t>
      </w:r>
      <w:r w:rsidR="00C03562">
        <w:t xml:space="preserve"> </w:t>
      </w:r>
      <w:r w:rsidR="00393976" w:rsidRPr="00C03A5B">
        <w:t>свод</w:t>
      </w:r>
      <w:r w:rsidR="00926FD7" w:rsidRPr="00C03A5B">
        <w:t>е</w:t>
      </w:r>
      <w:r w:rsidR="00C03562">
        <w:t xml:space="preserve"> </w:t>
      </w:r>
      <w:r w:rsidR="00926FD7" w:rsidRPr="00C03A5B">
        <w:t>законов</w:t>
      </w:r>
      <w:r w:rsidR="00C03562">
        <w:t xml:space="preserve"> </w:t>
      </w:r>
      <w:r w:rsidR="00926FD7" w:rsidRPr="00C03A5B">
        <w:t>и</w:t>
      </w:r>
      <w:r w:rsidR="00C03562">
        <w:t xml:space="preserve"> </w:t>
      </w:r>
      <w:r w:rsidR="00926FD7" w:rsidRPr="00C03A5B">
        <w:t>подзаконных</w:t>
      </w:r>
      <w:r w:rsidR="00C03562">
        <w:t xml:space="preserve"> </w:t>
      </w:r>
      <w:r w:rsidR="00926FD7" w:rsidRPr="00C03A5B">
        <w:t>актов</w:t>
      </w:r>
      <w:r w:rsidR="00393976" w:rsidRPr="00C03A5B">
        <w:t>.</w:t>
      </w:r>
      <w:r w:rsidR="00C03562">
        <w:t xml:space="preserve"> </w:t>
      </w:r>
      <w:proofErr w:type="gramStart"/>
      <w:r w:rsidR="007C7A4B" w:rsidRPr="00C03A5B">
        <w:t>В</w:t>
      </w:r>
      <w:r w:rsidR="00C03562">
        <w:t xml:space="preserve"> </w:t>
      </w:r>
      <w:r w:rsidR="007C7A4B" w:rsidRPr="00C03A5B">
        <w:t>целях</w:t>
      </w:r>
      <w:r w:rsidR="00C03562">
        <w:t xml:space="preserve"> </w:t>
      </w:r>
      <w:r w:rsidR="007C7A4B" w:rsidRPr="00C03A5B">
        <w:t>противодействия</w:t>
      </w:r>
      <w:r w:rsidR="00C03562">
        <w:t xml:space="preserve"> </w:t>
      </w:r>
      <w:r w:rsidR="007C7A4B" w:rsidRPr="00C03A5B">
        <w:t>легализации</w:t>
      </w:r>
      <w:r w:rsidR="00C03562">
        <w:t xml:space="preserve"> </w:t>
      </w:r>
      <w:r w:rsidR="007C7A4B" w:rsidRPr="00C03A5B">
        <w:t>(отмыванию)</w:t>
      </w:r>
      <w:r w:rsidR="00C03562">
        <w:t xml:space="preserve"> </w:t>
      </w:r>
      <w:r w:rsidR="007C7A4B" w:rsidRPr="00C03A5B">
        <w:t>преступных</w:t>
      </w:r>
      <w:r w:rsidR="00C03562">
        <w:t xml:space="preserve"> </w:t>
      </w:r>
      <w:r w:rsidR="007C7A4B" w:rsidRPr="00C03A5B">
        <w:t>доходов,</w:t>
      </w:r>
      <w:r w:rsidR="00C03562">
        <w:t xml:space="preserve"> </w:t>
      </w:r>
      <w:r w:rsidR="007C7A4B" w:rsidRPr="00C03A5B">
        <w:t>незаконному</w:t>
      </w:r>
      <w:r w:rsidR="00C03562">
        <w:t xml:space="preserve"> </w:t>
      </w:r>
      <w:proofErr w:type="spellStart"/>
      <w:r w:rsidR="007C7A4B" w:rsidRPr="00C03A5B">
        <w:t>обналичиванию</w:t>
      </w:r>
      <w:proofErr w:type="spellEnd"/>
      <w:r w:rsidR="00C03562">
        <w:t xml:space="preserve"> </w:t>
      </w:r>
      <w:r w:rsidR="007C7A4B" w:rsidRPr="00C03A5B">
        <w:t>денежных</w:t>
      </w:r>
      <w:r w:rsidR="00C03562">
        <w:t xml:space="preserve"> </w:t>
      </w:r>
      <w:r w:rsidR="007C7A4B" w:rsidRPr="00C03A5B">
        <w:t>средств,</w:t>
      </w:r>
      <w:r w:rsidR="00C03562">
        <w:t xml:space="preserve"> </w:t>
      </w:r>
      <w:r w:rsidR="007C7A4B" w:rsidRPr="00C03A5B">
        <w:t>финансированию</w:t>
      </w:r>
      <w:r w:rsidR="00C03562">
        <w:t xml:space="preserve"> </w:t>
      </w:r>
      <w:r w:rsidR="007C7A4B" w:rsidRPr="00C03A5B">
        <w:t>терроризма,</w:t>
      </w:r>
      <w:r w:rsidR="00C03562">
        <w:t xml:space="preserve"> </w:t>
      </w:r>
      <w:r w:rsidR="007C7A4B" w:rsidRPr="00C03A5B">
        <w:t>был</w:t>
      </w:r>
      <w:r w:rsidR="00C03562">
        <w:t xml:space="preserve"> </w:t>
      </w:r>
      <w:r w:rsidR="007C7A4B" w:rsidRPr="00C03A5B">
        <w:t>создан</w:t>
      </w:r>
      <w:r w:rsidR="00C03562">
        <w:t xml:space="preserve"> </w:t>
      </w:r>
      <w:r w:rsidR="007C7A4B" w:rsidRPr="00C03A5B">
        <w:t>федеральный</w:t>
      </w:r>
      <w:r w:rsidR="00C03562">
        <w:t xml:space="preserve"> </w:t>
      </w:r>
      <w:r w:rsidR="007C7A4B" w:rsidRPr="00C03A5B">
        <w:t>орган</w:t>
      </w:r>
      <w:r w:rsidR="00C03562">
        <w:t xml:space="preserve"> </w:t>
      </w:r>
      <w:r w:rsidR="007C7A4B" w:rsidRPr="00C03A5B">
        <w:t>исполнительной</w:t>
      </w:r>
      <w:r w:rsidR="00C03562">
        <w:t xml:space="preserve"> </w:t>
      </w:r>
      <w:r w:rsidR="007C7A4B" w:rsidRPr="00C03A5B">
        <w:t>власти</w:t>
      </w:r>
      <w:r w:rsidR="003E3DED" w:rsidRPr="00C03A5B">
        <w:t>,</w:t>
      </w:r>
      <w:r w:rsidR="00C03562">
        <w:t xml:space="preserve"> </w:t>
      </w:r>
      <w:r w:rsidR="003E3DED" w:rsidRPr="00C03A5B">
        <w:t>осуществляющий</w:t>
      </w:r>
      <w:r w:rsidR="00C03562">
        <w:t xml:space="preserve"> </w:t>
      </w:r>
      <w:r w:rsidR="003E3DED" w:rsidRPr="00C03A5B">
        <w:t>функции</w:t>
      </w:r>
      <w:r w:rsidR="00C03562">
        <w:t xml:space="preserve"> </w:t>
      </w:r>
      <w:r w:rsidR="003E3DED" w:rsidRPr="00C03A5B">
        <w:t>по</w:t>
      </w:r>
      <w:r w:rsidR="00C03562">
        <w:t xml:space="preserve"> </w:t>
      </w:r>
      <w:r w:rsidR="003E3DED" w:rsidRPr="00C03A5B">
        <w:t>ПОД/ФТ,</w:t>
      </w:r>
      <w:r w:rsidR="00C03562">
        <w:t xml:space="preserve"> </w:t>
      </w:r>
      <w:r w:rsidR="003E3DED" w:rsidRPr="00C03A5B">
        <w:t>а</w:t>
      </w:r>
      <w:r w:rsidR="00C03562">
        <w:t xml:space="preserve"> </w:t>
      </w:r>
      <w:r w:rsidR="003E3DED" w:rsidRPr="00C03A5B">
        <w:t>также</w:t>
      </w:r>
      <w:r w:rsidR="00C03562">
        <w:t xml:space="preserve"> </w:t>
      </w:r>
      <w:r w:rsidR="003E3DED" w:rsidRPr="00C03A5B">
        <w:t>по</w:t>
      </w:r>
      <w:r w:rsidR="00C03562">
        <w:t xml:space="preserve"> </w:t>
      </w:r>
      <w:r w:rsidR="003E3DED" w:rsidRPr="00C03A5B">
        <w:t>выработке</w:t>
      </w:r>
      <w:r w:rsidR="00C03562">
        <w:t xml:space="preserve"> </w:t>
      </w:r>
      <w:r w:rsidR="003E3DED" w:rsidRPr="00C03A5B">
        <w:t>государственной</w:t>
      </w:r>
      <w:r w:rsidR="00C03562">
        <w:t xml:space="preserve"> </w:t>
      </w:r>
      <w:r w:rsidR="003E3DED" w:rsidRPr="00C03A5B">
        <w:t>политики,</w:t>
      </w:r>
      <w:r w:rsidR="00C03562">
        <w:t xml:space="preserve"> </w:t>
      </w:r>
      <w:r w:rsidR="003E3DED" w:rsidRPr="00C03A5B">
        <w:t>нормативно-правовому</w:t>
      </w:r>
      <w:r w:rsidR="00C03562">
        <w:t xml:space="preserve"> </w:t>
      </w:r>
      <w:r w:rsidR="003E3DED" w:rsidRPr="00C03A5B">
        <w:t>регулированию</w:t>
      </w:r>
      <w:r w:rsidR="00C03562">
        <w:t xml:space="preserve"> </w:t>
      </w:r>
      <w:r w:rsidR="003E3DED" w:rsidRPr="00C03A5B">
        <w:t>и</w:t>
      </w:r>
      <w:r w:rsidR="00C03562">
        <w:t xml:space="preserve"> </w:t>
      </w:r>
      <w:r w:rsidR="003E3DED" w:rsidRPr="00C03A5B">
        <w:t>координации</w:t>
      </w:r>
      <w:r w:rsidR="00C03562">
        <w:t xml:space="preserve"> </w:t>
      </w:r>
      <w:r w:rsidR="003E3DED" w:rsidRPr="00C03A5B">
        <w:t>деятельности</w:t>
      </w:r>
      <w:r w:rsidR="00C03562">
        <w:t xml:space="preserve"> </w:t>
      </w:r>
      <w:r w:rsidR="003E3DED" w:rsidRPr="00C03A5B">
        <w:t>в</w:t>
      </w:r>
      <w:r w:rsidR="00C03562">
        <w:t xml:space="preserve"> </w:t>
      </w:r>
      <w:r w:rsidR="003E3DED" w:rsidRPr="00C03A5B">
        <w:t>указанной</w:t>
      </w:r>
      <w:r w:rsidR="00C03562">
        <w:t xml:space="preserve"> </w:t>
      </w:r>
      <w:r w:rsidR="003E3DED" w:rsidRPr="00C03A5B">
        <w:t>сфере</w:t>
      </w:r>
      <w:r w:rsidR="00C03562">
        <w:t xml:space="preserve"> </w:t>
      </w:r>
      <w:r w:rsidR="003E3DED" w:rsidRPr="00C03A5B">
        <w:t>иных</w:t>
      </w:r>
      <w:r w:rsidR="00C03562">
        <w:t xml:space="preserve"> </w:t>
      </w:r>
      <w:r w:rsidR="003E3DED" w:rsidRPr="00C03A5B">
        <w:t>органов</w:t>
      </w:r>
      <w:r w:rsidR="00C03562">
        <w:t xml:space="preserve"> </w:t>
      </w:r>
      <w:r w:rsidR="007C7A4B" w:rsidRPr="00C03A5B">
        <w:t>–</w:t>
      </w:r>
      <w:r w:rsidR="00C03562">
        <w:t xml:space="preserve"> </w:t>
      </w:r>
      <w:r w:rsidR="007C7A4B" w:rsidRPr="00C03A5B">
        <w:t>Федеральная</w:t>
      </w:r>
      <w:r w:rsidR="00C03562">
        <w:t xml:space="preserve"> </w:t>
      </w:r>
      <w:r w:rsidR="007C7A4B" w:rsidRPr="00C03A5B">
        <w:t>служба</w:t>
      </w:r>
      <w:r w:rsidR="00C03562">
        <w:t xml:space="preserve"> </w:t>
      </w:r>
      <w:r w:rsidR="007C7A4B" w:rsidRPr="00C03A5B">
        <w:t>по</w:t>
      </w:r>
      <w:r w:rsidR="00C03562">
        <w:t xml:space="preserve"> </w:t>
      </w:r>
      <w:r w:rsidR="007C7A4B" w:rsidRPr="00C03A5B">
        <w:t>финансовому</w:t>
      </w:r>
      <w:r w:rsidR="00C03562">
        <w:t xml:space="preserve"> </w:t>
      </w:r>
      <w:r w:rsidR="007C7A4B" w:rsidRPr="00C03A5B">
        <w:t>мониторингу</w:t>
      </w:r>
      <w:r w:rsidR="00C03562">
        <w:t xml:space="preserve"> </w:t>
      </w:r>
      <w:r w:rsidR="007C7A4B" w:rsidRPr="00C03A5B">
        <w:t>(предшественник</w:t>
      </w:r>
      <w:r w:rsidR="00C03562">
        <w:t xml:space="preserve"> </w:t>
      </w:r>
      <w:r w:rsidR="003E3DED" w:rsidRPr="00C03A5B">
        <w:t>–</w:t>
      </w:r>
      <w:r w:rsidR="00C03562">
        <w:t xml:space="preserve"> </w:t>
      </w:r>
      <w:r w:rsidR="007C7A4B" w:rsidRPr="00C03A5B">
        <w:t>Комитет</w:t>
      </w:r>
      <w:r w:rsidR="00C03562">
        <w:t xml:space="preserve"> </w:t>
      </w:r>
      <w:r w:rsidR="007C7A4B" w:rsidRPr="00C03A5B">
        <w:t>по</w:t>
      </w:r>
      <w:r w:rsidR="00C03562">
        <w:t xml:space="preserve"> </w:t>
      </w:r>
      <w:r w:rsidR="007C7A4B" w:rsidRPr="00C03A5B">
        <w:t>финансовому</w:t>
      </w:r>
      <w:r w:rsidR="00C03562">
        <w:t xml:space="preserve"> </w:t>
      </w:r>
      <w:r w:rsidR="007C7A4B" w:rsidRPr="00C03A5B">
        <w:t>мониторингу</w:t>
      </w:r>
      <w:r w:rsidR="00C03562">
        <w:t xml:space="preserve"> </w:t>
      </w:r>
      <w:r w:rsidR="007C7A4B" w:rsidRPr="00C03A5B">
        <w:t>Российской</w:t>
      </w:r>
      <w:r w:rsidR="00C03562">
        <w:t xml:space="preserve"> </w:t>
      </w:r>
      <w:r w:rsidR="007C7A4B" w:rsidRPr="00C03A5B">
        <w:t>Федерации).</w:t>
      </w:r>
      <w:proofErr w:type="gramEnd"/>
      <w:r w:rsidR="00C03562">
        <w:t xml:space="preserve"> </w:t>
      </w:r>
      <w:r w:rsidR="00926FD7" w:rsidRPr="00C03A5B">
        <w:t>В</w:t>
      </w:r>
      <w:r w:rsidR="00C03562">
        <w:t xml:space="preserve"> </w:t>
      </w:r>
      <w:r w:rsidR="00926FD7" w:rsidRPr="00C03A5B">
        <w:t>этом</w:t>
      </w:r>
      <w:r w:rsidR="00C03562">
        <w:t xml:space="preserve"> </w:t>
      </w:r>
      <w:r w:rsidR="00926FD7" w:rsidRPr="00C03A5B">
        <w:t>году</w:t>
      </w:r>
      <w:r w:rsidR="00C03562">
        <w:t xml:space="preserve"> </w:t>
      </w:r>
      <w:r w:rsidR="003B14B9" w:rsidRPr="00C03A5B">
        <w:t>Федеральной</w:t>
      </w:r>
      <w:r w:rsidR="00C03562">
        <w:t xml:space="preserve"> </w:t>
      </w:r>
      <w:r w:rsidR="003B14B9" w:rsidRPr="00C03A5B">
        <w:t>службе</w:t>
      </w:r>
      <w:r w:rsidR="00C03562">
        <w:t xml:space="preserve"> </w:t>
      </w:r>
      <w:r w:rsidR="003B14B9" w:rsidRPr="00C03A5B">
        <w:t>по</w:t>
      </w:r>
      <w:r w:rsidR="00C03562">
        <w:t xml:space="preserve"> </w:t>
      </w:r>
      <w:r w:rsidR="003B14B9" w:rsidRPr="00C03A5B">
        <w:t>финансовому</w:t>
      </w:r>
      <w:r w:rsidR="00C03562">
        <w:t xml:space="preserve"> </w:t>
      </w:r>
      <w:r w:rsidR="003B14B9" w:rsidRPr="00C03A5B">
        <w:t>мониторингу</w:t>
      </w:r>
      <w:r w:rsidR="00C03562">
        <w:t xml:space="preserve"> </w:t>
      </w:r>
      <w:r w:rsidR="003B14B9" w:rsidRPr="00C03A5B">
        <w:t>Российской</w:t>
      </w:r>
      <w:r w:rsidR="00C03562">
        <w:t xml:space="preserve"> </w:t>
      </w:r>
      <w:r w:rsidR="003B14B9" w:rsidRPr="00C03A5B">
        <w:t>Федерации</w:t>
      </w:r>
      <w:r w:rsidR="00C03562">
        <w:t xml:space="preserve"> </w:t>
      </w:r>
      <w:r w:rsidR="003B14B9" w:rsidRPr="00C03A5B">
        <w:t>(</w:t>
      </w:r>
      <w:r w:rsidR="00B92A7B" w:rsidRPr="00C03A5B">
        <w:t>далее</w:t>
      </w:r>
      <w:r w:rsidR="00C03562">
        <w:t xml:space="preserve"> </w:t>
      </w:r>
      <w:proofErr w:type="spellStart"/>
      <w:r w:rsidR="00B92A7B" w:rsidRPr="00C03A5B">
        <w:t>Росфинмониторинг</w:t>
      </w:r>
      <w:proofErr w:type="spellEnd"/>
      <w:r w:rsidR="003B14B9" w:rsidRPr="00C03A5B">
        <w:t>)</w:t>
      </w:r>
      <w:r w:rsidR="00C03562">
        <w:t xml:space="preserve"> </w:t>
      </w:r>
      <w:r w:rsidR="00926FD7" w:rsidRPr="00C03A5B">
        <w:t>и</w:t>
      </w:r>
      <w:r w:rsidR="00C03562">
        <w:t xml:space="preserve"> </w:t>
      </w:r>
      <w:r w:rsidR="00B92A7B" w:rsidRPr="00C03A5B">
        <w:t>Федеральному</w:t>
      </w:r>
      <w:r w:rsidR="00C03562">
        <w:t xml:space="preserve"> </w:t>
      </w:r>
      <w:r w:rsidR="00B92A7B" w:rsidRPr="00C03A5B">
        <w:t>закону</w:t>
      </w:r>
      <w:r w:rsidR="00C03562">
        <w:t xml:space="preserve"> </w:t>
      </w:r>
      <w:r w:rsidR="00B92A7B" w:rsidRPr="00C03A5B">
        <w:t>от</w:t>
      </w:r>
      <w:r w:rsidR="00C03562">
        <w:t xml:space="preserve"> </w:t>
      </w:r>
      <w:r w:rsidR="00B92A7B" w:rsidRPr="00C03A5B">
        <w:t>7</w:t>
      </w:r>
      <w:r w:rsidR="00C03562">
        <w:t xml:space="preserve"> </w:t>
      </w:r>
      <w:r w:rsidR="00B92A7B" w:rsidRPr="00C03A5B">
        <w:t>августа</w:t>
      </w:r>
      <w:r w:rsidR="00C03562">
        <w:t xml:space="preserve"> </w:t>
      </w:r>
      <w:r w:rsidR="00B92A7B" w:rsidRPr="00C03A5B">
        <w:t>2001</w:t>
      </w:r>
      <w:r w:rsidR="00C03562">
        <w:t xml:space="preserve"> </w:t>
      </w:r>
      <w:r w:rsidR="00B92A7B" w:rsidRPr="00C03A5B">
        <w:t>г.</w:t>
      </w:r>
      <w:r w:rsidR="00C03562">
        <w:t xml:space="preserve"> </w:t>
      </w:r>
      <w:r w:rsidR="00B92A7B" w:rsidRPr="00C03A5B">
        <w:t>N</w:t>
      </w:r>
      <w:r w:rsidR="00C03562">
        <w:t xml:space="preserve"> </w:t>
      </w:r>
      <w:r w:rsidR="00B92A7B" w:rsidRPr="00C03A5B">
        <w:t>115-ФЗ</w:t>
      </w:r>
      <w:r w:rsidR="00C03562">
        <w:t xml:space="preserve"> </w:t>
      </w:r>
      <w:r w:rsidR="00B92A7B" w:rsidRPr="00C03A5B">
        <w:t>«О</w:t>
      </w:r>
      <w:r w:rsidR="00C03562">
        <w:t xml:space="preserve"> </w:t>
      </w:r>
      <w:r w:rsidR="00B92A7B" w:rsidRPr="00C03A5B">
        <w:t>противодействии</w:t>
      </w:r>
      <w:r w:rsidR="00C03562">
        <w:t xml:space="preserve"> </w:t>
      </w:r>
      <w:r w:rsidR="00B92A7B" w:rsidRPr="00C03A5B">
        <w:t>легализации</w:t>
      </w:r>
      <w:r w:rsidR="00C03562">
        <w:t xml:space="preserve"> </w:t>
      </w:r>
      <w:r w:rsidR="00B92A7B" w:rsidRPr="00C03A5B">
        <w:t>(отмыванию)</w:t>
      </w:r>
      <w:r w:rsidR="00C03562">
        <w:t xml:space="preserve"> </w:t>
      </w:r>
      <w:r w:rsidR="00B92A7B" w:rsidRPr="00C03A5B">
        <w:t>доходов,</w:t>
      </w:r>
      <w:r w:rsidR="00C03562">
        <w:t xml:space="preserve"> </w:t>
      </w:r>
      <w:r w:rsidR="00B92A7B" w:rsidRPr="00C03A5B">
        <w:t>полученных</w:t>
      </w:r>
      <w:r w:rsidR="00C03562">
        <w:t xml:space="preserve"> </w:t>
      </w:r>
      <w:r w:rsidR="00B92A7B" w:rsidRPr="00C03A5B">
        <w:t>преступным</w:t>
      </w:r>
      <w:r w:rsidR="00C03562">
        <w:t xml:space="preserve"> </w:t>
      </w:r>
      <w:r w:rsidR="00B92A7B" w:rsidRPr="00C03A5B">
        <w:t>путем»</w:t>
      </w:r>
      <w:proofErr w:type="gramStart"/>
      <w:r w:rsidR="00B92A7B" w:rsidRPr="00C03A5B">
        <w:t>.</w:t>
      </w:r>
      <w:proofErr w:type="gramEnd"/>
      <w:r w:rsidR="00C03562">
        <w:t xml:space="preserve"> </w:t>
      </w:r>
      <w:r w:rsidR="00B92A7B" w:rsidRPr="00C03A5B">
        <w:t>(</w:t>
      </w:r>
      <w:proofErr w:type="gramStart"/>
      <w:r w:rsidR="00B92A7B" w:rsidRPr="00C03A5B">
        <w:t>д</w:t>
      </w:r>
      <w:proofErr w:type="gramEnd"/>
      <w:r w:rsidR="00B92A7B" w:rsidRPr="00C03A5B">
        <w:t>алее</w:t>
      </w:r>
      <w:r w:rsidR="00C03562">
        <w:t xml:space="preserve"> </w:t>
      </w:r>
      <w:r w:rsidR="00926FD7" w:rsidRPr="00C03A5B">
        <w:t>ФЗ-115</w:t>
      </w:r>
      <w:r w:rsidR="00B92A7B" w:rsidRPr="00C03A5B">
        <w:t>)</w:t>
      </w:r>
      <w:r w:rsidR="00C03562">
        <w:t xml:space="preserve"> </w:t>
      </w:r>
      <w:r w:rsidR="00926FD7" w:rsidRPr="00C03A5B">
        <w:t>исполняется</w:t>
      </w:r>
      <w:r w:rsidR="00C03562">
        <w:t xml:space="preserve"> </w:t>
      </w:r>
      <w:r w:rsidR="00926FD7" w:rsidRPr="00C03A5B">
        <w:t>15</w:t>
      </w:r>
      <w:r w:rsidR="00C03562">
        <w:t xml:space="preserve"> </w:t>
      </w:r>
      <w:r w:rsidR="00926FD7" w:rsidRPr="00C03A5B">
        <w:t>лет.</w:t>
      </w:r>
      <w:r w:rsidR="00C03562">
        <w:t xml:space="preserve"> </w:t>
      </w:r>
      <w:r w:rsidR="00926FD7" w:rsidRPr="00C03A5B">
        <w:t>15</w:t>
      </w:r>
      <w:r w:rsidR="00C03562">
        <w:t xml:space="preserve"> </w:t>
      </w:r>
      <w:r w:rsidR="00926FD7" w:rsidRPr="00C03A5B">
        <w:t>лет</w:t>
      </w:r>
      <w:r w:rsidR="00C03562">
        <w:t xml:space="preserve"> </w:t>
      </w:r>
      <w:r w:rsidR="00926FD7" w:rsidRPr="00C03A5B">
        <w:t>система</w:t>
      </w:r>
      <w:r w:rsidR="00C03562">
        <w:t xml:space="preserve"> </w:t>
      </w:r>
      <w:r w:rsidR="003B14B9" w:rsidRPr="00C03A5B">
        <w:t>противодействия</w:t>
      </w:r>
      <w:r w:rsidR="00C03562">
        <w:t xml:space="preserve"> </w:t>
      </w:r>
      <w:r w:rsidR="003B14B9" w:rsidRPr="00C03A5B">
        <w:t>легализации</w:t>
      </w:r>
      <w:r w:rsidR="00C03562">
        <w:t xml:space="preserve"> </w:t>
      </w:r>
      <w:r w:rsidR="003B14B9" w:rsidRPr="00C03A5B">
        <w:t>(отмыванию)</w:t>
      </w:r>
      <w:r w:rsidR="00C03562">
        <w:t xml:space="preserve"> </w:t>
      </w:r>
      <w:r w:rsidR="003B14B9" w:rsidRPr="00C03A5B">
        <w:t>доходов,</w:t>
      </w:r>
      <w:r w:rsidR="00C03562">
        <w:t xml:space="preserve"> </w:t>
      </w:r>
      <w:r w:rsidR="003B14B9" w:rsidRPr="00C03A5B">
        <w:t>полученных</w:t>
      </w:r>
      <w:r w:rsidR="00C03562">
        <w:t xml:space="preserve"> </w:t>
      </w:r>
      <w:r w:rsidR="003B14B9" w:rsidRPr="00C03A5B">
        <w:t>преступным</w:t>
      </w:r>
      <w:r w:rsidR="00C03562">
        <w:t xml:space="preserve"> </w:t>
      </w:r>
      <w:r w:rsidR="003B14B9" w:rsidRPr="00C03A5B">
        <w:t>путем,</w:t>
      </w:r>
      <w:r w:rsidR="00C03562">
        <w:t xml:space="preserve"> </w:t>
      </w:r>
      <w:r w:rsidR="003B14B9" w:rsidRPr="00C03A5B">
        <w:t>и</w:t>
      </w:r>
      <w:r w:rsidR="00C03562">
        <w:t xml:space="preserve"> </w:t>
      </w:r>
      <w:r w:rsidR="003B14B9" w:rsidRPr="00C03A5B">
        <w:t>финансированию</w:t>
      </w:r>
      <w:r w:rsidR="00C03562">
        <w:t xml:space="preserve"> </w:t>
      </w:r>
      <w:r w:rsidR="003B14B9" w:rsidRPr="00C03A5B">
        <w:t>терроризма</w:t>
      </w:r>
      <w:r w:rsidR="00C03562">
        <w:t xml:space="preserve"> </w:t>
      </w:r>
      <w:r w:rsidR="003B14B9" w:rsidRPr="00C03A5B">
        <w:t>(</w:t>
      </w:r>
      <w:r w:rsidR="00B92A7B" w:rsidRPr="00C03A5B">
        <w:t>далее</w:t>
      </w:r>
      <w:r w:rsidR="00C03562">
        <w:t xml:space="preserve"> </w:t>
      </w:r>
      <w:r w:rsidR="00926FD7" w:rsidRPr="00C03A5B">
        <w:t>ПОД/ФТ</w:t>
      </w:r>
      <w:r w:rsidR="003B14B9" w:rsidRPr="00C03A5B">
        <w:t>)</w:t>
      </w:r>
      <w:r w:rsidR="00C03562">
        <w:t xml:space="preserve"> </w:t>
      </w:r>
      <w:r w:rsidR="00926FD7" w:rsidRPr="00C03A5B">
        <w:t>стоит</w:t>
      </w:r>
      <w:r w:rsidR="00C03562">
        <w:t xml:space="preserve"> </w:t>
      </w:r>
      <w:r w:rsidR="00926FD7" w:rsidRPr="00C03A5B">
        <w:t>на</w:t>
      </w:r>
      <w:r w:rsidR="00C03562">
        <w:t xml:space="preserve"> </w:t>
      </w:r>
      <w:r w:rsidR="00926FD7" w:rsidRPr="00C03A5B">
        <w:t>страже</w:t>
      </w:r>
      <w:r w:rsidR="00C03562">
        <w:t xml:space="preserve"> </w:t>
      </w:r>
      <w:r w:rsidR="00926FD7" w:rsidRPr="00C03A5B">
        <w:t>экономической</w:t>
      </w:r>
      <w:r w:rsidR="00C03562">
        <w:t xml:space="preserve"> </w:t>
      </w:r>
      <w:r w:rsidR="00926FD7" w:rsidRPr="00C03A5B">
        <w:t>б</w:t>
      </w:r>
      <w:r w:rsidR="00D34BB0" w:rsidRPr="00C03A5B">
        <w:t>езопасности</w:t>
      </w:r>
      <w:r w:rsidR="00C03562">
        <w:t xml:space="preserve"> </w:t>
      </w:r>
      <w:r w:rsidR="00D34BB0" w:rsidRPr="00C03A5B">
        <w:t>нашего</w:t>
      </w:r>
      <w:r w:rsidR="00C03562">
        <w:t xml:space="preserve"> </w:t>
      </w:r>
      <w:r w:rsidR="00D34BB0" w:rsidRPr="00C03A5B">
        <w:t>государства</w:t>
      </w:r>
      <w:r w:rsidR="00926FD7" w:rsidRPr="00C03A5B">
        <w:t>.</w:t>
      </w:r>
    </w:p>
    <w:p w:rsidR="003E3DED" w:rsidRPr="00C03A5B" w:rsidRDefault="00040BF3" w:rsidP="00D674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A5B">
        <w:rPr>
          <w:rFonts w:ascii="Times New Roman" w:hAnsi="Times New Roman" w:cs="Times New Roman"/>
          <w:sz w:val="24"/>
          <w:szCs w:val="24"/>
        </w:rPr>
        <w:t>Соглашаяс</w:t>
      </w:r>
      <w:r w:rsidR="00576EBE" w:rsidRPr="00C03A5B">
        <w:rPr>
          <w:rFonts w:ascii="Times New Roman" w:hAnsi="Times New Roman" w:cs="Times New Roman"/>
          <w:sz w:val="24"/>
          <w:szCs w:val="24"/>
        </w:rPr>
        <w:t>ь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с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5B">
        <w:rPr>
          <w:rFonts w:ascii="Times New Roman" w:hAnsi="Times New Roman" w:cs="Times New Roman"/>
          <w:sz w:val="24"/>
          <w:szCs w:val="24"/>
        </w:rPr>
        <w:t>Жубриным</w:t>
      </w:r>
      <w:proofErr w:type="spellEnd"/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Р.В.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674FF" w:rsidRPr="00C03A5B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="00D674FF" w:rsidRPr="00C03A5B">
        <w:rPr>
          <w:rFonts w:ascii="Times New Roman" w:hAnsi="Times New Roman" w:cs="Times New Roman"/>
          <w:sz w:val="24"/>
          <w:szCs w:val="24"/>
        </w:rPr>
        <w:t>.,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D674FF" w:rsidRPr="00C03A5B">
        <w:rPr>
          <w:rFonts w:ascii="Times New Roman" w:hAnsi="Times New Roman" w:cs="Times New Roman"/>
          <w:sz w:val="24"/>
          <w:szCs w:val="24"/>
        </w:rPr>
        <w:t>заместитель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D674FF" w:rsidRPr="00C03A5B">
        <w:rPr>
          <w:rFonts w:ascii="Times New Roman" w:hAnsi="Times New Roman" w:cs="Times New Roman"/>
          <w:sz w:val="24"/>
          <w:szCs w:val="24"/>
        </w:rPr>
        <w:t>директора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D674FF" w:rsidRPr="00C03A5B">
        <w:rPr>
          <w:rFonts w:ascii="Times New Roman" w:hAnsi="Times New Roman" w:cs="Times New Roman"/>
          <w:sz w:val="24"/>
          <w:szCs w:val="24"/>
        </w:rPr>
        <w:t>НИИ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D674FF" w:rsidRPr="00C03A5B">
        <w:rPr>
          <w:rFonts w:ascii="Times New Roman" w:hAnsi="Times New Roman" w:cs="Times New Roman"/>
          <w:sz w:val="24"/>
          <w:szCs w:val="24"/>
        </w:rPr>
        <w:t>Академии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D674FF" w:rsidRPr="00C03A5B">
        <w:rPr>
          <w:rFonts w:ascii="Times New Roman" w:hAnsi="Times New Roman" w:cs="Times New Roman"/>
          <w:sz w:val="24"/>
          <w:szCs w:val="24"/>
        </w:rPr>
        <w:t>Генеральной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D674FF" w:rsidRPr="00C03A5B">
        <w:rPr>
          <w:rFonts w:ascii="Times New Roman" w:hAnsi="Times New Roman" w:cs="Times New Roman"/>
          <w:sz w:val="24"/>
          <w:szCs w:val="24"/>
        </w:rPr>
        <w:t>прокуратуры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D674FF" w:rsidRPr="00C03A5B">
        <w:rPr>
          <w:rFonts w:ascii="Times New Roman" w:hAnsi="Times New Roman" w:cs="Times New Roman"/>
          <w:sz w:val="24"/>
          <w:szCs w:val="24"/>
        </w:rPr>
        <w:t>Российской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D674FF" w:rsidRPr="00C03A5B">
        <w:rPr>
          <w:rFonts w:ascii="Times New Roman" w:hAnsi="Times New Roman" w:cs="Times New Roman"/>
          <w:sz w:val="24"/>
          <w:szCs w:val="24"/>
        </w:rPr>
        <w:t>Федерации)</w:t>
      </w:r>
      <w:r w:rsidRPr="00C03A5B">
        <w:rPr>
          <w:rFonts w:ascii="Times New Roman" w:hAnsi="Times New Roman" w:cs="Times New Roman"/>
          <w:sz w:val="24"/>
          <w:szCs w:val="24"/>
        </w:rPr>
        <w:t>,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что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ПОД/ФТ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включает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в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себя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не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только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выявление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расследование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D674FF" w:rsidRPr="00C03A5B">
        <w:rPr>
          <w:rFonts w:ascii="Times New Roman" w:hAnsi="Times New Roman" w:cs="Times New Roman"/>
          <w:sz w:val="24"/>
          <w:szCs w:val="24"/>
        </w:rPr>
        <w:t>«</w:t>
      </w:r>
      <w:r w:rsidRPr="00C03A5B">
        <w:rPr>
          <w:rFonts w:ascii="Times New Roman" w:hAnsi="Times New Roman" w:cs="Times New Roman"/>
          <w:sz w:val="24"/>
          <w:szCs w:val="24"/>
        </w:rPr>
        <w:t>отмывания</w:t>
      </w:r>
      <w:r w:rsidR="00D674FF" w:rsidRPr="00C03A5B">
        <w:rPr>
          <w:rFonts w:ascii="Times New Roman" w:hAnsi="Times New Roman" w:cs="Times New Roman"/>
          <w:sz w:val="24"/>
          <w:szCs w:val="24"/>
        </w:rPr>
        <w:t>»</w:t>
      </w:r>
      <w:r w:rsidRPr="00C03A5B">
        <w:rPr>
          <w:rFonts w:ascii="Times New Roman" w:hAnsi="Times New Roman" w:cs="Times New Roman"/>
          <w:sz w:val="24"/>
          <w:szCs w:val="24"/>
        </w:rPr>
        <w:t>,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но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профилактику,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предупреждение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недопущение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преступлений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данной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категории</w:t>
      </w:r>
      <w:r w:rsidR="00794547" w:rsidRPr="00794547">
        <w:rPr>
          <w:rFonts w:ascii="Times New Roman" w:hAnsi="Times New Roman" w:cs="Times New Roman"/>
          <w:sz w:val="24"/>
          <w:szCs w:val="24"/>
        </w:rPr>
        <w:t>[7]</w:t>
      </w:r>
      <w:r w:rsidR="00402202" w:rsidRPr="00C03A5B">
        <w:rPr>
          <w:rFonts w:ascii="Times New Roman" w:hAnsi="Times New Roman" w:cs="Times New Roman"/>
          <w:sz w:val="24"/>
          <w:szCs w:val="24"/>
        </w:rPr>
        <w:t>.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402202" w:rsidRPr="00C03A5B">
        <w:rPr>
          <w:rFonts w:ascii="Times New Roman" w:hAnsi="Times New Roman" w:cs="Times New Roman"/>
          <w:sz w:val="24"/>
          <w:szCs w:val="24"/>
        </w:rPr>
        <w:t>П</w:t>
      </w:r>
      <w:r w:rsidR="00576EBE" w:rsidRPr="00C03A5B">
        <w:rPr>
          <w:rFonts w:ascii="Times New Roman" w:hAnsi="Times New Roman" w:cs="Times New Roman"/>
          <w:sz w:val="24"/>
          <w:szCs w:val="24"/>
        </w:rPr>
        <w:t>олагаем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576EBE" w:rsidRPr="00C03A5B">
        <w:rPr>
          <w:rFonts w:ascii="Times New Roman" w:hAnsi="Times New Roman" w:cs="Times New Roman"/>
          <w:sz w:val="24"/>
          <w:szCs w:val="24"/>
        </w:rPr>
        <w:t>важным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576EBE" w:rsidRPr="00C03A5B">
        <w:rPr>
          <w:rFonts w:ascii="Times New Roman" w:hAnsi="Times New Roman" w:cs="Times New Roman"/>
          <w:sz w:val="24"/>
          <w:szCs w:val="24"/>
        </w:rPr>
        <w:t>отметить,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576EBE" w:rsidRPr="00C03A5B">
        <w:rPr>
          <w:rFonts w:ascii="Times New Roman" w:hAnsi="Times New Roman" w:cs="Times New Roman"/>
          <w:sz w:val="24"/>
          <w:szCs w:val="24"/>
        </w:rPr>
        <w:t>что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576EBE" w:rsidRPr="00C03A5B">
        <w:rPr>
          <w:rFonts w:ascii="Times New Roman" w:hAnsi="Times New Roman" w:cs="Times New Roman"/>
          <w:sz w:val="24"/>
          <w:szCs w:val="24"/>
        </w:rPr>
        <w:t>правильные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576EBE" w:rsidRPr="00C03A5B">
        <w:rPr>
          <w:rFonts w:ascii="Times New Roman" w:hAnsi="Times New Roman" w:cs="Times New Roman"/>
          <w:sz w:val="24"/>
          <w:szCs w:val="24"/>
        </w:rPr>
        <w:t>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576EBE" w:rsidRPr="00C03A5B">
        <w:rPr>
          <w:rFonts w:ascii="Times New Roman" w:hAnsi="Times New Roman" w:cs="Times New Roman"/>
          <w:sz w:val="24"/>
          <w:szCs w:val="24"/>
        </w:rPr>
        <w:t>эффективные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576EBE" w:rsidRPr="00C03A5B">
        <w:rPr>
          <w:rFonts w:ascii="Times New Roman" w:hAnsi="Times New Roman" w:cs="Times New Roman"/>
          <w:sz w:val="24"/>
          <w:szCs w:val="24"/>
        </w:rPr>
        <w:t>профилактические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576EBE" w:rsidRPr="00C03A5B">
        <w:rPr>
          <w:rFonts w:ascii="Times New Roman" w:hAnsi="Times New Roman" w:cs="Times New Roman"/>
          <w:sz w:val="24"/>
          <w:szCs w:val="24"/>
        </w:rPr>
        <w:t>меры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402202" w:rsidRPr="00C03A5B">
        <w:rPr>
          <w:rFonts w:ascii="Times New Roman" w:hAnsi="Times New Roman" w:cs="Times New Roman"/>
          <w:sz w:val="24"/>
          <w:szCs w:val="24"/>
        </w:rPr>
        <w:t>в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402202" w:rsidRPr="00C03A5B">
        <w:rPr>
          <w:rFonts w:ascii="Times New Roman" w:hAnsi="Times New Roman" w:cs="Times New Roman"/>
          <w:sz w:val="24"/>
          <w:szCs w:val="24"/>
        </w:rPr>
        <w:t>борьбе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402202" w:rsidRPr="00C03A5B">
        <w:rPr>
          <w:rFonts w:ascii="Times New Roman" w:hAnsi="Times New Roman" w:cs="Times New Roman"/>
          <w:sz w:val="24"/>
          <w:szCs w:val="24"/>
        </w:rPr>
        <w:t>с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402202" w:rsidRPr="00C03A5B">
        <w:rPr>
          <w:rFonts w:ascii="Times New Roman" w:hAnsi="Times New Roman" w:cs="Times New Roman"/>
          <w:sz w:val="24"/>
          <w:szCs w:val="24"/>
        </w:rPr>
        <w:t>теневыми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402202" w:rsidRPr="00C03A5B">
        <w:rPr>
          <w:rFonts w:ascii="Times New Roman" w:hAnsi="Times New Roman" w:cs="Times New Roman"/>
          <w:sz w:val="24"/>
          <w:szCs w:val="24"/>
        </w:rPr>
        <w:t>финансовыми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402202" w:rsidRPr="00C03A5B">
        <w:rPr>
          <w:rFonts w:ascii="Times New Roman" w:hAnsi="Times New Roman" w:cs="Times New Roman"/>
          <w:sz w:val="24"/>
          <w:szCs w:val="24"/>
        </w:rPr>
        <w:t>потоками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576EBE" w:rsidRPr="00C03A5B">
        <w:rPr>
          <w:rFonts w:ascii="Times New Roman" w:hAnsi="Times New Roman" w:cs="Times New Roman"/>
          <w:sz w:val="24"/>
          <w:szCs w:val="24"/>
        </w:rPr>
        <w:t>возможны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576EBE" w:rsidRPr="00C03A5B">
        <w:rPr>
          <w:rFonts w:ascii="Times New Roman" w:hAnsi="Times New Roman" w:cs="Times New Roman"/>
          <w:sz w:val="24"/>
          <w:szCs w:val="24"/>
        </w:rPr>
        <w:t>при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576EBE" w:rsidRPr="00C03A5B">
        <w:rPr>
          <w:rFonts w:ascii="Times New Roman" w:hAnsi="Times New Roman" w:cs="Times New Roman"/>
          <w:sz w:val="24"/>
          <w:szCs w:val="24"/>
        </w:rPr>
        <w:t>подготовленности</w:t>
      </w:r>
      <w:r w:rsidR="00402202" w:rsidRPr="00C03A5B">
        <w:rPr>
          <w:rFonts w:ascii="Times New Roman" w:hAnsi="Times New Roman" w:cs="Times New Roman"/>
          <w:sz w:val="24"/>
          <w:szCs w:val="24"/>
        </w:rPr>
        <w:t>,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402202" w:rsidRPr="00C03A5B">
        <w:rPr>
          <w:rFonts w:ascii="Times New Roman" w:hAnsi="Times New Roman" w:cs="Times New Roman"/>
          <w:sz w:val="24"/>
          <w:szCs w:val="24"/>
        </w:rPr>
        <w:t>компетентности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D34BB0" w:rsidRPr="00C03A5B">
        <w:rPr>
          <w:rFonts w:ascii="Times New Roman" w:hAnsi="Times New Roman" w:cs="Times New Roman"/>
          <w:sz w:val="24"/>
          <w:szCs w:val="24"/>
        </w:rPr>
        <w:t>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D34BB0" w:rsidRPr="00C03A5B">
        <w:rPr>
          <w:rFonts w:ascii="Times New Roman" w:hAnsi="Times New Roman" w:cs="Times New Roman"/>
          <w:sz w:val="24"/>
          <w:szCs w:val="24"/>
        </w:rPr>
        <w:t>профессионализме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D34BB0" w:rsidRPr="00C03A5B">
        <w:rPr>
          <w:rFonts w:ascii="Times New Roman" w:hAnsi="Times New Roman" w:cs="Times New Roman"/>
          <w:sz w:val="24"/>
          <w:szCs w:val="24"/>
        </w:rPr>
        <w:t>кадров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576EBE" w:rsidRPr="00C03A5B">
        <w:rPr>
          <w:rFonts w:ascii="Times New Roman" w:hAnsi="Times New Roman" w:cs="Times New Roman"/>
          <w:sz w:val="24"/>
          <w:szCs w:val="24"/>
        </w:rPr>
        <w:t>в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576EBE" w:rsidRPr="00C03A5B">
        <w:rPr>
          <w:rFonts w:ascii="Times New Roman" w:hAnsi="Times New Roman" w:cs="Times New Roman"/>
          <w:sz w:val="24"/>
          <w:szCs w:val="24"/>
        </w:rPr>
        <w:lastRenderedPageBreak/>
        <w:t>вопросах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576EBE" w:rsidRPr="00C03A5B">
        <w:rPr>
          <w:rFonts w:ascii="Times New Roman" w:hAnsi="Times New Roman" w:cs="Times New Roman"/>
          <w:sz w:val="24"/>
          <w:szCs w:val="24"/>
        </w:rPr>
        <w:t>ПОД/ФТ.</w:t>
      </w:r>
    </w:p>
    <w:p w:rsidR="009947D6" w:rsidRPr="00C03A5B" w:rsidRDefault="008853FD" w:rsidP="007365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C03A5B">
        <w:rPr>
          <w:rFonts w:ascii="Times New Roman" w:hAnsi="Times New Roman" w:cs="Times New Roman"/>
          <w:sz w:val="24"/>
          <w:szCs w:val="24"/>
        </w:rPr>
        <w:t>Актуальность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736577">
        <w:rPr>
          <w:rFonts w:ascii="Times New Roman" w:hAnsi="Times New Roman" w:cs="Times New Roman"/>
          <w:sz w:val="24"/>
          <w:szCs w:val="24"/>
        </w:rPr>
        <w:t>данной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736577">
        <w:rPr>
          <w:rFonts w:ascii="Times New Roman" w:hAnsi="Times New Roman" w:cs="Times New Roman"/>
          <w:sz w:val="24"/>
          <w:szCs w:val="24"/>
        </w:rPr>
        <w:t>лекции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736577">
        <w:rPr>
          <w:rFonts w:ascii="Times New Roman" w:hAnsi="Times New Roman" w:cs="Times New Roman"/>
          <w:sz w:val="24"/>
          <w:szCs w:val="24"/>
        </w:rPr>
        <w:t>связана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736577">
        <w:rPr>
          <w:rFonts w:ascii="Times New Roman" w:hAnsi="Times New Roman" w:cs="Times New Roman"/>
          <w:sz w:val="24"/>
          <w:szCs w:val="24"/>
        </w:rPr>
        <w:t>с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видением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проблем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531786" w:rsidRPr="00C03A5B">
        <w:rPr>
          <w:rFonts w:ascii="Times New Roman" w:hAnsi="Times New Roman" w:cs="Times New Roman"/>
          <w:sz w:val="24"/>
          <w:szCs w:val="24"/>
        </w:rPr>
        <w:t>финансовой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531786" w:rsidRPr="00C03A5B">
        <w:rPr>
          <w:rFonts w:ascii="Times New Roman" w:hAnsi="Times New Roman" w:cs="Times New Roman"/>
          <w:sz w:val="24"/>
          <w:szCs w:val="24"/>
        </w:rPr>
        <w:t>неграмотности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531786" w:rsidRPr="00C03A5B">
        <w:rPr>
          <w:rFonts w:ascii="Times New Roman" w:hAnsi="Times New Roman" w:cs="Times New Roman"/>
          <w:sz w:val="24"/>
          <w:szCs w:val="24"/>
        </w:rPr>
        <w:t>населения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531786" w:rsidRPr="00C03A5B">
        <w:rPr>
          <w:rFonts w:ascii="Times New Roman" w:hAnsi="Times New Roman" w:cs="Times New Roman"/>
          <w:sz w:val="24"/>
          <w:szCs w:val="24"/>
        </w:rPr>
        <w:t>по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531786" w:rsidRPr="00C03A5B">
        <w:rPr>
          <w:rFonts w:ascii="Times New Roman" w:hAnsi="Times New Roman" w:cs="Times New Roman"/>
          <w:sz w:val="24"/>
          <w:szCs w:val="24"/>
        </w:rPr>
        <w:t>вопросам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531786" w:rsidRPr="00C03A5B">
        <w:rPr>
          <w:rFonts w:ascii="Times New Roman" w:hAnsi="Times New Roman" w:cs="Times New Roman"/>
          <w:sz w:val="24"/>
          <w:szCs w:val="24"/>
        </w:rPr>
        <w:t>экономической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531786" w:rsidRPr="00C03A5B">
        <w:rPr>
          <w:rFonts w:ascii="Times New Roman" w:hAnsi="Times New Roman" w:cs="Times New Roman"/>
          <w:sz w:val="24"/>
          <w:szCs w:val="24"/>
        </w:rPr>
        <w:t>безопасности.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2FB" w:rsidRPr="00C03A5B" w:rsidRDefault="00D212FB" w:rsidP="00D212FB">
      <w:pPr>
        <w:pStyle w:val="ConsPlusNormal"/>
        <w:spacing w:line="360" w:lineRule="auto"/>
        <w:ind w:firstLine="709"/>
        <w:jc w:val="both"/>
      </w:pPr>
      <w:r w:rsidRPr="00C03A5B">
        <w:t>Существующую</w:t>
      </w:r>
      <w:r w:rsidR="00C03562">
        <w:t xml:space="preserve"> </w:t>
      </w:r>
      <w:r w:rsidR="00736577">
        <w:t>национальную</w:t>
      </w:r>
      <w:r w:rsidR="00C03562">
        <w:t xml:space="preserve"> </w:t>
      </w:r>
      <w:r w:rsidRPr="00C03A5B">
        <w:t>сис</w:t>
      </w:r>
      <w:r w:rsidR="00736577">
        <w:t>тему</w:t>
      </w:r>
      <w:r w:rsidR="00C03562">
        <w:t xml:space="preserve"> </w:t>
      </w:r>
      <w:r w:rsidR="00736577">
        <w:t>по</w:t>
      </w:r>
      <w:r w:rsidR="00C03562">
        <w:t xml:space="preserve"> </w:t>
      </w:r>
      <w:r w:rsidR="00736577">
        <w:t>подготовке</w:t>
      </w:r>
      <w:r w:rsidR="00C03562">
        <w:t xml:space="preserve"> </w:t>
      </w:r>
      <w:r w:rsidR="00736577">
        <w:t>и</w:t>
      </w:r>
      <w:r w:rsidR="00C03562">
        <w:t xml:space="preserve"> </w:t>
      </w:r>
      <w:r w:rsidR="00736577">
        <w:t>обучению</w:t>
      </w:r>
      <w:r w:rsidR="00C03562">
        <w:t xml:space="preserve"> </w:t>
      </w:r>
      <w:r w:rsidRPr="00C03A5B">
        <w:t>кадров</w:t>
      </w:r>
      <w:r w:rsidR="00C03562">
        <w:t xml:space="preserve"> </w:t>
      </w:r>
      <w:r w:rsidRPr="00C03A5B">
        <w:t>для</w:t>
      </w:r>
      <w:r w:rsidR="00C03562">
        <w:t xml:space="preserve"> </w:t>
      </w:r>
      <w:r w:rsidRPr="00C03A5B">
        <w:t>системы</w:t>
      </w:r>
      <w:r w:rsidR="00C03562">
        <w:t xml:space="preserve"> </w:t>
      </w:r>
      <w:r w:rsidRPr="00C03A5B">
        <w:t>ПОД/ФТ</w:t>
      </w:r>
      <w:r w:rsidR="00C03562">
        <w:t xml:space="preserve"> </w:t>
      </w:r>
      <w:r w:rsidRPr="00C03A5B">
        <w:t>схематично</w:t>
      </w:r>
      <w:r w:rsidR="00C03562">
        <w:t xml:space="preserve"> </w:t>
      </w:r>
      <w:r w:rsidRPr="00C03A5B">
        <w:t>можно</w:t>
      </w:r>
      <w:r w:rsidR="00C03562">
        <w:t xml:space="preserve"> </w:t>
      </w:r>
      <w:r w:rsidRPr="00C03A5B">
        <w:t>представить</w:t>
      </w:r>
      <w:r w:rsidR="00C03562">
        <w:t xml:space="preserve"> </w:t>
      </w:r>
      <w:r w:rsidRPr="00C03A5B">
        <w:t>следующим</w:t>
      </w:r>
      <w:r w:rsidR="00C03562">
        <w:t xml:space="preserve"> </w:t>
      </w:r>
      <w:r w:rsidRPr="00C03A5B">
        <w:t>образом:</w:t>
      </w:r>
    </w:p>
    <w:p w:rsidR="00D212FB" w:rsidRPr="00C03A5B" w:rsidRDefault="00D212FB" w:rsidP="00E224AF">
      <w:pPr>
        <w:autoSpaceDE w:val="0"/>
        <w:autoSpaceDN w:val="0"/>
        <w:adjustRightInd w:val="0"/>
        <w:spacing w:after="0" w:line="36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A5B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23169E2A" wp14:editId="35BE8494">
            <wp:extent cx="6486525" cy="3324225"/>
            <wp:effectExtent l="76200" t="57150" r="10477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D212FB" w:rsidRPr="00C03A5B" w:rsidRDefault="000A0BDD" w:rsidP="00D212FB">
      <w:pPr>
        <w:pStyle w:val="a3"/>
        <w:spacing w:before="0" w:beforeAutospacing="0" w:after="0" w:afterAutospacing="0" w:line="360" w:lineRule="auto"/>
        <w:ind w:firstLine="708"/>
        <w:jc w:val="both"/>
      </w:pPr>
      <w:r w:rsidRPr="00C03A5B">
        <w:rPr>
          <w:bCs/>
        </w:rPr>
        <w:t>Работа</w:t>
      </w:r>
      <w:r w:rsidR="00C03562">
        <w:rPr>
          <w:bCs/>
        </w:rPr>
        <w:t xml:space="preserve"> </w:t>
      </w:r>
      <w:r w:rsidRPr="00C03A5B">
        <w:rPr>
          <w:bCs/>
        </w:rPr>
        <w:t>по</w:t>
      </w:r>
      <w:r w:rsidR="00C03562">
        <w:rPr>
          <w:bCs/>
        </w:rPr>
        <w:t xml:space="preserve"> </w:t>
      </w:r>
      <w:r w:rsidRPr="00C03A5B">
        <w:rPr>
          <w:bCs/>
        </w:rPr>
        <w:t>развитию</w:t>
      </w:r>
      <w:r w:rsidR="00C03562">
        <w:rPr>
          <w:bCs/>
        </w:rPr>
        <w:t xml:space="preserve"> </w:t>
      </w:r>
      <w:r w:rsidRPr="00C03A5B">
        <w:rPr>
          <w:bCs/>
        </w:rPr>
        <w:t>системы</w:t>
      </w:r>
      <w:r w:rsidR="00C03562">
        <w:rPr>
          <w:bCs/>
        </w:rPr>
        <w:t xml:space="preserve"> </w:t>
      </w:r>
      <w:r w:rsidRPr="00C03A5B">
        <w:rPr>
          <w:bCs/>
        </w:rPr>
        <w:t>подготовки</w:t>
      </w:r>
      <w:r w:rsidR="00C03562">
        <w:rPr>
          <w:bCs/>
        </w:rPr>
        <w:t xml:space="preserve"> </w:t>
      </w:r>
      <w:r w:rsidRPr="00C03A5B">
        <w:rPr>
          <w:bCs/>
        </w:rPr>
        <w:t>кадров</w:t>
      </w:r>
      <w:r w:rsidR="00C03562">
        <w:rPr>
          <w:bCs/>
        </w:rPr>
        <w:t xml:space="preserve"> </w:t>
      </w:r>
      <w:r w:rsidRPr="00C03A5B">
        <w:rPr>
          <w:bCs/>
        </w:rPr>
        <w:t>для</w:t>
      </w:r>
      <w:r w:rsidR="00C03562">
        <w:rPr>
          <w:bCs/>
        </w:rPr>
        <w:t xml:space="preserve"> </w:t>
      </w:r>
      <w:r w:rsidRPr="00C03A5B">
        <w:rPr>
          <w:bCs/>
        </w:rPr>
        <w:t>о</w:t>
      </w:r>
      <w:r w:rsidRPr="00C03A5B">
        <w:t>рганизаций,</w:t>
      </w:r>
      <w:r w:rsidR="00C03562">
        <w:t xml:space="preserve"> </w:t>
      </w:r>
      <w:r w:rsidRPr="00C03A5B">
        <w:t>осуществляющих</w:t>
      </w:r>
      <w:r w:rsidR="00C03562">
        <w:t xml:space="preserve"> </w:t>
      </w:r>
      <w:r w:rsidRPr="00C03A5B">
        <w:t>операции</w:t>
      </w:r>
      <w:r w:rsidR="00C03562">
        <w:t xml:space="preserve"> </w:t>
      </w:r>
      <w:r w:rsidRPr="00C03A5B">
        <w:t>с</w:t>
      </w:r>
      <w:r w:rsidR="00C03562">
        <w:t xml:space="preserve"> </w:t>
      </w:r>
      <w:r w:rsidRPr="00C03A5B">
        <w:t>денежными</w:t>
      </w:r>
      <w:r w:rsidR="00C03562">
        <w:t xml:space="preserve"> </w:t>
      </w:r>
      <w:r w:rsidRPr="00C03A5B">
        <w:t>с</w:t>
      </w:r>
      <w:r w:rsidR="003409AA" w:rsidRPr="00C03A5B">
        <w:t>редствами</w:t>
      </w:r>
      <w:r w:rsidR="00C03562">
        <w:t xml:space="preserve"> </w:t>
      </w:r>
      <w:r w:rsidR="003409AA" w:rsidRPr="00C03A5B">
        <w:t>или</w:t>
      </w:r>
      <w:r w:rsidR="00C03562">
        <w:t xml:space="preserve"> </w:t>
      </w:r>
      <w:r w:rsidR="003409AA" w:rsidRPr="00C03A5B">
        <w:t>иным</w:t>
      </w:r>
      <w:r w:rsidR="00C03562">
        <w:t xml:space="preserve"> </w:t>
      </w:r>
      <w:r w:rsidR="003409AA" w:rsidRPr="00C03A5B">
        <w:t>имуществом,</w:t>
      </w:r>
      <w:r w:rsidR="00C03562">
        <w:t xml:space="preserve"> </w:t>
      </w:r>
      <w:r w:rsidRPr="00C03A5B">
        <w:t>которые</w:t>
      </w:r>
      <w:r w:rsidR="00C03562">
        <w:t xml:space="preserve"> </w:t>
      </w:r>
      <w:r w:rsidRPr="00C03A5B">
        <w:rPr>
          <w:bCs/>
        </w:rPr>
        <w:t>в</w:t>
      </w:r>
      <w:r w:rsidR="00C03562">
        <w:rPr>
          <w:bCs/>
        </w:rPr>
        <w:t xml:space="preserve"> </w:t>
      </w:r>
      <w:r w:rsidRPr="00C03A5B">
        <w:rPr>
          <w:bCs/>
        </w:rPr>
        <w:t>соответствии</w:t>
      </w:r>
      <w:r w:rsidR="00C03562">
        <w:rPr>
          <w:bCs/>
        </w:rPr>
        <w:t xml:space="preserve"> </w:t>
      </w:r>
      <w:r w:rsidRPr="00C03A5B">
        <w:rPr>
          <w:bCs/>
        </w:rPr>
        <w:t>с</w:t>
      </w:r>
      <w:r w:rsidR="00C03562">
        <w:rPr>
          <w:bCs/>
        </w:rPr>
        <w:t xml:space="preserve"> </w:t>
      </w:r>
      <w:r w:rsidRPr="00C03A5B">
        <w:rPr>
          <w:bCs/>
        </w:rPr>
        <w:t>действующим</w:t>
      </w:r>
      <w:r w:rsidR="00C03562">
        <w:rPr>
          <w:bCs/>
        </w:rPr>
        <w:t xml:space="preserve"> </w:t>
      </w:r>
      <w:r w:rsidRPr="00C03A5B">
        <w:rPr>
          <w:bCs/>
        </w:rPr>
        <w:t>законодательством</w:t>
      </w:r>
      <w:r w:rsidR="00C03562">
        <w:rPr>
          <w:bCs/>
        </w:rPr>
        <w:t xml:space="preserve"> </w:t>
      </w:r>
      <w:r w:rsidRPr="00C03A5B">
        <w:rPr>
          <w:bCs/>
        </w:rPr>
        <w:t>обязаны</w:t>
      </w:r>
      <w:r w:rsidR="00C03562">
        <w:rPr>
          <w:bCs/>
        </w:rPr>
        <w:t xml:space="preserve"> </w:t>
      </w:r>
      <w:r w:rsidRPr="00C03A5B">
        <w:rPr>
          <w:bCs/>
        </w:rPr>
        <w:t>предпринимать</w:t>
      </w:r>
      <w:r w:rsidR="00C03562">
        <w:rPr>
          <w:bCs/>
        </w:rPr>
        <w:t xml:space="preserve"> </w:t>
      </w:r>
      <w:r w:rsidRPr="00C03A5B">
        <w:rPr>
          <w:bCs/>
        </w:rPr>
        <w:t>меры</w:t>
      </w:r>
      <w:r w:rsidR="00C03562">
        <w:rPr>
          <w:bCs/>
        </w:rPr>
        <w:t xml:space="preserve"> </w:t>
      </w:r>
      <w:r w:rsidRPr="00C03A5B">
        <w:rPr>
          <w:bCs/>
        </w:rPr>
        <w:t>в</w:t>
      </w:r>
      <w:r w:rsidR="00C03562">
        <w:rPr>
          <w:bCs/>
        </w:rPr>
        <w:t xml:space="preserve"> </w:t>
      </w:r>
      <w:r w:rsidRPr="00C03A5B">
        <w:rPr>
          <w:bCs/>
        </w:rPr>
        <w:t>целях</w:t>
      </w:r>
      <w:r w:rsidR="00C03562">
        <w:rPr>
          <w:bCs/>
        </w:rPr>
        <w:t xml:space="preserve"> </w:t>
      </w:r>
      <w:r w:rsidRPr="00C03A5B">
        <w:rPr>
          <w:bCs/>
        </w:rPr>
        <w:t>ПОД/ФТ</w:t>
      </w:r>
      <w:r w:rsidRPr="00C03A5B">
        <w:t>,</w:t>
      </w:r>
      <w:r w:rsidR="00C03562">
        <w:rPr>
          <w:rStyle w:val="ab"/>
          <w:b w:val="0"/>
          <w:bCs w:val="0"/>
        </w:rPr>
        <w:t xml:space="preserve"> </w:t>
      </w:r>
      <w:r w:rsidRPr="00C03A5B">
        <w:rPr>
          <w:rStyle w:val="ab"/>
          <w:b w:val="0"/>
          <w:bCs w:val="0"/>
        </w:rPr>
        <w:t>проводится</w:t>
      </w:r>
      <w:r w:rsidR="00C03562">
        <w:rPr>
          <w:rStyle w:val="ab"/>
          <w:b w:val="0"/>
          <w:bCs w:val="0"/>
        </w:rPr>
        <w:t xml:space="preserve"> </w:t>
      </w:r>
      <w:r w:rsidRPr="00C03A5B">
        <w:rPr>
          <w:rStyle w:val="ab"/>
          <w:b w:val="0"/>
          <w:bCs w:val="0"/>
        </w:rPr>
        <w:t>с</w:t>
      </w:r>
      <w:r w:rsidR="00C03562">
        <w:rPr>
          <w:rStyle w:val="ab"/>
          <w:b w:val="0"/>
          <w:bCs w:val="0"/>
        </w:rPr>
        <w:t xml:space="preserve"> </w:t>
      </w:r>
      <w:r w:rsidRPr="00C03A5B">
        <w:rPr>
          <w:rStyle w:val="ab"/>
          <w:b w:val="0"/>
          <w:bCs w:val="0"/>
        </w:rPr>
        <w:t>2009</w:t>
      </w:r>
      <w:r w:rsidR="00C03562">
        <w:rPr>
          <w:rStyle w:val="ab"/>
          <w:b w:val="0"/>
          <w:bCs w:val="0"/>
        </w:rPr>
        <w:t xml:space="preserve"> </w:t>
      </w:r>
      <w:r w:rsidRPr="00C03A5B">
        <w:rPr>
          <w:rStyle w:val="ab"/>
          <w:b w:val="0"/>
          <w:bCs w:val="0"/>
        </w:rPr>
        <w:t>года</w:t>
      </w:r>
      <w:r w:rsidRPr="00C03A5B">
        <w:rPr>
          <w:bCs/>
        </w:rPr>
        <w:t>.</w:t>
      </w:r>
      <w:r w:rsidR="00C03562">
        <w:rPr>
          <w:bCs/>
        </w:rPr>
        <w:t xml:space="preserve"> </w:t>
      </w:r>
      <w:r w:rsidR="00D212FB" w:rsidRPr="00C03A5B">
        <w:t>Обязательному</w:t>
      </w:r>
      <w:r w:rsidR="00C03562">
        <w:t xml:space="preserve"> </w:t>
      </w:r>
      <w:r w:rsidR="00D212FB" w:rsidRPr="00C03A5B">
        <w:t>обучению</w:t>
      </w:r>
      <w:r w:rsidR="00C03562">
        <w:t xml:space="preserve"> </w:t>
      </w:r>
      <w:r w:rsidR="00D212FB" w:rsidRPr="00C03A5B">
        <w:t>подготовки</w:t>
      </w:r>
      <w:r w:rsidR="00C03562">
        <w:t xml:space="preserve"> </w:t>
      </w:r>
      <w:r w:rsidR="00D212FB" w:rsidRPr="00C03A5B">
        <w:t>кадро</w:t>
      </w:r>
      <w:r w:rsidR="00D63760" w:rsidRPr="00C03A5B">
        <w:t>в</w:t>
      </w:r>
      <w:r w:rsidR="00C03562">
        <w:t xml:space="preserve"> </w:t>
      </w:r>
      <w:r w:rsidR="00D63760" w:rsidRPr="00C03A5B">
        <w:t>в</w:t>
      </w:r>
      <w:r w:rsidR="00C03562">
        <w:t xml:space="preserve"> </w:t>
      </w:r>
      <w:r w:rsidR="00D63760" w:rsidRPr="00C03A5B">
        <w:t>сфере</w:t>
      </w:r>
      <w:r w:rsidR="00C03562">
        <w:t xml:space="preserve"> </w:t>
      </w:r>
      <w:r w:rsidR="00D63760" w:rsidRPr="00C03A5B">
        <w:t>ПОД/ФТ</w:t>
      </w:r>
      <w:r w:rsidR="00C03562">
        <w:t xml:space="preserve"> </w:t>
      </w:r>
      <w:r w:rsidR="002F701B" w:rsidRPr="00C03A5B">
        <w:t>посвящен</w:t>
      </w:r>
      <w:r w:rsidR="00C03562">
        <w:t xml:space="preserve"> </w:t>
      </w:r>
      <w:r w:rsidR="00D63760" w:rsidRPr="00C03A5B">
        <w:t>3-ий</w:t>
      </w:r>
      <w:r w:rsidR="00C03562">
        <w:t xml:space="preserve"> </w:t>
      </w:r>
      <w:r w:rsidR="00D212FB" w:rsidRPr="00C03A5B">
        <w:t>раздел</w:t>
      </w:r>
      <w:r w:rsidR="002F701B" w:rsidRPr="00C03A5B">
        <w:t>,</w:t>
      </w:r>
      <w:r w:rsidR="00C03562">
        <w:t xml:space="preserve"> </w:t>
      </w:r>
      <w:r w:rsidR="002F701B" w:rsidRPr="00C03A5B">
        <w:t>в</w:t>
      </w:r>
      <w:r w:rsidR="00C03562">
        <w:t xml:space="preserve"> </w:t>
      </w:r>
      <w:r w:rsidR="002F701B" w:rsidRPr="00C03A5B">
        <w:t>котором</w:t>
      </w:r>
      <w:r w:rsidR="00C03562">
        <w:t xml:space="preserve"> </w:t>
      </w:r>
      <w:r w:rsidR="002F701B" w:rsidRPr="00C03A5B">
        <w:t>наиболее</w:t>
      </w:r>
      <w:r w:rsidR="00C03562">
        <w:t xml:space="preserve"> </w:t>
      </w:r>
      <w:r w:rsidR="002F701B" w:rsidRPr="00C03A5B">
        <w:t>подробно</w:t>
      </w:r>
      <w:r w:rsidR="00C03562">
        <w:t xml:space="preserve"> </w:t>
      </w:r>
      <w:r w:rsidR="002F701B" w:rsidRPr="00C03A5B">
        <w:t>и</w:t>
      </w:r>
      <w:r w:rsidR="00C03562">
        <w:t xml:space="preserve"> </w:t>
      </w:r>
      <w:r w:rsidR="002F701B" w:rsidRPr="00C03A5B">
        <w:t>полн</w:t>
      </w:r>
      <w:r w:rsidR="003409AA" w:rsidRPr="00C03A5B">
        <w:t>о</w:t>
      </w:r>
      <w:r w:rsidR="00C03562">
        <w:t xml:space="preserve"> </w:t>
      </w:r>
      <w:r w:rsidR="002F701B" w:rsidRPr="00C03A5B">
        <w:t>описан</w:t>
      </w:r>
      <w:r w:rsidR="00C03562">
        <w:t xml:space="preserve"> </w:t>
      </w:r>
      <w:r w:rsidR="002F701B" w:rsidRPr="00C03A5B">
        <w:t>данный</w:t>
      </w:r>
      <w:r w:rsidR="00C03562">
        <w:t xml:space="preserve"> </w:t>
      </w:r>
      <w:r w:rsidR="002F701B" w:rsidRPr="00C03A5B">
        <w:t>вид</w:t>
      </w:r>
      <w:r w:rsidR="00C03562">
        <w:t xml:space="preserve"> </w:t>
      </w:r>
      <w:r w:rsidR="002F701B" w:rsidRPr="00C03A5B">
        <w:t>обучения</w:t>
      </w:r>
      <w:r w:rsidR="00C03562">
        <w:t xml:space="preserve"> </w:t>
      </w:r>
      <w:r w:rsidR="003409AA" w:rsidRPr="00C03A5B">
        <w:t>и</w:t>
      </w:r>
      <w:r w:rsidR="00C03562">
        <w:t xml:space="preserve"> </w:t>
      </w:r>
      <w:r w:rsidR="003409AA" w:rsidRPr="00C03A5B">
        <w:t>присущие</w:t>
      </w:r>
      <w:r w:rsidR="00C03562">
        <w:t xml:space="preserve"> </w:t>
      </w:r>
      <w:r w:rsidR="003409AA" w:rsidRPr="00C03A5B">
        <w:t>ему</w:t>
      </w:r>
      <w:r w:rsidR="00C03562">
        <w:t xml:space="preserve"> </w:t>
      </w:r>
      <w:r w:rsidR="003409AA" w:rsidRPr="00C03A5B">
        <w:t>особенности</w:t>
      </w:r>
      <w:r w:rsidR="002F701B" w:rsidRPr="00C03A5B">
        <w:t>.</w:t>
      </w:r>
    </w:p>
    <w:p w:rsidR="000A0BDD" w:rsidRPr="00C03A5B" w:rsidRDefault="002F701B" w:rsidP="000A0BDD">
      <w:pPr>
        <w:shd w:val="clear" w:color="auto" w:fill="FFFFFF"/>
        <w:tabs>
          <w:tab w:val="left" w:pos="8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A5B">
        <w:rPr>
          <w:rFonts w:ascii="Times New Roman" w:hAnsi="Times New Roman" w:cs="Times New Roman"/>
          <w:sz w:val="24"/>
          <w:szCs w:val="24"/>
        </w:rPr>
        <w:t>О</w:t>
      </w:r>
      <w:r w:rsidR="000A0BDD" w:rsidRPr="00C03A5B">
        <w:rPr>
          <w:rFonts w:ascii="Times New Roman" w:hAnsi="Times New Roman" w:cs="Times New Roman"/>
          <w:sz w:val="24"/>
          <w:szCs w:val="24"/>
        </w:rPr>
        <w:t>бучение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кадров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финансовых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C16E79" w:rsidRPr="00C03A5B">
        <w:rPr>
          <w:rFonts w:ascii="Times New Roman" w:hAnsi="Times New Roman" w:cs="Times New Roman"/>
          <w:sz w:val="24"/>
          <w:szCs w:val="24"/>
        </w:rPr>
        <w:t>институтов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C16E79" w:rsidRPr="00C03A5B">
        <w:rPr>
          <w:rFonts w:ascii="Times New Roman" w:hAnsi="Times New Roman" w:cs="Times New Roman"/>
          <w:sz w:val="24"/>
          <w:szCs w:val="24"/>
        </w:rPr>
        <w:t>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C16E79" w:rsidRPr="00C03A5B">
        <w:rPr>
          <w:rFonts w:ascii="Times New Roman" w:hAnsi="Times New Roman" w:cs="Times New Roman"/>
          <w:sz w:val="24"/>
          <w:szCs w:val="24"/>
        </w:rPr>
        <w:t>организаций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C16E79" w:rsidRPr="00C03A5B">
        <w:rPr>
          <w:rFonts w:ascii="Times New Roman" w:hAnsi="Times New Roman" w:cs="Times New Roman"/>
          <w:sz w:val="24"/>
          <w:szCs w:val="24"/>
        </w:rPr>
        <w:t>–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D63760" w:rsidRPr="00C03A5B">
        <w:rPr>
          <w:rFonts w:ascii="Times New Roman" w:hAnsi="Times New Roman" w:cs="Times New Roman"/>
          <w:sz w:val="24"/>
          <w:szCs w:val="24"/>
        </w:rPr>
        <w:t>важная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D63760" w:rsidRPr="00C03A5B">
        <w:rPr>
          <w:rFonts w:ascii="Times New Roman" w:hAnsi="Times New Roman" w:cs="Times New Roman"/>
          <w:sz w:val="24"/>
          <w:szCs w:val="24"/>
        </w:rPr>
        <w:t>задача</w:t>
      </w:r>
      <w:r w:rsidR="000A0BDD" w:rsidRPr="00C03A5B">
        <w:rPr>
          <w:rFonts w:ascii="Times New Roman" w:hAnsi="Times New Roman" w:cs="Times New Roman"/>
          <w:sz w:val="24"/>
          <w:szCs w:val="24"/>
        </w:rPr>
        <w:t>,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но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D63760" w:rsidRPr="00C03A5B">
        <w:rPr>
          <w:rFonts w:ascii="Times New Roman" w:hAnsi="Times New Roman" w:cs="Times New Roman"/>
          <w:sz w:val="24"/>
          <w:szCs w:val="24"/>
        </w:rPr>
        <w:t>не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D63760" w:rsidRPr="00C03A5B">
        <w:rPr>
          <w:rFonts w:ascii="Times New Roman" w:hAnsi="Times New Roman" w:cs="Times New Roman"/>
          <w:sz w:val="24"/>
          <w:szCs w:val="24"/>
        </w:rPr>
        <w:t>мене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значима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подготовка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в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сфере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ПОД/ФТ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государственных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органов: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правоохранительных,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контрольно-надзорных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D63760" w:rsidRPr="00C03A5B">
        <w:rPr>
          <w:rFonts w:ascii="Times New Roman" w:hAnsi="Times New Roman" w:cs="Times New Roman"/>
          <w:sz w:val="24"/>
          <w:szCs w:val="24"/>
        </w:rPr>
        <w:t>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D63760" w:rsidRPr="00C03A5B">
        <w:rPr>
          <w:rFonts w:ascii="Times New Roman" w:hAnsi="Times New Roman" w:cs="Times New Roman"/>
          <w:sz w:val="24"/>
          <w:szCs w:val="24"/>
        </w:rPr>
        <w:t>других,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D63760" w:rsidRPr="00C03A5B">
        <w:rPr>
          <w:rFonts w:ascii="Times New Roman" w:hAnsi="Times New Roman" w:cs="Times New Roman"/>
          <w:sz w:val="24"/>
          <w:szCs w:val="24"/>
        </w:rPr>
        <w:t>реализующих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D63760" w:rsidRPr="00C03A5B">
        <w:rPr>
          <w:rFonts w:ascii="Times New Roman" w:hAnsi="Times New Roman" w:cs="Times New Roman"/>
          <w:sz w:val="24"/>
          <w:szCs w:val="24"/>
        </w:rPr>
        <w:t>меры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3760" w:rsidRPr="00C03A5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D63760" w:rsidRPr="00C03A5B">
        <w:rPr>
          <w:rFonts w:ascii="Times New Roman" w:hAnsi="Times New Roman" w:cs="Times New Roman"/>
          <w:sz w:val="24"/>
          <w:szCs w:val="24"/>
        </w:rPr>
        <w:t>ПОД/ФТ.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Именно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поэтому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в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программы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повышения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квалификации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госслужащих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включ</w:t>
      </w:r>
      <w:r w:rsidR="00BB6AB4" w:rsidRPr="00C03A5B">
        <w:rPr>
          <w:rFonts w:ascii="Times New Roman" w:hAnsi="Times New Roman" w:cs="Times New Roman"/>
          <w:sz w:val="24"/>
          <w:szCs w:val="24"/>
        </w:rPr>
        <w:t>ены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BB6AB4" w:rsidRPr="00C03A5B">
        <w:rPr>
          <w:rFonts w:ascii="Times New Roman" w:hAnsi="Times New Roman" w:cs="Times New Roman"/>
          <w:sz w:val="24"/>
          <w:szCs w:val="24"/>
        </w:rPr>
        <w:t>целые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блоки</w:t>
      </w:r>
      <w:r w:rsidR="00BB6AB4" w:rsidRPr="00C03A5B">
        <w:rPr>
          <w:rFonts w:ascii="Times New Roman" w:hAnsi="Times New Roman" w:cs="Times New Roman"/>
          <w:sz w:val="24"/>
          <w:szCs w:val="24"/>
        </w:rPr>
        <w:t>,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разделы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BB6AB4" w:rsidRPr="00C03A5B">
        <w:rPr>
          <w:rFonts w:ascii="Times New Roman" w:hAnsi="Times New Roman" w:cs="Times New Roman"/>
          <w:sz w:val="24"/>
          <w:szCs w:val="24"/>
        </w:rPr>
        <w:t>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BB6AB4" w:rsidRPr="00C03A5B">
        <w:rPr>
          <w:rFonts w:ascii="Times New Roman" w:hAnsi="Times New Roman" w:cs="Times New Roman"/>
          <w:sz w:val="24"/>
          <w:szCs w:val="24"/>
        </w:rPr>
        <w:t>отдельные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BB6AB4" w:rsidRPr="00C03A5B">
        <w:rPr>
          <w:rFonts w:ascii="Times New Roman" w:hAnsi="Times New Roman" w:cs="Times New Roman"/>
          <w:sz w:val="24"/>
          <w:szCs w:val="24"/>
        </w:rPr>
        <w:t>темы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0BDD" w:rsidRPr="00C03A5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ПОД/ФТ.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Такое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комплексное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повышение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квалификации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способствует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выработке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общих,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комплексных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подходов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в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борьбе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с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ОД/ФТ,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усиливает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межведомственное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взаимодействие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взаимопонимание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структур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ведомств,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являясь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основой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системного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подхода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в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работе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государства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его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A0BDD" w:rsidRPr="00C03A5B">
        <w:rPr>
          <w:rFonts w:ascii="Times New Roman" w:hAnsi="Times New Roman" w:cs="Times New Roman"/>
          <w:sz w:val="24"/>
          <w:szCs w:val="24"/>
        </w:rPr>
        <w:t>органов.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BDD" w:rsidRPr="00C03A5B" w:rsidRDefault="000A0BDD" w:rsidP="000A0BDD">
      <w:pPr>
        <w:pStyle w:val="ConsPlusNormal"/>
        <w:spacing w:line="360" w:lineRule="auto"/>
        <w:ind w:firstLine="709"/>
        <w:jc w:val="both"/>
      </w:pPr>
      <w:r w:rsidRPr="00C03A5B">
        <w:t>Одним</w:t>
      </w:r>
      <w:r w:rsidR="00C03562">
        <w:t xml:space="preserve"> </w:t>
      </w:r>
      <w:r w:rsidRPr="00C03A5B">
        <w:t>из</w:t>
      </w:r>
      <w:r w:rsidR="00C03562">
        <w:t xml:space="preserve"> </w:t>
      </w:r>
      <w:r w:rsidRPr="00C03A5B">
        <w:t>значимых</w:t>
      </w:r>
      <w:r w:rsidR="00C03562">
        <w:t xml:space="preserve"> </w:t>
      </w:r>
      <w:r w:rsidRPr="00C03A5B">
        <w:t>субъектов</w:t>
      </w:r>
      <w:r w:rsidR="00C03562">
        <w:t xml:space="preserve"> </w:t>
      </w:r>
      <w:r w:rsidRPr="00C03A5B">
        <w:t>в</w:t>
      </w:r>
      <w:r w:rsidR="00C03562">
        <w:t xml:space="preserve"> </w:t>
      </w:r>
      <w:r w:rsidRPr="00C03A5B">
        <w:t>системе</w:t>
      </w:r>
      <w:r w:rsidR="00C03562">
        <w:t xml:space="preserve"> </w:t>
      </w:r>
      <w:r w:rsidRPr="00C03A5B">
        <w:t>профессиональной</w:t>
      </w:r>
      <w:r w:rsidR="00C03562">
        <w:t xml:space="preserve"> </w:t>
      </w:r>
      <w:r w:rsidRPr="00C03A5B">
        <w:t>переподготовки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повышения</w:t>
      </w:r>
      <w:r w:rsidR="00C03562">
        <w:t xml:space="preserve"> </w:t>
      </w:r>
      <w:r w:rsidRPr="00C03A5B">
        <w:t>квалификации</w:t>
      </w:r>
      <w:r w:rsidR="00C03562">
        <w:t xml:space="preserve"> </w:t>
      </w:r>
      <w:r w:rsidRPr="00C03A5B">
        <w:t>кадров</w:t>
      </w:r>
      <w:r w:rsidR="00C03562">
        <w:t xml:space="preserve"> </w:t>
      </w:r>
      <w:r w:rsidRPr="00C03A5B">
        <w:t>для</w:t>
      </w:r>
      <w:r w:rsidR="00C03562">
        <w:t xml:space="preserve"> </w:t>
      </w:r>
      <w:r w:rsidRPr="00C03A5B">
        <w:t>национальной</w:t>
      </w:r>
      <w:r w:rsidR="00C03562">
        <w:t xml:space="preserve"> </w:t>
      </w:r>
      <w:r w:rsidRPr="00C03A5B">
        <w:t>системы</w:t>
      </w:r>
      <w:r w:rsidR="00C03562">
        <w:t xml:space="preserve"> </w:t>
      </w:r>
      <w:r w:rsidRPr="00C03A5B">
        <w:t>ПОД/ФТ</w:t>
      </w:r>
      <w:r w:rsidR="00C03562">
        <w:t xml:space="preserve"> </w:t>
      </w:r>
      <w:r w:rsidRPr="00C03A5B">
        <w:t>является</w:t>
      </w:r>
      <w:r w:rsidR="00C03562">
        <w:t xml:space="preserve"> </w:t>
      </w:r>
      <w:r w:rsidRPr="00C03A5B">
        <w:t>Автономная</w:t>
      </w:r>
      <w:r w:rsidR="00C03562">
        <w:t xml:space="preserve"> </w:t>
      </w:r>
      <w:r w:rsidRPr="00C03A5B">
        <w:lastRenderedPageBreak/>
        <w:t>некоммерческая</w:t>
      </w:r>
      <w:r w:rsidR="00C03562">
        <w:t xml:space="preserve"> </w:t>
      </w:r>
      <w:r w:rsidRPr="00C03A5B">
        <w:t>организация</w:t>
      </w:r>
      <w:r w:rsidR="00C03562">
        <w:t xml:space="preserve"> </w:t>
      </w:r>
      <w:r w:rsidRPr="00C03A5B">
        <w:t>Международный</w:t>
      </w:r>
      <w:r w:rsidR="00C03562">
        <w:t xml:space="preserve"> </w:t>
      </w:r>
      <w:r w:rsidRPr="00C03A5B">
        <w:t>учебно-методический</w:t>
      </w:r>
      <w:r w:rsidR="00C03562">
        <w:t xml:space="preserve"> </w:t>
      </w:r>
      <w:r w:rsidRPr="00C03A5B">
        <w:t>центр</w:t>
      </w:r>
      <w:r w:rsidR="00C03562">
        <w:t xml:space="preserve"> </w:t>
      </w:r>
      <w:r w:rsidRPr="00C03A5B">
        <w:t>финансовог</w:t>
      </w:r>
      <w:r w:rsidR="00C16E79" w:rsidRPr="00C03A5B">
        <w:t>о</w:t>
      </w:r>
      <w:r w:rsidR="00C03562">
        <w:t xml:space="preserve"> </w:t>
      </w:r>
      <w:r w:rsidR="00C16E79" w:rsidRPr="00C03A5B">
        <w:t>мониторинга</w:t>
      </w:r>
      <w:r w:rsidR="00C03562">
        <w:t xml:space="preserve"> </w:t>
      </w:r>
      <w:r w:rsidR="00C16E79" w:rsidRPr="00C03A5B">
        <w:t>(далее</w:t>
      </w:r>
      <w:r w:rsidR="00C03562">
        <w:t xml:space="preserve"> </w:t>
      </w:r>
      <w:r w:rsidR="00C16E79" w:rsidRPr="00C03A5B">
        <w:t>МУМЦФМ).</w:t>
      </w:r>
    </w:p>
    <w:p w:rsidR="000A0BDD" w:rsidRPr="00C03A5B" w:rsidRDefault="000A0BDD" w:rsidP="000A0BDD">
      <w:pPr>
        <w:pStyle w:val="ConsPlusNormal"/>
        <w:spacing w:line="360" w:lineRule="auto"/>
        <w:ind w:firstLine="709"/>
        <w:jc w:val="both"/>
      </w:pPr>
      <w:r w:rsidRPr="00C03A5B">
        <w:rPr>
          <w:rStyle w:val="ab"/>
          <w:b w:val="0"/>
        </w:rPr>
        <w:t>МУМЦФМ</w:t>
      </w:r>
      <w:r w:rsidR="00C03562">
        <w:rPr>
          <w:rStyle w:val="ab"/>
          <w:b w:val="0"/>
        </w:rPr>
        <w:t xml:space="preserve"> </w:t>
      </w:r>
      <w:proofErr w:type="gramStart"/>
      <w:r w:rsidRPr="00C03A5B">
        <w:rPr>
          <w:rStyle w:val="ab"/>
          <w:b w:val="0"/>
        </w:rPr>
        <w:t>с</w:t>
      </w:r>
      <w:r w:rsidRPr="00C03A5B">
        <w:t>оздан</w:t>
      </w:r>
      <w:proofErr w:type="gramEnd"/>
      <w:r w:rsidR="00C03562">
        <w:t xml:space="preserve"> </w:t>
      </w:r>
      <w:r w:rsidRPr="00C03A5B">
        <w:t>в</w:t>
      </w:r>
      <w:r w:rsidR="00C03562">
        <w:t xml:space="preserve"> </w:t>
      </w:r>
      <w:r w:rsidRPr="00C03A5B">
        <w:t>декабре</w:t>
      </w:r>
      <w:r w:rsidR="00C03562">
        <w:t xml:space="preserve"> </w:t>
      </w:r>
      <w:r w:rsidRPr="00C03A5B">
        <w:t>2005</w:t>
      </w:r>
      <w:r w:rsidR="00C03562">
        <w:t xml:space="preserve"> </w:t>
      </w:r>
      <w:r w:rsidRPr="00C03A5B">
        <w:t>года</w:t>
      </w:r>
      <w:r w:rsidR="00C03562">
        <w:t xml:space="preserve"> </w:t>
      </w:r>
      <w:r w:rsidRPr="00C03A5B">
        <w:t>по</w:t>
      </w:r>
      <w:r w:rsidR="00C03562">
        <w:t xml:space="preserve"> </w:t>
      </w:r>
      <w:r w:rsidRPr="00C03A5B">
        <w:t>распоряжению</w:t>
      </w:r>
      <w:r w:rsidR="00C03562">
        <w:t xml:space="preserve"> </w:t>
      </w:r>
      <w:r w:rsidRPr="00C03A5B">
        <w:t>Правительства</w:t>
      </w:r>
      <w:r w:rsidR="00C03562">
        <w:t xml:space="preserve"> </w:t>
      </w:r>
      <w:r w:rsidRPr="00C03A5B">
        <w:t>России.</w:t>
      </w:r>
      <w:r w:rsidR="00C03562">
        <w:t xml:space="preserve"> </w:t>
      </w:r>
      <w:r w:rsidRPr="00C03A5B">
        <w:t>Учредитель</w:t>
      </w:r>
      <w:r w:rsidR="00C03562">
        <w:t xml:space="preserve"> </w:t>
      </w:r>
      <w:r w:rsidRPr="00C03A5B">
        <w:t>–</w:t>
      </w:r>
      <w:r w:rsidR="00C03562">
        <w:t xml:space="preserve"> </w:t>
      </w:r>
      <w:hyperlink r:id="rId15" w:history="1">
        <w:r w:rsidRPr="00C03A5B">
          <w:rPr>
            <w:rStyle w:val="a4"/>
            <w:color w:val="auto"/>
            <w:u w:val="none"/>
          </w:rPr>
          <w:t>Федеральная</w:t>
        </w:r>
        <w:r w:rsidR="00C03562">
          <w:rPr>
            <w:rStyle w:val="a4"/>
            <w:color w:val="auto"/>
            <w:u w:val="none"/>
          </w:rPr>
          <w:t xml:space="preserve"> </w:t>
        </w:r>
        <w:r w:rsidRPr="00C03A5B">
          <w:rPr>
            <w:rStyle w:val="a4"/>
            <w:color w:val="auto"/>
            <w:u w:val="none"/>
          </w:rPr>
          <w:t>служба</w:t>
        </w:r>
        <w:r w:rsidR="00C03562">
          <w:rPr>
            <w:rStyle w:val="a4"/>
            <w:color w:val="auto"/>
            <w:u w:val="none"/>
          </w:rPr>
          <w:t xml:space="preserve"> </w:t>
        </w:r>
        <w:r w:rsidRPr="00C03A5B">
          <w:rPr>
            <w:rStyle w:val="a4"/>
            <w:color w:val="auto"/>
            <w:u w:val="none"/>
          </w:rPr>
          <w:t>по</w:t>
        </w:r>
        <w:r w:rsidR="00C03562">
          <w:rPr>
            <w:rStyle w:val="a4"/>
            <w:color w:val="auto"/>
            <w:u w:val="none"/>
          </w:rPr>
          <w:t xml:space="preserve"> </w:t>
        </w:r>
        <w:r w:rsidRPr="00C03A5B">
          <w:rPr>
            <w:rStyle w:val="a4"/>
            <w:color w:val="auto"/>
            <w:u w:val="none"/>
          </w:rPr>
          <w:t>финансовому</w:t>
        </w:r>
        <w:r w:rsidR="00C03562">
          <w:rPr>
            <w:rStyle w:val="a4"/>
            <w:color w:val="auto"/>
            <w:u w:val="none"/>
          </w:rPr>
          <w:t xml:space="preserve"> </w:t>
        </w:r>
        <w:r w:rsidRPr="00C03A5B">
          <w:rPr>
            <w:rStyle w:val="a4"/>
            <w:color w:val="auto"/>
            <w:u w:val="none"/>
          </w:rPr>
          <w:t>мониторингу.</w:t>
        </w:r>
      </w:hyperlink>
      <w:r w:rsidR="00C03562">
        <w:rPr>
          <w:rStyle w:val="a4"/>
          <w:color w:val="auto"/>
          <w:u w:val="none"/>
        </w:rPr>
        <w:t xml:space="preserve"> </w:t>
      </w:r>
      <w:r w:rsidRPr="00C03A5B">
        <w:rPr>
          <w:rStyle w:val="a4"/>
          <w:color w:val="auto"/>
          <w:u w:val="none"/>
        </w:rPr>
        <w:t>Работа</w:t>
      </w:r>
      <w:r w:rsidR="00C03562">
        <w:rPr>
          <w:rStyle w:val="a4"/>
          <w:color w:val="auto"/>
          <w:u w:val="none"/>
        </w:rPr>
        <w:t xml:space="preserve"> </w:t>
      </w:r>
      <w:r w:rsidRPr="00C03A5B">
        <w:rPr>
          <w:rStyle w:val="a4"/>
          <w:color w:val="auto"/>
          <w:u w:val="none"/>
        </w:rPr>
        <w:t>Центра</w:t>
      </w:r>
      <w:r w:rsidR="00C03562">
        <w:rPr>
          <w:rStyle w:val="a4"/>
          <w:color w:val="auto"/>
          <w:u w:val="none"/>
        </w:rPr>
        <w:t xml:space="preserve"> </w:t>
      </w:r>
      <w:r w:rsidRPr="00C03A5B">
        <w:rPr>
          <w:rStyle w:val="a4"/>
          <w:color w:val="auto"/>
          <w:u w:val="none"/>
        </w:rPr>
        <w:t>м</w:t>
      </w:r>
      <w:r w:rsidRPr="00C03A5B">
        <w:t>ногофункциональна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rPr>
          <w:rStyle w:val="a4"/>
          <w:color w:val="auto"/>
          <w:u w:val="none"/>
        </w:rPr>
        <w:t>ведется</w:t>
      </w:r>
      <w:r w:rsidR="00C03562">
        <w:rPr>
          <w:rStyle w:val="a4"/>
          <w:color w:val="auto"/>
          <w:u w:val="none"/>
        </w:rPr>
        <w:t xml:space="preserve"> </w:t>
      </w:r>
      <w:r w:rsidRPr="00C03A5B">
        <w:rPr>
          <w:rStyle w:val="a4"/>
          <w:color w:val="auto"/>
          <w:u w:val="none"/>
        </w:rPr>
        <w:t>по</w:t>
      </w:r>
      <w:r w:rsidR="00C03562">
        <w:rPr>
          <w:rStyle w:val="a4"/>
          <w:color w:val="auto"/>
          <w:u w:val="none"/>
        </w:rPr>
        <w:t xml:space="preserve"> </w:t>
      </w:r>
      <w:r w:rsidRPr="00C03A5B">
        <w:rPr>
          <w:rStyle w:val="a4"/>
          <w:color w:val="auto"/>
          <w:u w:val="none"/>
        </w:rPr>
        <w:t>следующим</w:t>
      </w:r>
      <w:r w:rsidR="00C03562">
        <w:rPr>
          <w:rStyle w:val="a4"/>
          <w:color w:val="auto"/>
          <w:u w:val="none"/>
        </w:rPr>
        <w:t xml:space="preserve"> </w:t>
      </w:r>
      <w:r w:rsidRPr="00C03A5B">
        <w:rPr>
          <w:rStyle w:val="a4"/>
          <w:color w:val="auto"/>
          <w:u w:val="none"/>
        </w:rPr>
        <w:t>основным</w:t>
      </w:r>
      <w:r w:rsidR="00C03562">
        <w:rPr>
          <w:rStyle w:val="a4"/>
          <w:color w:val="auto"/>
          <w:u w:val="none"/>
        </w:rPr>
        <w:t xml:space="preserve"> </w:t>
      </w:r>
      <w:r w:rsidRPr="00C03A5B">
        <w:rPr>
          <w:rStyle w:val="a4"/>
          <w:color w:val="auto"/>
          <w:u w:val="none"/>
        </w:rPr>
        <w:t>направлениям:</w:t>
      </w:r>
      <w:r w:rsidR="00C03562">
        <w:rPr>
          <w:rStyle w:val="a4"/>
          <w:color w:val="auto"/>
          <w:u w:val="none"/>
        </w:rPr>
        <w:t xml:space="preserve"> </w:t>
      </w:r>
      <w:r w:rsidRPr="00C03A5B">
        <w:rPr>
          <w:rStyle w:val="a4"/>
          <w:color w:val="auto"/>
          <w:u w:val="none"/>
        </w:rPr>
        <w:t>развитие</w:t>
      </w:r>
      <w:r w:rsidR="00C03562">
        <w:rPr>
          <w:rStyle w:val="a4"/>
          <w:color w:val="auto"/>
          <w:u w:val="none"/>
        </w:rPr>
        <w:t xml:space="preserve"> </w:t>
      </w:r>
      <w:r w:rsidRPr="00C03A5B">
        <w:rPr>
          <w:rStyle w:val="a4"/>
          <w:color w:val="auto"/>
          <w:u w:val="none"/>
        </w:rPr>
        <w:t>международного</w:t>
      </w:r>
      <w:r w:rsidR="00C03562">
        <w:rPr>
          <w:rStyle w:val="a4"/>
          <w:color w:val="auto"/>
          <w:u w:val="none"/>
        </w:rPr>
        <w:t xml:space="preserve"> </w:t>
      </w:r>
      <w:r w:rsidRPr="00C03A5B">
        <w:rPr>
          <w:rStyle w:val="a4"/>
          <w:color w:val="auto"/>
          <w:u w:val="none"/>
        </w:rPr>
        <w:t>сотрудничества;</w:t>
      </w:r>
      <w:r w:rsidR="00C03562">
        <w:rPr>
          <w:rStyle w:val="a4"/>
          <w:color w:val="auto"/>
          <w:u w:val="none"/>
        </w:rPr>
        <w:t xml:space="preserve"> </w:t>
      </w:r>
      <w:r w:rsidRPr="00C03A5B">
        <w:rPr>
          <w:rStyle w:val="a4"/>
          <w:color w:val="auto"/>
          <w:u w:val="none"/>
        </w:rPr>
        <w:t>подготовка</w:t>
      </w:r>
      <w:r w:rsidR="00C03562">
        <w:rPr>
          <w:rStyle w:val="a4"/>
          <w:color w:val="auto"/>
          <w:u w:val="none"/>
        </w:rPr>
        <w:t xml:space="preserve"> </w:t>
      </w:r>
      <w:r w:rsidRPr="00C03A5B">
        <w:rPr>
          <w:rStyle w:val="a4"/>
          <w:color w:val="auto"/>
          <w:u w:val="none"/>
        </w:rPr>
        <w:t>кадров</w:t>
      </w:r>
      <w:r w:rsidR="00C03562">
        <w:rPr>
          <w:rStyle w:val="a4"/>
          <w:color w:val="auto"/>
          <w:u w:val="none"/>
        </w:rPr>
        <w:t xml:space="preserve"> </w:t>
      </w:r>
      <w:r w:rsidRPr="00C03A5B">
        <w:rPr>
          <w:rStyle w:val="a4"/>
          <w:color w:val="auto"/>
          <w:u w:val="none"/>
        </w:rPr>
        <w:t>и</w:t>
      </w:r>
      <w:r w:rsidR="00C03562">
        <w:rPr>
          <w:rStyle w:val="a4"/>
          <w:color w:val="auto"/>
          <w:u w:val="none"/>
        </w:rPr>
        <w:t xml:space="preserve"> </w:t>
      </w:r>
      <w:r w:rsidRPr="00C03A5B">
        <w:rPr>
          <w:rStyle w:val="a4"/>
          <w:color w:val="auto"/>
          <w:u w:val="none"/>
        </w:rPr>
        <w:t>учебно-методическое</w:t>
      </w:r>
      <w:r w:rsidR="00C03562">
        <w:rPr>
          <w:rStyle w:val="a4"/>
          <w:color w:val="auto"/>
          <w:u w:val="none"/>
        </w:rPr>
        <w:t xml:space="preserve"> </w:t>
      </w:r>
      <w:r w:rsidRPr="00C03A5B">
        <w:rPr>
          <w:rStyle w:val="a4"/>
          <w:color w:val="auto"/>
          <w:u w:val="none"/>
        </w:rPr>
        <w:t>обеспечение;</w:t>
      </w:r>
      <w:r w:rsidR="00C03562">
        <w:rPr>
          <w:rStyle w:val="a4"/>
          <w:color w:val="auto"/>
          <w:u w:val="none"/>
        </w:rPr>
        <w:t xml:space="preserve"> </w:t>
      </w:r>
      <w:r w:rsidRPr="00C03A5B">
        <w:rPr>
          <w:rStyle w:val="a4"/>
          <w:color w:val="auto"/>
          <w:u w:val="none"/>
        </w:rPr>
        <w:t>организация</w:t>
      </w:r>
      <w:r w:rsidR="00C03562">
        <w:rPr>
          <w:rStyle w:val="a4"/>
          <w:color w:val="auto"/>
          <w:u w:val="none"/>
        </w:rPr>
        <w:t xml:space="preserve"> </w:t>
      </w:r>
      <w:r w:rsidRPr="00C03A5B">
        <w:rPr>
          <w:rStyle w:val="a4"/>
          <w:color w:val="auto"/>
          <w:u w:val="none"/>
        </w:rPr>
        <w:t>научно-исследовательских</w:t>
      </w:r>
      <w:r w:rsidR="00C03562">
        <w:rPr>
          <w:rStyle w:val="a4"/>
          <w:color w:val="auto"/>
          <w:u w:val="none"/>
        </w:rPr>
        <w:t xml:space="preserve"> </w:t>
      </w:r>
      <w:r w:rsidRPr="00C03A5B">
        <w:rPr>
          <w:rStyle w:val="a4"/>
          <w:color w:val="auto"/>
          <w:u w:val="none"/>
        </w:rPr>
        <w:t>проектов;</w:t>
      </w:r>
      <w:r w:rsidR="00C03562">
        <w:rPr>
          <w:rStyle w:val="a4"/>
          <w:color w:val="auto"/>
          <w:u w:val="none"/>
        </w:rPr>
        <w:t xml:space="preserve"> </w:t>
      </w:r>
      <w:r w:rsidRPr="00C03A5B">
        <w:rPr>
          <w:rStyle w:val="a4"/>
          <w:color w:val="auto"/>
          <w:u w:val="none"/>
        </w:rPr>
        <w:t>информационно-коммуникационное</w:t>
      </w:r>
      <w:r w:rsidR="00C03562">
        <w:rPr>
          <w:rStyle w:val="a4"/>
          <w:color w:val="auto"/>
          <w:u w:val="none"/>
        </w:rPr>
        <w:t xml:space="preserve"> </w:t>
      </w:r>
      <w:r w:rsidRPr="00C03A5B">
        <w:rPr>
          <w:rStyle w:val="a4"/>
          <w:color w:val="auto"/>
          <w:u w:val="none"/>
        </w:rPr>
        <w:t>сопровождение</w:t>
      </w:r>
      <w:r w:rsidR="00C03562">
        <w:rPr>
          <w:rStyle w:val="a4"/>
          <w:color w:val="auto"/>
          <w:u w:val="none"/>
        </w:rPr>
        <w:t xml:space="preserve"> </w:t>
      </w:r>
      <w:r w:rsidRPr="00C03A5B">
        <w:rPr>
          <w:rStyle w:val="a4"/>
          <w:color w:val="auto"/>
          <w:u w:val="none"/>
        </w:rPr>
        <w:t>участия</w:t>
      </w:r>
      <w:r w:rsidR="00C03562">
        <w:rPr>
          <w:rStyle w:val="a4"/>
          <w:color w:val="auto"/>
          <w:u w:val="none"/>
        </w:rPr>
        <w:t xml:space="preserve"> </w:t>
      </w:r>
      <w:r w:rsidRPr="00C03A5B">
        <w:rPr>
          <w:rStyle w:val="a4"/>
          <w:color w:val="auto"/>
          <w:u w:val="none"/>
        </w:rPr>
        <w:t>России</w:t>
      </w:r>
      <w:r w:rsidR="00C03562">
        <w:rPr>
          <w:rStyle w:val="a4"/>
          <w:color w:val="auto"/>
          <w:u w:val="none"/>
        </w:rPr>
        <w:t xml:space="preserve"> </w:t>
      </w:r>
      <w:r w:rsidRPr="00C03A5B">
        <w:rPr>
          <w:rStyle w:val="a4"/>
          <w:color w:val="auto"/>
          <w:u w:val="none"/>
        </w:rPr>
        <w:t>в</w:t>
      </w:r>
      <w:r w:rsidR="00C03562">
        <w:rPr>
          <w:rStyle w:val="a4"/>
          <w:color w:val="auto"/>
          <w:u w:val="none"/>
        </w:rPr>
        <w:t xml:space="preserve"> </w:t>
      </w:r>
      <w:r w:rsidRPr="00C03A5B">
        <w:rPr>
          <w:rStyle w:val="a4"/>
          <w:color w:val="auto"/>
          <w:u w:val="none"/>
        </w:rPr>
        <w:t>международной</w:t>
      </w:r>
      <w:r w:rsidR="00C03562">
        <w:rPr>
          <w:rStyle w:val="a4"/>
          <w:color w:val="auto"/>
          <w:u w:val="none"/>
        </w:rPr>
        <w:t xml:space="preserve"> </w:t>
      </w:r>
      <w:r w:rsidRPr="00C03A5B">
        <w:rPr>
          <w:rStyle w:val="a4"/>
          <w:color w:val="auto"/>
          <w:u w:val="none"/>
        </w:rPr>
        <w:t>системе</w:t>
      </w:r>
      <w:r w:rsidR="00C03562">
        <w:rPr>
          <w:rStyle w:val="a4"/>
          <w:color w:val="auto"/>
          <w:u w:val="none"/>
        </w:rPr>
        <w:t xml:space="preserve"> </w:t>
      </w:r>
      <w:r w:rsidRPr="00C03A5B">
        <w:rPr>
          <w:rStyle w:val="a4"/>
          <w:color w:val="auto"/>
          <w:u w:val="none"/>
        </w:rPr>
        <w:t>ПОД/ФТ.</w:t>
      </w:r>
      <w:r w:rsidR="00C03562">
        <w:rPr>
          <w:rStyle w:val="a4"/>
          <w:color w:val="auto"/>
          <w:u w:val="none"/>
        </w:rPr>
        <w:t xml:space="preserve"> </w:t>
      </w:r>
      <w:r w:rsidRPr="00C03A5B">
        <w:rPr>
          <w:lang w:bidi="ru-RU"/>
        </w:rPr>
        <w:t>Центр</w:t>
      </w:r>
      <w:r w:rsidR="00C03562">
        <w:rPr>
          <w:lang w:bidi="ru-RU"/>
        </w:rPr>
        <w:t xml:space="preserve"> </w:t>
      </w:r>
      <w:r w:rsidRPr="00C03A5B">
        <w:rPr>
          <w:lang w:bidi="ru-RU"/>
        </w:rPr>
        <w:t>проводит</w:t>
      </w:r>
      <w:r w:rsidR="00C03562">
        <w:rPr>
          <w:lang w:bidi="ru-RU"/>
        </w:rPr>
        <w:t xml:space="preserve"> </w:t>
      </w:r>
      <w:r w:rsidRPr="00C03A5B">
        <w:rPr>
          <w:lang w:bidi="ru-RU"/>
        </w:rPr>
        <w:t>обучающие</w:t>
      </w:r>
      <w:r w:rsidR="00C03562">
        <w:rPr>
          <w:lang w:bidi="ru-RU"/>
        </w:rPr>
        <w:t xml:space="preserve"> </w:t>
      </w:r>
      <w:r w:rsidRPr="00C03A5B">
        <w:rPr>
          <w:lang w:bidi="ru-RU"/>
        </w:rPr>
        <w:t>мероприятия</w:t>
      </w:r>
      <w:r w:rsidR="00C03562">
        <w:rPr>
          <w:lang w:bidi="ru-RU"/>
        </w:rPr>
        <w:t xml:space="preserve"> </w:t>
      </w:r>
      <w:r w:rsidRPr="00C03A5B">
        <w:rPr>
          <w:lang w:bidi="ru-RU"/>
        </w:rPr>
        <w:t>для</w:t>
      </w:r>
      <w:r w:rsidR="00C03562">
        <w:rPr>
          <w:lang w:bidi="ru-RU"/>
        </w:rPr>
        <w:t xml:space="preserve"> </w:t>
      </w:r>
      <w:r w:rsidRPr="00C03A5B">
        <w:rPr>
          <w:lang w:bidi="ru-RU"/>
        </w:rPr>
        <w:t>специалистов</w:t>
      </w:r>
      <w:r w:rsidR="00C03562">
        <w:rPr>
          <w:lang w:bidi="ru-RU"/>
        </w:rPr>
        <w:t xml:space="preserve"> </w:t>
      </w:r>
      <w:r w:rsidRPr="00C03A5B">
        <w:rPr>
          <w:lang w:bidi="ru-RU"/>
        </w:rPr>
        <w:t>российских</w:t>
      </w:r>
      <w:r w:rsidR="00C03562">
        <w:rPr>
          <w:lang w:bidi="ru-RU"/>
        </w:rPr>
        <w:t xml:space="preserve"> </w:t>
      </w:r>
      <w:r w:rsidRPr="00C03A5B">
        <w:rPr>
          <w:lang w:bidi="ru-RU"/>
        </w:rPr>
        <w:t>ведомств</w:t>
      </w:r>
      <w:r w:rsidR="00C03562">
        <w:rPr>
          <w:lang w:bidi="ru-RU"/>
        </w:rPr>
        <w:t xml:space="preserve"> </w:t>
      </w:r>
      <w:r w:rsidRPr="00C03A5B">
        <w:rPr>
          <w:lang w:bidi="ru-RU"/>
        </w:rPr>
        <w:t>и</w:t>
      </w:r>
      <w:r w:rsidR="00C03562">
        <w:rPr>
          <w:lang w:bidi="ru-RU"/>
        </w:rPr>
        <w:t xml:space="preserve"> </w:t>
      </w:r>
      <w:r w:rsidRPr="00C03A5B">
        <w:t>национальных</w:t>
      </w:r>
      <w:r w:rsidR="00C03562">
        <w:t xml:space="preserve"> </w:t>
      </w:r>
      <w:proofErr w:type="spellStart"/>
      <w:r w:rsidRPr="00C03A5B">
        <w:t>антиотмывочных</w:t>
      </w:r>
      <w:proofErr w:type="spellEnd"/>
      <w:r w:rsidR="00C03562">
        <w:t xml:space="preserve"> </w:t>
      </w:r>
      <w:r w:rsidRPr="00C03A5B">
        <w:t>систем</w:t>
      </w:r>
      <w:r w:rsidR="00C03562">
        <w:t xml:space="preserve"> </w:t>
      </w:r>
      <w:r w:rsidRPr="00C03A5B">
        <w:t>государств-партнеров</w:t>
      </w:r>
      <w:r w:rsidR="00C03562">
        <w:t xml:space="preserve"> </w:t>
      </w:r>
      <w:r w:rsidRPr="00C03A5B">
        <w:t>России.</w:t>
      </w:r>
    </w:p>
    <w:p w:rsidR="000A0BDD" w:rsidRPr="00C03A5B" w:rsidRDefault="003B14B9" w:rsidP="000A0BDD">
      <w:pPr>
        <w:pStyle w:val="ConsPlusNormal"/>
        <w:spacing w:line="360" w:lineRule="auto"/>
        <w:ind w:firstLine="709"/>
        <w:jc w:val="both"/>
      </w:pPr>
      <w:r w:rsidRPr="00C03A5B">
        <w:t>Центральный</w:t>
      </w:r>
      <w:r w:rsidR="00C03562">
        <w:t xml:space="preserve"> </w:t>
      </w:r>
      <w:r w:rsidRPr="00C03A5B">
        <w:t>банк</w:t>
      </w:r>
      <w:r w:rsidR="00C03562">
        <w:t xml:space="preserve"> </w:t>
      </w:r>
      <w:r w:rsidRPr="00C03A5B">
        <w:t>Российской</w:t>
      </w:r>
      <w:r w:rsidR="00C03562">
        <w:t xml:space="preserve"> </w:t>
      </w:r>
      <w:r w:rsidRPr="00C03A5B">
        <w:t>Федерации</w:t>
      </w:r>
      <w:r w:rsidR="00C03562">
        <w:t xml:space="preserve"> </w:t>
      </w:r>
      <w:r w:rsidRPr="00C03A5B">
        <w:t>(</w:t>
      </w:r>
      <w:r w:rsidR="00B92A7B" w:rsidRPr="00C03A5B">
        <w:t>далее</w:t>
      </w:r>
      <w:r w:rsidR="00C03562">
        <w:t xml:space="preserve"> </w:t>
      </w:r>
      <w:r w:rsidR="000A0BDD" w:rsidRPr="00C03A5B">
        <w:t>Банк</w:t>
      </w:r>
      <w:r w:rsidR="00C03562">
        <w:t xml:space="preserve"> </w:t>
      </w:r>
      <w:r w:rsidR="000A0BDD" w:rsidRPr="00C03A5B">
        <w:t>России</w:t>
      </w:r>
      <w:r w:rsidRPr="00C03A5B">
        <w:t>/ЦБ</w:t>
      </w:r>
      <w:r w:rsidR="00C03562">
        <w:t xml:space="preserve"> </w:t>
      </w:r>
      <w:r w:rsidRPr="00C03A5B">
        <w:t>РФ)</w:t>
      </w:r>
      <w:r w:rsidR="00C03562">
        <w:t xml:space="preserve"> </w:t>
      </w:r>
      <w:r w:rsidR="00BB6AB4" w:rsidRPr="00C03A5B">
        <w:t>уделяет</w:t>
      </w:r>
      <w:r w:rsidR="00C03562">
        <w:t xml:space="preserve"> </w:t>
      </w:r>
      <w:r w:rsidR="00BB6AB4" w:rsidRPr="00C03A5B">
        <w:t>внимание</w:t>
      </w:r>
      <w:r w:rsidR="00C03562">
        <w:t xml:space="preserve"> </w:t>
      </w:r>
      <w:r w:rsidR="00BB6AB4" w:rsidRPr="00C03A5B">
        <w:t>вопросам</w:t>
      </w:r>
      <w:r w:rsidR="00C03562">
        <w:t xml:space="preserve"> </w:t>
      </w:r>
      <w:r w:rsidR="00BB6AB4" w:rsidRPr="00C03A5B">
        <w:t>обучения,</w:t>
      </w:r>
      <w:r w:rsidR="00C03562">
        <w:t xml:space="preserve"> </w:t>
      </w:r>
      <w:r w:rsidR="00BB6AB4" w:rsidRPr="00C03A5B">
        <w:t>так</w:t>
      </w:r>
      <w:r w:rsidR="00C03562">
        <w:t xml:space="preserve"> </w:t>
      </w:r>
      <w:r w:rsidR="000A0BDD" w:rsidRPr="00C03A5B">
        <w:t>ежегодно</w:t>
      </w:r>
      <w:r w:rsidR="00C03562">
        <w:t xml:space="preserve"> </w:t>
      </w:r>
      <w:r w:rsidR="000A0BDD" w:rsidRPr="00C03A5B">
        <w:t>проводит</w:t>
      </w:r>
      <w:r w:rsidR="00BB6AB4" w:rsidRPr="00C03A5B">
        <w:t>ся</w:t>
      </w:r>
      <w:r w:rsidR="00C03562">
        <w:t xml:space="preserve"> </w:t>
      </w:r>
      <w:r w:rsidR="000A0BDD" w:rsidRPr="00C03A5B">
        <w:t>профессиональное</w:t>
      </w:r>
      <w:r w:rsidR="00C03562">
        <w:t xml:space="preserve"> </w:t>
      </w:r>
      <w:r w:rsidR="000A0BDD" w:rsidRPr="00C03A5B">
        <w:t>обучение</w:t>
      </w:r>
      <w:r w:rsidR="00C03562">
        <w:t xml:space="preserve"> </w:t>
      </w:r>
      <w:r w:rsidR="000A0BDD" w:rsidRPr="00C03A5B">
        <w:t>персонала</w:t>
      </w:r>
      <w:r w:rsidR="00C03562">
        <w:t xml:space="preserve"> </w:t>
      </w:r>
      <w:r w:rsidR="000A0BDD" w:rsidRPr="00C03A5B">
        <w:t>Банка</w:t>
      </w:r>
      <w:r w:rsidR="00C03562">
        <w:t xml:space="preserve"> </w:t>
      </w:r>
      <w:r w:rsidR="000A0BDD" w:rsidRPr="00C03A5B">
        <w:t>России,</w:t>
      </w:r>
      <w:r w:rsidR="00C03562">
        <w:t xml:space="preserve"> </w:t>
      </w:r>
      <w:r w:rsidR="000A0BDD" w:rsidRPr="00C03A5B">
        <w:t>в</w:t>
      </w:r>
      <w:r w:rsidR="00C03562">
        <w:t xml:space="preserve"> </w:t>
      </w:r>
      <w:r w:rsidR="000A0BDD" w:rsidRPr="00C03A5B">
        <w:t>том</w:t>
      </w:r>
      <w:r w:rsidR="00C03562">
        <w:t xml:space="preserve"> </w:t>
      </w:r>
      <w:r w:rsidR="000A0BDD" w:rsidRPr="00C03A5B">
        <w:t>числе</w:t>
      </w:r>
      <w:r w:rsidR="00C03562">
        <w:t xml:space="preserve"> </w:t>
      </w:r>
      <w:r w:rsidR="000A0BDD" w:rsidRPr="00C03A5B">
        <w:t>по</w:t>
      </w:r>
      <w:r w:rsidR="00C03562">
        <w:t xml:space="preserve"> </w:t>
      </w:r>
      <w:r w:rsidR="000A0BDD" w:rsidRPr="00C03A5B">
        <w:t>вопросам</w:t>
      </w:r>
      <w:r w:rsidR="00C03562">
        <w:t xml:space="preserve"> </w:t>
      </w:r>
      <w:r w:rsidR="000A0BDD" w:rsidRPr="00C03A5B">
        <w:t>ПОД/ФТ.</w:t>
      </w:r>
      <w:r w:rsidR="00C03562">
        <w:t xml:space="preserve"> </w:t>
      </w:r>
      <w:r w:rsidR="000A0BDD" w:rsidRPr="00C03A5B">
        <w:t>В</w:t>
      </w:r>
      <w:r w:rsidR="00C03562">
        <w:t xml:space="preserve"> </w:t>
      </w:r>
      <w:r w:rsidR="000A0BDD" w:rsidRPr="00C03A5B">
        <w:t>банковских</w:t>
      </w:r>
      <w:r w:rsidR="00C03562">
        <w:t xml:space="preserve"> </w:t>
      </w:r>
      <w:r w:rsidR="000A0BDD" w:rsidRPr="00C03A5B">
        <w:t>школах</w:t>
      </w:r>
      <w:r w:rsidR="00C03562">
        <w:t xml:space="preserve"> </w:t>
      </w:r>
      <w:r w:rsidR="000A0BDD" w:rsidRPr="00C03A5B">
        <w:t>(колледжах)</w:t>
      </w:r>
      <w:r w:rsidR="00C03562">
        <w:t xml:space="preserve"> </w:t>
      </w:r>
      <w:r w:rsidR="000A0BDD" w:rsidRPr="00C03A5B">
        <w:t>Банка</w:t>
      </w:r>
      <w:r w:rsidR="00C03562">
        <w:t xml:space="preserve"> </w:t>
      </w:r>
      <w:r w:rsidR="000A0BDD" w:rsidRPr="00C03A5B">
        <w:t>России</w:t>
      </w:r>
      <w:r w:rsidR="00C03562">
        <w:t xml:space="preserve"> </w:t>
      </w:r>
      <w:r w:rsidR="000A0BDD" w:rsidRPr="00C03A5B">
        <w:t>налажена</w:t>
      </w:r>
      <w:r w:rsidR="00C03562">
        <w:t xml:space="preserve"> </w:t>
      </w:r>
      <w:r w:rsidR="000A0BDD" w:rsidRPr="00C03A5B">
        <w:t>профессиональная</w:t>
      </w:r>
      <w:r w:rsidR="00C03562">
        <w:t xml:space="preserve"> </w:t>
      </w:r>
      <w:r w:rsidR="000A0BDD" w:rsidRPr="00C03A5B">
        <w:t>переподготовка</w:t>
      </w:r>
      <w:r w:rsidR="00C03562">
        <w:t xml:space="preserve"> </w:t>
      </w:r>
      <w:r w:rsidR="000A0BDD" w:rsidRPr="00C03A5B">
        <w:t>вновь</w:t>
      </w:r>
      <w:r w:rsidR="00C03562">
        <w:t xml:space="preserve"> </w:t>
      </w:r>
      <w:r w:rsidR="000A0BDD" w:rsidRPr="00C03A5B">
        <w:t>принятых</w:t>
      </w:r>
      <w:r w:rsidR="00C03562">
        <w:t xml:space="preserve"> </w:t>
      </w:r>
      <w:r w:rsidR="000A0BDD" w:rsidRPr="00C03A5B">
        <w:t>в</w:t>
      </w:r>
      <w:r w:rsidR="00C03562">
        <w:t xml:space="preserve"> </w:t>
      </w:r>
      <w:r w:rsidR="000A0BDD" w:rsidRPr="00C03A5B">
        <w:t>учреждения</w:t>
      </w:r>
      <w:r w:rsidR="00C03562">
        <w:t xml:space="preserve"> </w:t>
      </w:r>
      <w:r w:rsidR="000A0BDD" w:rsidRPr="00C03A5B">
        <w:t>Банка</w:t>
      </w:r>
      <w:r w:rsidR="00C03562">
        <w:t xml:space="preserve"> </w:t>
      </w:r>
      <w:r w:rsidR="000A0BDD" w:rsidRPr="00C03A5B">
        <w:t>России</w:t>
      </w:r>
      <w:r w:rsidR="00C03562">
        <w:t xml:space="preserve"> </w:t>
      </w:r>
      <w:r w:rsidR="000A0BDD" w:rsidRPr="00C03A5B">
        <w:t>работников,</w:t>
      </w:r>
      <w:r w:rsidR="00C03562">
        <w:t xml:space="preserve"> </w:t>
      </w:r>
      <w:r w:rsidR="000A0BDD" w:rsidRPr="00C03A5B">
        <w:t>а</w:t>
      </w:r>
      <w:r w:rsidR="00C03562">
        <w:t xml:space="preserve"> </w:t>
      </w:r>
      <w:r w:rsidR="000A0BDD" w:rsidRPr="00C03A5B">
        <w:t>также</w:t>
      </w:r>
      <w:r w:rsidR="00C03562">
        <w:t xml:space="preserve"> </w:t>
      </w:r>
      <w:r w:rsidR="000A0BDD" w:rsidRPr="00C03A5B">
        <w:t>специалистов,</w:t>
      </w:r>
      <w:r w:rsidR="00C03562">
        <w:t xml:space="preserve"> </w:t>
      </w:r>
      <w:r w:rsidR="000A0BDD" w:rsidRPr="00C03A5B">
        <w:t>для</w:t>
      </w:r>
      <w:r w:rsidR="00C03562">
        <w:t xml:space="preserve"> </w:t>
      </w:r>
      <w:r w:rsidR="000A0BDD" w:rsidRPr="00C03A5B">
        <w:t>которых</w:t>
      </w:r>
      <w:r w:rsidR="00C03562">
        <w:t xml:space="preserve"> </w:t>
      </w:r>
      <w:r w:rsidR="000A0BDD" w:rsidRPr="00C03A5B">
        <w:t>планируется</w:t>
      </w:r>
      <w:r w:rsidR="00C03562">
        <w:t xml:space="preserve"> </w:t>
      </w:r>
      <w:r w:rsidR="000A0BDD" w:rsidRPr="00C03A5B">
        <w:t>изменение</w:t>
      </w:r>
      <w:r w:rsidR="00C03562">
        <w:t xml:space="preserve"> </w:t>
      </w:r>
      <w:r w:rsidR="000A0BDD" w:rsidRPr="00C03A5B">
        <w:t>или</w:t>
      </w:r>
      <w:r w:rsidR="00C03562">
        <w:t xml:space="preserve"> </w:t>
      </w:r>
      <w:r w:rsidR="000A0BDD" w:rsidRPr="00C03A5B">
        <w:t>расширение</w:t>
      </w:r>
      <w:r w:rsidR="00C03562">
        <w:t xml:space="preserve"> </w:t>
      </w:r>
      <w:r w:rsidR="000A0BDD" w:rsidRPr="00C03A5B">
        <w:t>круга</w:t>
      </w:r>
      <w:r w:rsidR="00C03562">
        <w:t xml:space="preserve"> </w:t>
      </w:r>
      <w:r w:rsidR="000A0BDD" w:rsidRPr="00C03A5B">
        <w:t>профессиональной</w:t>
      </w:r>
      <w:r w:rsidR="00C03562">
        <w:t xml:space="preserve"> </w:t>
      </w:r>
      <w:r w:rsidR="000A0BDD" w:rsidRPr="00C03A5B">
        <w:t>деятельности.</w:t>
      </w:r>
      <w:r w:rsidR="00C03562">
        <w:t xml:space="preserve"> </w:t>
      </w:r>
    </w:p>
    <w:p w:rsidR="000A0BDD" w:rsidRPr="00C03A5B" w:rsidRDefault="00794547" w:rsidP="000A0BDD">
      <w:pPr>
        <w:pStyle w:val="ConsPlusNormal"/>
        <w:spacing w:line="360" w:lineRule="auto"/>
        <w:ind w:firstLine="709"/>
        <w:jc w:val="both"/>
      </w:pPr>
      <w:r>
        <w:t>П</w:t>
      </w:r>
      <w:r w:rsidR="000A0BDD" w:rsidRPr="00C03A5B">
        <w:t>рофессионально</w:t>
      </w:r>
      <w:r w:rsidR="00C03562">
        <w:t xml:space="preserve"> </w:t>
      </w:r>
      <w:r w:rsidR="000A0BDD" w:rsidRPr="00C03A5B">
        <w:t>выполняющий</w:t>
      </w:r>
      <w:r w:rsidR="00C03562">
        <w:t xml:space="preserve"> </w:t>
      </w:r>
      <w:r w:rsidR="000A0BDD" w:rsidRPr="00C03A5B">
        <w:t>свои</w:t>
      </w:r>
      <w:r w:rsidR="00C03562">
        <w:t xml:space="preserve"> </w:t>
      </w:r>
      <w:r w:rsidR="000A0BDD" w:rsidRPr="00C03A5B">
        <w:t>служебные</w:t>
      </w:r>
      <w:r w:rsidR="00C03562">
        <w:t xml:space="preserve"> </w:t>
      </w:r>
      <w:r w:rsidR="000A0BDD" w:rsidRPr="00C03A5B">
        <w:t>обязанности</w:t>
      </w:r>
      <w:r w:rsidR="00C03562">
        <w:t xml:space="preserve"> </w:t>
      </w:r>
      <w:r w:rsidR="000A0BDD" w:rsidRPr="00C03A5B">
        <w:t>гражданский</w:t>
      </w:r>
      <w:r w:rsidR="00C03562">
        <w:t xml:space="preserve"> </w:t>
      </w:r>
      <w:r w:rsidR="000A0BDD" w:rsidRPr="00C03A5B">
        <w:t>служащий</w:t>
      </w:r>
      <w:r w:rsidR="00C03562">
        <w:t xml:space="preserve"> </w:t>
      </w:r>
      <w:r w:rsidR="000A0BDD" w:rsidRPr="00C03A5B">
        <w:t>представляет</w:t>
      </w:r>
      <w:r w:rsidR="00C03562">
        <w:t xml:space="preserve"> </w:t>
      </w:r>
      <w:r w:rsidR="000A0BDD" w:rsidRPr="00C03A5B">
        <w:t>социальную</w:t>
      </w:r>
      <w:r w:rsidR="00C03562">
        <w:t xml:space="preserve"> </w:t>
      </w:r>
      <w:r w:rsidR="000A0BDD" w:rsidRPr="00C03A5B">
        <w:t>ценность</w:t>
      </w:r>
      <w:r w:rsidR="00C03562">
        <w:t xml:space="preserve"> </w:t>
      </w:r>
      <w:r w:rsidR="000A0BDD" w:rsidRPr="00C03A5B">
        <w:t>для</w:t>
      </w:r>
      <w:r w:rsidR="00C03562">
        <w:t xml:space="preserve"> </w:t>
      </w:r>
      <w:r w:rsidR="000A0BDD" w:rsidRPr="00C03A5B">
        <w:t>ведомства,</w:t>
      </w:r>
      <w:r w:rsidR="00C03562">
        <w:t xml:space="preserve"> </w:t>
      </w:r>
      <w:r w:rsidR="000A0BDD" w:rsidRPr="00C03A5B">
        <w:t>образует</w:t>
      </w:r>
      <w:r w:rsidR="00C03562">
        <w:t xml:space="preserve"> </w:t>
      </w:r>
      <w:r w:rsidR="000A0BDD" w:rsidRPr="00C03A5B">
        <w:t>его</w:t>
      </w:r>
      <w:r w:rsidR="00C03562">
        <w:t xml:space="preserve"> </w:t>
      </w:r>
      <w:r w:rsidR="000A0BDD" w:rsidRPr="00C03A5B">
        <w:t>важный</w:t>
      </w:r>
      <w:r w:rsidR="00C03562">
        <w:t xml:space="preserve"> </w:t>
      </w:r>
      <w:r w:rsidR="000A0BDD" w:rsidRPr="00C03A5B">
        <w:t>ресурсный</w:t>
      </w:r>
      <w:r w:rsidR="00C03562">
        <w:t xml:space="preserve"> </w:t>
      </w:r>
      <w:r w:rsidR="000A0BDD" w:rsidRPr="00C03A5B">
        <w:t>капитал.</w:t>
      </w:r>
      <w:r w:rsidR="00C03562">
        <w:t xml:space="preserve"> </w:t>
      </w:r>
      <w:r w:rsidR="00BB6AB4" w:rsidRPr="00C03A5B">
        <w:t>Профессиональный</w:t>
      </w:r>
      <w:r w:rsidR="00C03562">
        <w:t xml:space="preserve"> </w:t>
      </w:r>
      <w:r w:rsidR="000A0BDD" w:rsidRPr="00C03A5B">
        <w:t>опыт</w:t>
      </w:r>
      <w:r w:rsidR="00C03562">
        <w:t xml:space="preserve"> </w:t>
      </w:r>
      <w:r w:rsidR="000A0BDD" w:rsidRPr="00C03A5B">
        <w:t>человека</w:t>
      </w:r>
      <w:r w:rsidR="00C03562">
        <w:t xml:space="preserve"> </w:t>
      </w:r>
      <w:r w:rsidR="00BB6AB4" w:rsidRPr="00C03A5B">
        <w:t>–</w:t>
      </w:r>
      <w:r w:rsidR="00C03562">
        <w:t xml:space="preserve"> </w:t>
      </w:r>
      <w:r w:rsidR="000A0BDD" w:rsidRPr="00C03A5B">
        <w:t>важнейше</w:t>
      </w:r>
      <w:r w:rsidR="00BB6AB4" w:rsidRPr="00C03A5B">
        <w:t>е</w:t>
      </w:r>
      <w:r w:rsidR="00C03562">
        <w:t xml:space="preserve"> </w:t>
      </w:r>
      <w:r w:rsidR="000A0BDD" w:rsidRPr="00C03A5B">
        <w:t>национально</w:t>
      </w:r>
      <w:r w:rsidR="00BB6AB4" w:rsidRPr="00C03A5B">
        <w:t>е</w:t>
      </w:r>
      <w:r w:rsidR="00C03562">
        <w:t xml:space="preserve"> </w:t>
      </w:r>
      <w:r w:rsidR="000A0BDD" w:rsidRPr="00C03A5B">
        <w:t>достояни</w:t>
      </w:r>
      <w:r w:rsidR="00BB6AB4" w:rsidRPr="00C03A5B">
        <w:t>е</w:t>
      </w:r>
      <w:r w:rsidR="000A0BDD" w:rsidRPr="00C03A5B">
        <w:t>,</w:t>
      </w:r>
      <w:r w:rsidR="00C03562">
        <w:t xml:space="preserve"> </w:t>
      </w:r>
      <w:r w:rsidR="00BB6AB4" w:rsidRPr="00C03A5B">
        <w:t>ценный</w:t>
      </w:r>
      <w:r w:rsidR="00C03562">
        <w:t xml:space="preserve"> </w:t>
      </w:r>
      <w:r w:rsidR="000A0BDD" w:rsidRPr="00C03A5B">
        <w:t>капитал</w:t>
      </w:r>
      <w:r w:rsidR="00C03562">
        <w:t xml:space="preserve"> </w:t>
      </w:r>
      <w:r w:rsidR="000A0BDD" w:rsidRPr="00C03A5B">
        <w:t>государственных</w:t>
      </w:r>
      <w:r w:rsidR="00C03562">
        <w:t xml:space="preserve"> </w:t>
      </w:r>
      <w:r w:rsidR="000A0BDD" w:rsidRPr="00C03A5B">
        <w:t>органов.</w:t>
      </w:r>
      <w:r w:rsidR="00C03562">
        <w:t xml:space="preserve"> </w:t>
      </w:r>
      <w:r w:rsidR="000A0BDD" w:rsidRPr="00C03A5B">
        <w:t>(Современные</w:t>
      </w:r>
      <w:r w:rsidR="00C03562">
        <w:t xml:space="preserve"> </w:t>
      </w:r>
      <w:r w:rsidR="000A0BDD" w:rsidRPr="00C03A5B">
        <w:t>кадровые</w:t>
      </w:r>
      <w:r w:rsidR="00C03562">
        <w:t xml:space="preserve"> </w:t>
      </w:r>
      <w:r w:rsidR="000A0BDD" w:rsidRPr="00C03A5B">
        <w:t>технологии</w:t>
      </w:r>
      <w:r w:rsidR="00C03562">
        <w:t xml:space="preserve"> </w:t>
      </w:r>
      <w:r w:rsidR="000A0BDD" w:rsidRPr="00C03A5B">
        <w:t>в</w:t>
      </w:r>
      <w:r w:rsidR="00C03562">
        <w:t xml:space="preserve"> </w:t>
      </w:r>
      <w:r w:rsidR="000A0BDD" w:rsidRPr="00C03A5B">
        <w:t>органах</w:t>
      </w:r>
      <w:r w:rsidR="00C03562">
        <w:t xml:space="preserve"> </w:t>
      </w:r>
      <w:r w:rsidR="000A0BDD" w:rsidRPr="00C03A5B">
        <w:t>власти:</w:t>
      </w:r>
      <w:r w:rsidR="00C03562">
        <w:t xml:space="preserve"> </w:t>
      </w:r>
      <w:r w:rsidR="000A0BDD" w:rsidRPr="00C03A5B">
        <w:t>монография</w:t>
      </w:r>
      <w:r w:rsidR="00C03562">
        <w:t xml:space="preserve"> </w:t>
      </w:r>
      <w:r w:rsidR="000A0BDD" w:rsidRPr="00C03A5B">
        <w:t>(под</w:t>
      </w:r>
      <w:r w:rsidR="00C03562">
        <w:t xml:space="preserve"> </w:t>
      </w:r>
      <w:r w:rsidR="000A0BDD" w:rsidRPr="00C03A5B">
        <w:t>общ</w:t>
      </w:r>
      <w:proofErr w:type="gramStart"/>
      <w:r w:rsidR="000A0BDD" w:rsidRPr="00C03A5B">
        <w:t>.</w:t>
      </w:r>
      <w:proofErr w:type="gramEnd"/>
      <w:r w:rsidR="00C03562">
        <w:t xml:space="preserve"> </w:t>
      </w:r>
      <w:proofErr w:type="gramStart"/>
      <w:r w:rsidR="000A0BDD" w:rsidRPr="00C03A5B">
        <w:t>р</w:t>
      </w:r>
      <w:proofErr w:type="gramEnd"/>
      <w:r w:rsidR="000A0BDD" w:rsidRPr="00C03A5B">
        <w:t>ед.</w:t>
      </w:r>
      <w:r w:rsidR="00C03562">
        <w:t xml:space="preserve"> </w:t>
      </w:r>
      <w:r w:rsidR="000A0BDD" w:rsidRPr="00C03A5B">
        <w:t>С.Е.</w:t>
      </w:r>
      <w:r w:rsidR="00C03562">
        <w:t xml:space="preserve"> </w:t>
      </w:r>
      <w:r w:rsidR="000A0BDD" w:rsidRPr="00C03A5B">
        <w:t>Прокофьева,</w:t>
      </w:r>
      <w:r w:rsidR="00C03562">
        <w:t xml:space="preserve"> </w:t>
      </w:r>
      <w:r w:rsidR="000A0BDD" w:rsidRPr="00C03A5B">
        <w:t>А.М.</w:t>
      </w:r>
      <w:r w:rsidR="00C03562">
        <w:t xml:space="preserve"> </w:t>
      </w:r>
      <w:r w:rsidR="000A0BDD" w:rsidRPr="00C03A5B">
        <w:t>Беляева,</w:t>
      </w:r>
      <w:r w:rsidR="00C03562">
        <w:t xml:space="preserve"> </w:t>
      </w:r>
      <w:r w:rsidR="000A0BDD" w:rsidRPr="00C03A5B">
        <w:t>С.Г.</w:t>
      </w:r>
      <w:r w:rsidR="00C03562">
        <w:t xml:space="preserve"> </w:t>
      </w:r>
      <w:r w:rsidR="000A0BDD" w:rsidRPr="00C03A5B">
        <w:t>Еремина))</w:t>
      </w:r>
      <w:r w:rsidRPr="00794547">
        <w:t>[14].</w:t>
      </w:r>
      <w:r w:rsidR="00C03562">
        <w:t xml:space="preserve"> </w:t>
      </w:r>
      <w:r>
        <w:t>Э</w:t>
      </w:r>
      <w:r w:rsidR="000A0BDD" w:rsidRPr="00C03A5B">
        <w:t>то</w:t>
      </w:r>
      <w:r w:rsidR="00C03562">
        <w:t xml:space="preserve"> </w:t>
      </w:r>
      <w:r w:rsidR="000A0BDD" w:rsidRPr="00C03A5B">
        <w:t>применительно</w:t>
      </w:r>
      <w:r w:rsidR="00C03562">
        <w:t xml:space="preserve"> </w:t>
      </w:r>
      <w:r w:rsidR="000A0BDD" w:rsidRPr="00C03A5B">
        <w:t>не</w:t>
      </w:r>
      <w:r w:rsidR="00C03562">
        <w:t xml:space="preserve"> </w:t>
      </w:r>
      <w:r w:rsidR="000A0BDD" w:rsidRPr="00C03A5B">
        <w:t>только</w:t>
      </w:r>
      <w:r w:rsidR="00C03562">
        <w:t xml:space="preserve"> </w:t>
      </w:r>
      <w:r w:rsidR="000A0BDD" w:rsidRPr="00C03A5B">
        <w:t>к</w:t>
      </w:r>
      <w:r w:rsidR="00C03562">
        <w:t xml:space="preserve"> </w:t>
      </w:r>
      <w:r w:rsidR="000A0BDD" w:rsidRPr="00C03A5B">
        <w:t>госорганам,</w:t>
      </w:r>
      <w:r w:rsidR="00C03562">
        <w:t xml:space="preserve"> </w:t>
      </w:r>
      <w:r w:rsidR="000A0BDD" w:rsidRPr="00C03A5B">
        <w:t>но</w:t>
      </w:r>
      <w:r w:rsidR="00C03562">
        <w:t xml:space="preserve"> </w:t>
      </w:r>
      <w:r w:rsidR="000A0BDD" w:rsidRPr="00C03A5B">
        <w:t>и</w:t>
      </w:r>
      <w:r w:rsidR="00C03562">
        <w:t xml:space="preserve"> </w:t>
      </w:r>
      <w:r w:rsidR="000A0BDD" w:rsidRPr="00C03A5B">
        <w:t>важно</w:t>
      </w:r>
      <w:r w:rsidR="00C03562">
        <w:t xml:space="preserve"> </w:t>
      </w:r>
      <w:r w:rsidR="000A0BDD" w:rsidRPr="00C03A5B">
        <w:t>для</w:t>
      </w:r>
      <w:r w:rsidR="00C03562">
        <w:t xml:space="preserve"> </w:t>
      </w:r>
      <w:r w:rsidR="000A0BDD" w:rsidRPr="00C03A5B">
        <w:t>организаций</w:t>
      </w:r>
      <w:r w:rsidR="00C03562">
        <w:t xml:space="preserve"> </w:t>
      </w:r>
      <w:r w:rsidR="000A0BDD" w:rsidRPr="00C03A5B">
        <w:t>и</w:t>
      </w:r>
      <w:r w:rsidR="00C03562">
        <w:t xml:space="preserve"> </w:t>
      </w:r>
      <w:r w:rsidR="000A0BDD" w:rsidRPr="00C03A5B">
        <w:t>страны</w:t>
      </w:r>
      <w:r w:rsidR="00C03562">
        <w:t xml:space="preserve"> </w:t>
      </w:r>
      <w:r w:rsidR="000A0BDD" w:rsidRPr="00C03A5B">
        <w:t>в</w:t>
      </w:r>
      <w:r w:rsidR="00C03562">
        <w:t xml:space="preserve"> </w:t>
      </w:r>
      <w:r w:rsidR="000A0BDD" w:rsidRPr="00C03A5B">
        <w:t>целом,</w:t>
      </w:r>
      <w:r w:rsidR="00C03562">
        <w:t xml:space="preserve"> </w:t>
      </w:r>
      <w:r w:rsidR="000A0BDD" w:rsidRPr="00C03A5B">
        <w:t>так</w:t>
      </w:r>
      <w:r w:rsidR="00C03562">
        <w:t xml:space="preserve"> </w:t>
      </w:r>
      <w:r w:rsidR="000A0BDD" w:rsidRPr="00C03A5B">
        <w:t>как</w:t>
      </w:r>
      <w:r w:rsidR="00C03562">
        <w:t xml:space="preserve"> </w:t>
      </w:r>
      <w:r w:rsidR="000A0BDD" w:rsidRPr="00C03A5B">
        <w:t>человеческий</w:t>
      </w:r>
      <w:r w:rsidR="00C03562">
        <w:t xml:space="preserve"> </w:t>
      </w:r>
      <w:r w:rsidR="000A0BDD" w:rsidRPr="00C03A5B">
        <w:t>капитал</w:t>
      </w:r>
      <w:r w:rsidR="00C03562">
        <w:t xml:space="preserve"> </w:t>
      </w:r>
      <w:r w:rsidR="000A0BDD" w:rsidRPr="00C03A5B">
        <w:t>–</w:t>
      </w:r>
      <w:r w:rsidR="00C03562">
        <w:t xml:space="preserve"> </w:t>
      </w:r>
      <w:r w:rsidR="000A0BDD" w:rsidRPr="00C03A5B">
        <w:t>важный</w:t>
      </w:r>
      <w:r w:rsidR="00C03562">
        <w:t xml:space="preserve"> </w:t>
      </w:r>
      <w:r w:rsidR="000A0BDD" w:rsidRPr="00C03A5B">
        <w:t>компонент</w:t>
      </w:r>
      <w:r w:rsidR="00C03562">
        <w:t xml:space="preserve"> </w:t>
      </w:r>
      <w:r w:rsidR="000A0BDD" w:rsidRPr="00C03A5B">
        <w:t>развития</w:t>
      </w:r>
      <w:r w:rsidR="00C03562">
        <w:t xml:space="preserve"> </w:t>
      </w:r>
      <w:r w:rsidR="000A0BDD" w:rsidRPr="00C03A5B">
        <w:t>любого</w:t>
      </w:r>
      <w:r w:rsidR="00C03562">
        <w:t xml:space="preserve"> </w:t>
      </w:r>
      <w:r w:rsidR="000A0BDD" w:rsidRPr="00C03A5B">
        <w:t>государства.</w:t>
      </w:r>
    </w:p>
    <w:p w:rsidR="003409AA" w:rsidRPr="00C03A5B" w:rsidRDefault="000A0BDD" w:rsidP="003409AA">
      <w:pPr>
        <w:pStyle w:val="ConsPlusNormal"/>
        <w:spacing w:line="360" w:lineRule="auto"/>
        <w:ind w:firstLine="709"/>
        <w:jc w:val="both"/>
      </w:pPr>
      <w:r w:rsidRPr="00C03A5B">
        <w:t>Третье</w:t>
      </w:r>
      <w:r w:rsidR="00C03562">
        <w:t xml:space="preserve"> </w:t>
      </w:r>
      <w:r w:rsidRPr="00C03A5B">
        <w:t>направление</w:t>
      </w:r>
      <w:r w:rsidR="00C03562">
        <w:t xml:space="preserve"> </w:t>
      </w:r>
      <w:r w:rsidRPr="00C03A5B">
        <w:t>сложившейся</w:t>
      </w:r>
      <w:r w:rsidR="00C03562">
        <w:t xml:space="preserve"> </w:t>
      </w:r>
      <w:r w:rsidRPr="00C03A5B">
        <w:t>системы</w:t>
      </w:r>
      <w:r w:rsidR="00C03562">
        <w:t xml:space="preserve"> </w:t>
      </w:r>
      <w:r w:rsidRPr="00C03A5B">
        <w:t>обучения</w:t>
      </w:r>
      <w:r w:rsidR="00C03562">
        <w:t xml:space="preserve"> </w:t>
      </w:r>
      <w:r w:rsidRPr="00C03A5B">
        <w:t>в</w:t>
      </w:r>
      <w:r w:rsidR="00C03562">
        <w:t xml:space="preserve"> </w:t>
      </w:r>
      <w:r w:rsidRPr="00C03A5B">
        <w:t>целях</w:t>
      </w:r>
      <w:r w:rsidR="00C03562">
        <w:t xml:space="preserve"> </w:t>
      </w:r>
      <w:r w:rsidRPr="00C03A5B">
        <w:t>ПОД/ФТ</w:t>
      </w:r>
      <w:r w:rsidR="00C03562">
        <w:t xml:space="preserve"> </w:t>
      </w:r>
      <w:r w:rsidRPr="00C03A5B">
        <w:t>–</w:t>
      </w:r>
      <w:r w:rsidR="00C03562">
        <w:t xml:space="preserve"> </w:t>
      </w:r>
      <w:r w:rsidRPr="00C03A5B">
        <w:t>это</w:t>
      </w:r>
      <w:r w:rsidR="00C03562">
        <w:t xml:space="preserve"> </w:t>
      </w:r>
      <w:r w:rsidRPr="00C03A5B">
        <w:t>подготовка</w:t>
      </w:r>
      <w:r w:rsidR="00C03562">
        <w:t xml:space="preserve"> </w:t>
      </w:r>
      <w:r w:rsidRPr="00C03A5B">
        <w:t>профильных</w:t>
      </w:r>
      <w:r w:rsidR="00C03562">
        <w:t xml:space="preserve"> </w:t>
      </w:r>
      <w:r w:rsidRPr="00C03A5B">
        <w:t>специалистов,</w:t>
      </w:r>
      <w:r w:rsidR="00C03562">
        <w:t xml:space="preserve"> </w:t>
      </w:r>
      <w:r w:rsidRPr="00C03A5B">
        <w:t>получивших</w:t>
      </w:r>
      <w:r w:rsidR="00C03562">
        <w:t xml:space="preserve"> </w:t>
      </w:r>
      <w:r w:rsidRPr="00C03A5B">
        <w:t>углубленную,</w:t>
      </w:r>
      <w:r w:rsidR="00C03562">
        <w:t xml:space="preserve"> </w:t>
      </w:r>
      <w:r w:rsidRPr="00C03A5B">
        <w:t>профессиональную</w:t>
      </w:r>
      <w:r w:rsidR="00C03562">
        <w:t xml:space="preserve"> </w:t>
      </w:r>
      <w:r w:rsidRPr="00C03A5B">
        <w:t>подготовку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специальное</w:t>
      </w:r>
      <w:r w:rsidR="00C03562">
        <w:t xml:space="preserve"> </w:t>
      </w:r>
      <w:r w:rsidRPr="00C03A5B">
        <w:t>образование</w:t>
      </w:r>
      <w:r w:rsidR="00C03562">
        <w:t xml:space="preserve"> </w:t>
      </w:r>
      <w:r w:rsidRPr="00C03A5B">
        <w:t>для</w:t>
      </w:r>
      <w:r w:rsidR="00C03562">
        <w:t xml:space="preserve"> </w:t>
      </w:r>
      <w:r w:rsidRPr="00C03A5B">
        <w:t>работы</w:t>
      </w:r>
      <w:r w:rsidR="00C03562">
        <w:t xml:space="preserve"> </w:t>
      </w:r>
      <w:r w:rsidRPr="00C03A5B">
        <w:t>в</w:t>
      </w:r>
      <w:r w:rsidR="00C03562">
        <w:t xml:space="preserve"> </w:t>
      </w:r>
      <w:r w:rsidRPr="00C03A5B">
        <w:t>системе</w:t>
      </w:r>
      <w:r w:rsidR="00C03562">
        <w:t xml:space="preserve"> </w:t>
      </w:r>
      <w:r w:rsidRPr="00C03A5B">
        <w:t>ПОД/ФТ.</w:t>
      </w:r>
      <w:r w:rsidR="00C03562">
        <w:t xml:space="preserve"> </w:t>
      </w:r>
      <w:r w:rsidRPr="00C03A5B">
        <w:t>Это</w:t>
      </w:r>
      <w:r w:rsidR="00C03562">
        <w:t xml:space="preserve"> </w:t>
      </w:r>
      <w:r w:rsidRPr="00C03A5B">
        <w:t>направление</w:t>
      </w:r>
      <w:r w:rsidR="00C03562">
        <w:t xml:space="preserve"> </w:t>
      </w:r>
      <w:r w:rsidRPr="00C03A5B">
        <w:t>начало</w:t>
      </w:r>
      <w:r w:rsidR="00C03562">
        <w:t xml:space="preserve"> </w:t>
      </w:r>
      <w:r w:rsidRPr="00C03A5B">
        <w:t>свое</w:t>
      </w:r>
      <w:r w:rsidR="00C03562">
        <w:t xml:space="preserve"> </w:t>
      </w:r>
      <w:r w:rsidRPr="00C03A5B">
        <w:t>развитие</w:t>
      </w:r>
      <w:r w:rsidR="00C03562">
        <w:t xml:space="preserve"> </w:t>
      </w:r>
      <w:r w:rsidRPr="00C03A5B">
        <w:t>с</w:t>
      </w:r>
      <w:r w:rsidR="00C03562">
        <w:t xml:space="preserve"> </w:t>
      </w:r>
      <w:r w:rsidRPr="00C03A5B">
        <w:t>2006</w:t>
      </w:r>
      <w:r w:rsidR="00C03562">
        <w:t xml:space="preserve"> </w:t>
      </w:r>
      <w:r w:rsidRPr="00C03A5B">
        <w:t>г.,</w:t>
      </w:r>
      <w:r w:rsidR="00C03562">
        <w:t xml:space="preserve"> </w:t>
      </w:r>
      <w:r w:rsidRPr="00C03A5B">
        <w:t>когда</w:t>
      </w:r>
      <w:r w:rsidR="00C03562">
        <w:t xml:space="preserve"> </w:t>
      </w:r>
      <w:r w:rsidRPr="00C03A5B">
        <w:t>в</w:t>
      </w:r>
      <w:r w:rsidR="00C03562">
        <w:t xml:space="preserve"> </w:t>
      </w:r>
      <w:r w:rsidRPr="00C03A5B">
        <w:t>ИФЭБ</w:t>
      </w:r>
      <w:r w:rsidR="00C03562">
        <w:t xml:space="preserve"> </w:t>
      </w:r>
      <w:r w:rsidRPr="00C03A5B">
        <w:t>состоялся</w:t>
      </w:r>
      <w:r w:rsidR="00C03562">
        <w:t xml:space="preserve"> </w:t>
      </w:r>
      <w:r w:rsidRPr="00C03A5B">
        <w:t>первый</w:t>
      </w:r>
      <w:r w:rsidR="00C03562">
        <w:t xml:space="preserve"> </w:t>
      </w:r>
      <w:r w:rsidRPr="00C03A5B">
        <w:t>набор</w:t>
      </w:r>
      <w:r w:rsidR="00C03562">
        <w:t xml:space="preserve"> </w:t>
      </w:r>
      <w:r w:rsidRPr="00C03A5B">
        <w:t>студентов</w:t>
      </w:r>
      <w:r w:rsidR="00C03562">
        <w:t xml:space="preserve"> </w:t>
      </w:r>
      <w:r w:rsidRPr="00C03A5B">
        <w:t>на</w:t>
      </w:r>
      <w:r w:rsidR="00C03562">
        <w:t xml:space="preserve"> </w:t>
      </w:r>
      <w:r w:rsidRPr="00C03A5B">
        <w:t>профильные</w:t>
      </w:r>
      <w:r w:rsidR="00C03562">
        <w:t xml:space="preserve"> </w:t>
      </w:r>
      <w:r w:rsidRPr="00C03A5B">
        <w:t>программы</w:t>
      </w:r>
      <w:r w:rsidR="00C03562">
        <w:t xml:space="preserve"> </w:t>
      </w:r>
      <w:r w:rsidRPr="00C03A5B">
        <w:t>в</w:t>
      </w:r>
      <w:r w:rsidR="00C03562">
        <w:t xml:space="preserve"> </w:t>
      </w:r>
      <w:r w:rsidRPr="00C03A5B">
        <w:t>сфере</w:t>
      </w:r>
      <w:r w:rsidR="00C03562">
        <w:t xml:space="preserve"> </w:t>
      </w:r>
      <w:r w:rsidRPr="00C03A5B">
        <w:t>финансового</w:t>
      </w:r>
      <w:r w:rsidR="00C03562">
        <w:t xml:space="preserve"> </w:t>
      </w:r>
      <w:r w:rsidRPr="00C03A5B">
        <w:t>мониторинга.</w:t>
      </w:r>
      <w:r w:rsidR="00C03562">
        <w:t xml:space="preserve"> </w:t>
      </w:r>
      <w:r w:rsidRPr="00C03A5B">
        <w:t>В</w:t>
      </w:r>
      <w:r w:rsidR="00C03562">
        <w:t xml:space="preserve"> </w:t>
      </w:r>
      <w:r w:rsidRPr="00C03A5B">
        <w:t>настоящее</w:t>
      </w:r>
      <w:r w:rsidR="00C03562">
        <w:t xml:space="preserve"> </w:t>
      </w:r>
      <w:r w:rsidRPr="00C03A5B">
        <w:t>время</w:t>
      </w:r>
      <w:r w:rsidR="00C03562">
        <w:t xml:space="preserve"> </w:t>
      </w:r>
      <w:r w:rsidRPr="00C03A5B">
        <w:t>подготовка</w:t>
      </w:r>
      <w:r w:rsidR="00C03562">
        <w:t xml:space="preserve"> </w:t>
      </w:r>
      <w:r w:rsidRPr="00C03A5B">
        <w:t>кадров</w:t>
      </w:r>
      <w:r w:rsidR="00C03562">
        <w:t xml:space="preserve"> </w:t>
      </w:r>
      <w:r w:rsidRPr="00C03A5B">
        <w:t>в</w:t>
      </w:r>
      <w:r w:rsidR="00C03562">
        <w:t xml:space="preserve"> </w:t>
      </w:r>
      <w:r w:rsidRPr="00C03A5B">
        <w:t>сфере</w:t>
      </w:r>
      <w:r w:rsidR="00C03562">
        <w:t xml:space="preserve"> </w:t>
      </w:r>
      <w:r w:rsidRPr="00C03A5B">
        <w:t>ПОД/ФТ</w:t>
      </w:r>
      <w:r w:rsidR="00C03562">
        <w:t xml:space="preserve"> </w:t>
      </w:r>
      <w:r w:rsidRPr="00C03A5B">
        <w:t>развивается</w:t>
      </w:r>
      <w:r w:rsidR="00C03562">
        <w:t xml:space="preserve"> </w:t>
      </w:r>
      <w:r w:rsidRPr="00C03A5B">
        <w:t>уже</w:t>
      </w:r>
      <w:r w:rsidR="00C03562">
        <w:t xml:space="preserve"> </w:t>
      </w:r>
      <w:r w:rsidRPr="00C03A5B">
        <w:t>во</w:t>
      </w:r>
      <w:r w:rsidR="00C03562">
        <w:t xml:space="preserve"> </w:t>
      </w:r>
      <w:r w:rsidRPr="00C03A5B">
        <w:t>многих</w:t>
      </w:r>
      <w:r w:rsidR="00C03562">
        <w:t xml:space="preserve"> </w:t>
      </w:r>
      <w:r w:rsidRPr="00C03A5B">
        <w:t>образовательных</w:t>
      </w:r>
      <w:r w:rsidR="00C03562">
        <w:t xml:space="preserve"> </w:t>
      </w:r>
      <w:r w:rsidRPr="00C03A5B">
        <w:t>организациях.</w:t>
      </w:r>
      <w:r w:rsidR="00C03562">
        <w:t xml:space="preserve"> </w:t>
      </w:r>
      <w:r w:rsidRPr="00C03A5B">
        <w:t>Так,</w:t>
      </w:r>
      <w:r w:rsidR="00C03562">
        <w:t xml:space="preserve"> </w:t>
      </w:r>
      <w:r w:rsidRPr="00C03A5B">
        <w:t>открыты</w:t>
      </w:r>
      <w:r w:rsidR="00C03562">
        <w:t xml:space="preserve"> </w:t>
      </w:r>
      <w:r w:rsidRPr="00C03A5B">
        <w:t>направления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программы</w:t>
      </w:r>
      <w:r w:rsidR="00C03562">
        <w:t xml:space="preserve"> </w:t>
      </w:r>
      <w:r w:rsidRPr="00C03A5B">
        <w:t>по</w:t>
      </w:r>
      <w:r w:rsidR="00C03562">
        <w:t xml:space="preserve"> </w:t>
      </w:r>
      <w:r w:rsidRPr="00C03A5B">
        <w:t>экономической,</w:t>
      </w:r>
      <w:r w:rsidR="00C03562">
        <w:t xml:space="preserve"> </w:t>
      </w:r>
      <w:r w:rsidRPr="00C03A5B">
        <w:t>информационной,</w:t>
      </w:r>
      <w:r w:rsidR="00C03562">
        <w:t xml:space="preserve"> </w:t>
      </w:r>
      <w:r w:rsidRPr="00C03A5B">
        <w:t>международной</w:t>
      </w:r>
      <w:r w:rsidR="00C03562">
        <w:t xml:space="preserve"> </w:t>
      </w:r>
      <w:r w:rsidRPr="00C03A5B">
        <w:t>безопасности,</w:t>
      </w:r>
      <w:r w:rsidR="00C03562">
        <w:t xml:space="preserve"> </w:t>
      </w:r>
      <w:r w:rsidRPr="00C03A5B">
        <w:t>анализу</w:t>
      </w:r>
      <w:r w:rsidR="00C03562">
        <w:t xml:space="preserve"> </w:t>
      </w:r>
      <w:r w:rsidRPr="00C03A5B">
        <w:t>рисков,</w:t>
      </w:r>
      <w:r w:rsidR="00C03562">
        <w:t xml:space="preserve"> </w:t>
      </w:r>
      <w:r w:rsidRPr="00C03A5B">
        <w:t>финансовому</w:t>
      </w:r>
      <w:r w:rsidR="00C03562">
        <w:t xml:space="preserve"> </w:t>
      </w:r>
      <w:r w:rsidRPr="00C03A5B">
        <w:t>мониторингу.</w:t>
      </w:r>
    </w:p>
    <w:p w:rsidR="00E224AF" w:rsidRPr="00C03A5B" w:rsidRDefault="0031354F" w:rsidP="00E224AF">
      <w:pPr>
        <w:pStyle w:val="ConsPlusNormal"/>
        <w:spacing w:line="360" w:lineRule="auto"/>
        <w:ind w:firstLine="709"/>
        <w:jc w:val="both"/>
      </w:pPr>
      <w:r w:rsidRPr="00C03A5B">
        <w:t>В</w:t>
      </w:r>
      <w:r w:rsidR="00C03562">
        <w:t xml:space="preserve"> </w:t>
      </w:r>
      <w:r w:rsidRPr="00C03A5B">
        <w:t>настоящее</w:t>
      </w:r>
      <w:r w:rsidR="00C03562">
        <w:t xml:space="preserve"> </w:t>
      </w:r>
      <w:r w:rsidRPr="00C03A5B">
        <w:t>время</w:t>
      </w:r>
      <w:r w:rsidR="00C03562">
        <w:t xml:space="preserve"> </w:t>
      </w:r>
      <w:r w:rsidRPr="00C03A5B">
        <w:t>в</w:t>
      </w:r>
      <w:r w:rsidR="00C03562">
        <w:t xml:space="preserve"> </w:t>
      </w:r>
      <w:r w:rsidRPr="00C03A5B">
        <w:t>России</w:t>
      </w:r>
      <w:r w:rsidR="00C03562">
        <w:t xml:space="preserve"> </w:t>
      </w:r>
      <w:r w:rsidRPr="00C03A5B">
        <w:t>количество</w:t>
      </w:r>
      <w:r w:rsidR="00C03562">
        <w:t xml:space="preserve"> </w:t>
      </w:r>
      <w:r w:rsidRPr="00C03A5B">
        <w:t>образовательных</w:t>
      </w:r>
      <w:r w:rsidR="00C03562">
        <w:t xml:space="preserve"> </w:t>
      </w:r>
      <w:r w:rsidRPr="00C03A5B">
        <w:t>организаций,</w:t>
      </w:r>
      <w:r w:rsidR="00C03562">
        <w:t xml:space="preserve"> </w:t>
      </w:r>
      <w:r w:rsidRPr="00C03A5B">
        <w:t>осуществляющих</w:t>
      </w:r>
      <w:r w:rsidR="00C03562">
        <w:t xml:space="preserve"> </w:t>
      </w:r>
      <w:r w:rsidRPr="00C03A5B">
        <w:t>подготовку</w:t>
      </w:r>
      <w:r w:rsidR="00C03562">
        <w:t xml:space="preserve"> </w:t>
      </w:r>
      <w:r w:rsidRPr="00C03A5B">
        <w:t>по</w:t>
      </w:r>
      <w:r w:rsidR="00C03562">
        <w:t xml:space="preserve"> </w:t>
      </w:r>
      <w:r w:rsidRPr="00C03A5B">
        <w:t>специальности</w:t>
      </w:r>
      <w:r w:rsidR="00C03562">
        <w:t xml:space="preserve"> </w:t>
      </w:r>
      <w:r w:rsidRPr="00C03A5B">
        <w:t>«Экономическая</w:t>
      </w:r>
      <w:r w:rsidR="00C03562">
        <w:t xml:space="preserve"> </w:t>
      </w:r>
      <w:r w:rsidRPr="00C03A5B">
        <w:t>безопасность»,</w:t>
      </w:r>
      <w:r w:rsidR="00C03562">
        <w:t xml:space="preserve"> </w:t>
      </w:r>
      <w:r w:rsidRPr="00C03A5B">
        <w:t>около</w:t>
      </w:r>
      <w:r w:rsidR="00C03562">
        <w:t xml:space="preserve"> </w:t>
      </w:r>
      <w:r w:rsidRPr="00C03A5B">
        <w:t>170</w:t>
      </w:r>
      <w:r w:rsidR="00E224AF" w:rsidRPr="00C03A5B">
        <w:t>.</w:t>
      </w:r>
    </w:p>
    <w:p w:rsidR="00E224AF" w:rsidRPr="00C03A5B" w:rsidRDefault="000A0BDD" w:rsidP="00EB4104">
      <w:pPr>
        <w:pStyle w:val="ConsPlusNormal"/>
        <w:spacing w:line="360" w:lineRule="auto"/>
        <w:ind w:firstLine="709"/>
        <w:jc w:val="both"/>
        <w:rPr>
          <w:lang w:eastAsia="ru-RU" w:bidi="ru-RU"/>
        </w:rPr>
      </w:pPr>
      <w:proofErr w:type="gramStart"/>
      <w:r w:rsidRPr="00C03A5B">
        <w:rPr>
          <w:lang w:eastAsia="ru-RU" w:bidi="ru-RU"/>
        </w:rPr>
        <w:lastRenderedPageBreak/>
        <w:t>В</w:t>
      </w:r>
      <w:r w:rsidR="00C03562">
        <w:rPr>
          <w:lang w:eastAsia="ru-RU" w:bidi="ru-RU"/>
        </w:rPr>
        <w:t xml:space="preserve"> </w:t>
      </w:r>
      <w:r w:rsidRPr="00C03A5B">
        <w:rPr>
          <w:lang w:eastAsia="ru-RU" w:bidi="ru-RU"/>
        </w:rPr>
        <w:t>целях</w:t>
      </w:r>
      <w:r w:rsidR="00C03562">
        <w:rPr>
          <w:lang w:eastAsia="ru-RU" w:bidi="ru-RU"/>
        </w:rPr>
        <w:t xml:space="preserve"> </w:t>
      </w:r>
      <w:r w:rsidR="00EB4104" w:rsidRPr="00C03A5B">
        <w:rPr>
          <w:lang w:eastAsia="ru-RU" w:bidi="ru-RU"/>
        </w:rPr>
        <w:t>развития</w:t>
      </w:r>
      <w:r w:rsidR="00C03562">
        <w:rPr>
          <w:lang w:eastAsia="ru-RU" w:bidi="ru-RU"/>
        </w:rPr>
        <w:t xml:space="preserve"> </w:t>
      </w:r>
      <w:r w:rsidR="00EB4104" w:rsidRPr="00C03A5B">
        <w:rPr>
          <w:lang w:eastAsia="ru-RU" w:bidi="ru-RU"/>
        </w:rPr>
        <w:t>и</w:t>
      </w:r>
      <w:r w:rsidR="00C03562">
        <w:rPr>
          <w:lang w:eastAsia="ru-RU" w:bidi="ru-RU"/>
        </w:rPr>
        <w:t xml:space="preserve"> </w:t>
      </w:r>
      <w:r w:rsidR="00EB4104" w:rsidRPr="00C03A5B">
        <w:rPr>
          <w:lang w:eastAsia="ru-RU" w:bidi="ru-RU"/>
        </w:rPr>
        <w:t>совершенствования</w:t>
      </w:r>
      <w:r w:rsidR="00C03562">
        <w:rPr>
          <w:lang w:eastAsia="ru-RU" w:bidi="ru-RU"/>
        </w:rPr>
        <w:t xml:space="preserve"> </w:t>
      </w:r>
      <w:r w:rsidRPr="00C03A5B">
        <w:rPr>
          <w:lang w:eastAsia="ru-RU" w:bidi="ru-RU"/>
        </w:rPr>
        <w:t>системы</w:t>
      </w:r>
      <w:r w:rsidR="00C03562">
        <w:rPr>
          <w:lang w:eastAsia="ru-RU" w:bidi="ru-RU"/>
        </w:rPr>
        <w:t xml:space="preserve"> </w:t>
      </w:r>
      <w:r w:rsidRPr="00C03A5B">
        <w:rPr>
          <w:lang w:eastAsia="ru-RU" w:bidi="ru-RU"/>
        </w:rPr>
        <w:t>высшего</w:t>
      </w:r>
      <w:r w:rsidR="00C03562">
        <w:rPr>
          <w:lang w:eastAsia="ru-RU" w:bidi="ru-RU"/>
        </w:rPr>
        <w:t xml:space="preserve"> </w:t>
      </w:r>
      <w:r w:rsidRPr="00C03A5B">
        <w:rPr>
          <w:lang w:eastAsia="ru-RU" w:bidi="ru-RU"/>
        </w:rPr>
        <w:t>образования</w:t>
      </w:r>
      <w:r w:rsidR="00C03562">
        <w:rPr>
          <w:lang w:eastAsia="ru-RU" w:bidi="ru-RU"/>
        </w:rPr>
        <w:t xml:space="preserve"> </w:t>
      </w:r>
      <w:r w:rsidRPr="00C03A5B">
        <w:rPr>
          <w:lang w:eastAsia="ru-RU" w:bidi="ru-RU"/>
        </w:rPr>
        <w:t>в</w:t>
      </w:r>
      <w:r w:rsidR="00C03562">
        <w:rPr>
          <w:lang w:eastAsia="ru-RU" w:bidi="ru-RU"/>
        </w:rPr>
        <w:t xml:space="preserve"> </w:t>
      </w:r>
      <w:r w:rsidRPr="00C03A5B">
        <w:rPr>
          <w:lang w:eastAsia="ru-RU" w:bidi="ru-RU"/>
        </w:rPr>
        <w:t>сфере</w:t>
      </w:r>
      <w:r w:rsidR="00C03562">
        <w:rPr>
          <w:lang w:eastAsia="ru-RU" w:bidi="ru-RU"/>
        </w:rPr>
        <w:t xml:space="preserve"> </w:t>
      </w:r>
      <w:r w:rsidRPr="00C03A5B">
        <w:rPr>
          <w:lang w:eastAsia="ru-RU" w:bidi="ru-RU"/>
        </w:rPr>
        <w:t>ПОД/ФТ</w:t>
      </w:r>
      <w:r w:rsidR="00C03562">
        <w:rPr>
          <w:lang w:eastAsia="ru-RU" w:bidi="ru-RU"/>
        </w:rPr>
        <w:t xml:space="preserve"> </w:t>
      </w:r>
      <w:r w:rsidRPr="00C03A5B">
        <w:rPr>
          <w:lang w:eastAsia="ru-RU" w:bidi="ru-RU"/>
        </w:rPr>
        <w:t>и</w:t>
      </w:r>
      <w:r w:rsidR="00C03562">
        <w:rPr>
          <w:lang w:eastAsia="ru-RU" w:bidi="ru-RU"/>
        </w:rPr>
        <w:t xml:space="preserve"> </w:t>
      </w:r>
      <w:r w:rsidRPr="00C03A5B">
        <w:rPr>
          <w:rStyle w:val="a4"/>
          <w:color w:val="auto"/>
          <w:u w:val="none"/>
        </w:rPr>
        <w:t>подготовки</w:t>
      </w:r>
      <w:r w:rsidR="00C03562">
        <w:rPr>
          <w:rStyle w:val="a4"/>
          <w:color w:val="auto"/>
          <w:u w:val="none"/>
        </w:rPr>
        <w:t xml:space="preserve"> </w:t>
      </w:r>
      <w:r w:rsidRPr="00C03A5B">
        <w:rPr>
          <w:rStyle w:val="a4"/>
          <w:color w:val="auto"/>
          <w:u w:val="none"/>
        </w:rPr>
        <w:t>квалифицированных</w:t>
      </w:r>
      <w:r w:rsidR="00C03562">
        <w:rPr>
          <w:rStyle w:val="a4"/>
          <w:color w:val="auto"/>
          <w:u w:val="none"/>
        </w:rPr>
        <w:t xml:space="preserve"> </w:t>
      </w:r>
      <w:r w:rsidRPr="00C03A5B">
        <w:rPr>
          <w:rStyle w:val="a4"/>
          <w:color w:val="auto"/>
          <w:u w:val="none"/>
        </w:rPr>
        <w:t>специалистов</w:t>
      </w:r>
      <w:r w:rsidR="00C03562">
        <w:rPr>
          <w:rStyle w:val="a4"/>
          <w:color w:val="auto"/>
          <w:u w:val="none"/>
        </w:rPr>
        <w:t xml:space="preserve"> </w:t>
      </w:r>
      <w:r w:rsidRPr="00C03A5B">
        <w:rPr>
          <w:lang w:eastAsia="ru-RU" w:bidi="ru-RU"/>
        </w:rPr>
        <w:t>при</w:t>
      </w:r>
      <w:r w:rsidR="00C03562">
        <w:rPr>
          <w:lang w:eastAsia="ru-RU" w:bidi="ru-RU"/>
        </w:rPr>
        <w:t xml:space="preserve"> </w:t>
      </w:r>
      <w:r w:rsidRPr="00C03A5B">
        <w:rPr>
          <w:lang w:eastAsia="ru-RU" w:bidi="ru-RU"/>
        </w:rPr>
        <w:t>поддержке</w:t>
      </w:r>
      <w:r w:rsidR="00C03562">
        <w:rPr>
          <w:lang w:eastAsia="ru-RU" w:bidi="ru-RU"/>
        </w:rPr>
        <w:t xml:space="preserve"> </w:t>
      </w:r>
      <w:r w:rsidRPr="00C03A5B">
        <w:rPr>
          <w:lang w:eastAsia="ru-RU" w:bidi="ru-RU"/>
        </w:rPr>
        <w:t>Федеральной</w:t>
      </w:r>
      <w:r w:rsidR="00C03562">
        <w:rPr>
          <w:lang w:eastAsia="ru-RU" w:bidi="ru-RU"/>
        </w:rPr>
        <w:t xml:space="preserve"> </w:t>
      </w:r>
      <w:r w:rsidRPr="00C03A5B">
        <w:rPr>
          <w:lang w:eastAsia="ru-RU" w:bidi="ru-RU"/>
        </w:rPr>
        <w:t>службы</w:t>
      </w:r>
      <w:r w:rsidR="00C03562">
        <w:rPr>
          <w:lang w:eastAsia="ru-RU" w:bidi="ru-RU"/>
        </w:rPr>
        <w:t xml:space="preserve"> </w:t>
      </w:r>
      <w:r w:rsidRPr="00C03A5B">
        <w:rPr>
          <w:lang w:eastAsia="ru-RU" w:bidi="ru-RU"/>
        </w:rPr>
        <w:t>по</w:t>
      </w:r>
      <w:r w:rsidR="00C03562">
        <w:rPr>
          <w:lang w:eastAsia="ru-RU" w:bidi="ru-RU"/>
        </w:rPr>
        <w:t xml:space="preserve"> </w:t>
      </w:r>
      <w:r w:rsidRPr="00C03A5B">
        <w:rPr>
          <w:lang w:eastAsia="ru-RU" w:bidi="ru-RU"/>
        </w:rPr>
        <w:t>финансовому</w:t>
      </w:r>
      <w:r w:rsidR="00C03562">
        <w:rPr>
          <w:lang w:eastAsia="ru-RU" w:bidi="ru-RU"/>
        </w:rPr>
        <w:t xml:space="preserve"> </w:t>
      </w:r>
      <w:r w:rsidRPr="00C03A5B">
        <w:rPr>
          <w:lang w:eastAsia="ru-RU" w:bidi="ru-RU"/>
        </w:rPr>
        <w:t>мониторингу,</w:t>
      </w:r>
      <w:r w:rsidR="00C03562">
        <w:rPr>
          <w:lang w:eastAsia="ru-RU" w:bidi="ru-RU"/>
        </w:rPr>
        <w:t xml:space="preserve"> </w:t>
      </w:r>
      <w:r w:rsidRPr="00C03A5B">
        <w:rPr>
          <w:lang w:eastAsia="ru-RU" w:bidi="ru-RU"/>
        </w:rPr>
        <w:t>Министерства</w:t>
      </w:r>
      <w:r w:rsidR="00C03562">
        <w:rPr>
          <w:lang w:eastAsia="ru-RU" w:bidi="ru-RU"/>
        </w:rPr>
        <w:t xml:space="preserve"> </w:t>
      </w:r>
      <w:r w:rsidRPr="00C03A5B">
        <w:rPr>
          <w:lang w:eastAsia="ru-RU" w:bidi="ru-RU"/>
        </w:rPr>
        <w:t>образования</w:t>
      </w:r>
      <w:r w:rsidR="00C03562">
        <w:rPr>
          <w:lang w:eastAsia="ru-RU" w:bidi="ru-RU"/>
        </w:rPr>
        <w:t xml:space="preserve"> </w:t>
      </w:r>
      <w:r w:rsidRPr="00C03A5B">
        <w:rPr>
          <w:lang w:eastAsia="ru-RU" w:bidi="ru-RU"/>
        </w:rPr>
        <w:t>и</w:t>
      </w:r>
      <w:r w:rsidR="00C03562">
        <w:rPr>
          <w:lang w:eastAsia="ru-RU" w:bidi="ru-RU"/>
        </w:rPr>
        <w:t xml:space="preserve"> </w:t>
      </w:r>
      <w:r w:rsidRPr="00C03A5B">
        <w:rPr>
          <w:lang w:eastAsia="ru-RU" w:bidi="ru-RU"/>
        </w:rPr>
        <w:t>науки</w:t>
      </w:r>
      <w:r w:rsidR="00C03562">
        <w:rPr>
          <w:lang w:eastAsia="ru-RU" w:bidi="ru-RU"/>
        </w:rPr>
        <w:t xml:space="preserve"> </w:t>
      </w:r>
      <w:r w:rsidRPr="00C03A5B">
        <w:rPr>
          <w:lang w:eastAsia="ru-RU" w:bidi="ru-RU"/>
        </w:rPr>
        <w:t>Российской</w:t>
      </w:r>
      <w:r w:rsidR="00C03562">
        <w:rPr>
          <w:lang w:eastAsia="ru-RU" w:bidi="ru-RU"/>
        </w:rPr>
        <w:t xml:space="preserve"> </w:t>
      </w:r>
      <w:r w:rsidRPr="00C03A5B">
        <w:rPr>
          <w:lang w:eastAsia="ru-RU" w:bidi="ru-RU"/>
        </w:rPr>
        <w:t>Федерации,</w:t>
      </w:r>
      <w:r w:rsidR="00C03562">
        <w:rPr>
          <w:lang w:eastAsia="ru-RU" w:bidi="ru-RU"/>
        </w:rPr>
        <w:t xml:space="preserve"> </w:t>
      </w:r>
      <w:r w:rsidRPr="00C03A5B">
        <w:rPr>
          <w:lang w:eastAsia="ru-RU" w:bidi="ru-RU"/>
        </w:rPr>
        <w:t>Федерального</w:t>
      </w:r>
      <w:r w:rsidR="00C03562">
        <w:rPr>
          <w:lang w:eastAsia="ru-RU" w:bidi="ru-RU"/>
        </w:rPr>
        <w:t xml:space="preserve"> </w:t>
      </w:r>
      <w:r w:rsidRPr="00C03A5B">
        <w:rPr>
          <w:lang w:eastAsia="ru-RU" w:bidi="ru-RU"/>
        </w:rPr>
        <w:t>агентства</w:t>
      </w:r>
      <w:r w:rsidR="00C03562">
        <w:rPr>
          <w:lang w:eastAsia="ru-RU" w:bidi="ru-RU"/>
        </w:rPr>
        <w:t xml:space="preserve"> </w:t>
      </w:r>
      <w:r w:rsidRPr="00C03A5B">
        <w:rPr>
          <w:lang w:eastAsia="ru-RU" w:bidi="ru-RU"/>
        </w:rPr>
        <w:t>научных</w:t>
      </w:r>
      <w:r w:rsidR="00C03562">
        <w:rPr>
          <w:lang w:eastAsia="ru-RU" w:bidi="ru-RU"/>
        </w:rPr>
        <w:t xml:space="preserve"> </w:t>
      </w:r>
      <w:r w:rsidRPr="00C03A5B">
        <w:rPr>
          <w:lang w:eastAsia="ru-RU" w:bidi="ru-RU"/>
        </w:rPr>
        <w:t>организаций</w:t>
      </w:r>
      <w:r w:rsidR="00C03562">
        <w:rPr>
          <w:lang w:eastAsia="ru-RU" w:bidi="ru-RU"/>
        </w:rPr>
        <w:t xml:space="preserve"> </w:t>
      </w:r>
      <w:r w:rsidRPr="00C03A5B">
        <w:rPr>
          <w:lang w:eastAsia="ru-RU" w:bidi="ru-RU"/>
        </w:rPr>
        <w:t>в</w:t>
      </w:r>
      <w:r w:rsidR="00C03562">
        <w:rPr>
          <w:lang w:eastAsia="ru-RU" w:bidi="ru-RU"/>
        </w:rPr>
        <w:t xml:space="preserve"> </w:t>
      </w:r>
      <w:r w:rsidRPr="00C03A5B">
        <w:rPr>
          <w:lang w:eastAsia="ru-RU" w:bidi="ru-RU"/>
        </w:rPr>
        <w:t>2013</w:t>
      </w:r>
      <w:r w:rsidR="00C03562">
        <w:rPr>
          <w:lang w:eastAsia="ru-RU" w:bidi="ru-RU"/>
        </w:rPr>
        <w:t xml:space="preserve"> </w:t>
      </w:r>
      <w:r w:rsidRPr="00C03A5B">
        <w:rPr>
          <w:lang w:eastAsia="ru-RU" w:bidi="ru-RU"/>
        </w:rPr>
        <w:t>г.</w:t>
      </w:r>
      <w:r w:rsidR="00C03562">
        <w:rPr>
          <w:lang w:eastAsia="ru-RU" w:bidi="ru-RU"/>
        </w:rPr>
        <w:t xml:space="preserve"> </w:t>
      </w:r>
      <w:r w:rsidRPr="00C03A5B">
        <w:rPr>
          <w:lang w:eastAsia="ru-RU" w:bidi="ru-RU"/>
        </w:rPr>
        <w:t>был</w:t>
      </w:r>
      <w:r w:rsidR="00C03562">
        <w:rPr>
          <w:lang w:eastAsia="ru-RU" w:bidi="ru-RU"/>
        </w:rPr>
        <w:t xml:space="preserve"> </w:t>
      </w:r>
      <w:r w:rsidRPr="00C03A5B">
        <w:rPr>
          <w:lang w:eastAsia="ru-RU" w:bidi="ru-RU"/>
        </w:rPr>
        <w:t>создан</w:t>
      </w:r>
      <w:r w:rsidR="00C03562">
        <w:rPr>
          <w:lang w:eastAsia="ru-RU" w:bidi="ru-RU"/>
        </w:rPr>
        <w:t xml:space="preserve"> </w:t>
      </w:r>
      <w:r w:rsidRPr="00C03A5B">
        <w:rPr>
          <w:lang w:eastAsia="ru-RU" w:bidi="ru-RU"/>
        </w:rPr>
        <w:t>сетевой</w:t>
      </w:r>
      <w:r w:rsidR="00C03562">
        <w:rPr>
          <w:lang w:eastAsia="ru-RU" w:bidi="ru-RU"/>
        </w:rPr>
        <w:t xml:space="preserve"> </w:t>
      </w:r>
      <w:r w:rsidRPr="00C03A5B">
        <w:rPr>
          <w:lang w:eastAsia="ru-RU" w:bidi="ru-RU"/>
        </w:rPr>
        <w:t>Инстит</w:t>
      </w:r>
      <w:r w:rsidR="00EB4104" w:rsidRPr="00C03A5B">
        <w:rPr>
          <w:lang w:eastAsia="ru-RU" w:bidi="ru-RU"/>
        </w:rPr>
        <w:t>ут</w:t>
      </w:r>
      <w:r w:rsidR="00C03562">
        <w:rPr>
          <w:lang w:eastAsia="ru-RU" w:bidi="ru-RU"/>
        </w:rPr>
        <w:t xml:space="preserve"> </w:t>
      </w:r>
      <w:r w:rsidR="00EB4104" w:rsidRPr="00C03A5B">
        <w:rPr>
          <w:lang w:eastAsia="ru-RU" w:bidi="ru-RU"/>
        </w:rPr>
        <w:t>в</w:t>
      </w:r>
      <w:r w:rsidR="00C03562">
        <w:rPr>
          <w:lang w:eastAsia="ru-RU" w:bidi="ru-RU"/>
        </w:rPr>
        <w:t xml:space="preserve"> </w:t>
      </w:r>
      <w:r w:rsidR="00EB4104" w:rsidRPr="00C03A5B">
        <w:rPr>
          <w:lang w:eastAsia="ru-RU" w:bidi="ru-RU"/>
        </w:rPr>
        <w:t>сфере</w:t>
      </w:r>
      <w:r w:rsidR="00C03562">
        <w:rPr>
          <w:lang w:eastAsia="ru-RU" w:bidi="ru-RU"/>
        </w:rPr>
        <w:t xml:space="preserve"> </w:t>
      </w:r>
      <w:r w:rsidR="00EB4104" w:rsidRPr="00C03A5B">
        <w:rPr>
          <w:lang w:eastAsia="ru-RU" w:bidi="ru-RU"/>
        </w:rPr>
        <w:t>ПОД/ФТ,</w:t>
      </w:r>
      <w:r w:rsidR="00C03562">
        <w:rPr>
          <w:lang w:eastAsia="ru-RU" w:bidi="ru-RU"/>
        </w:rPr>
        <w:t xml:space="preserve"> </w:t>
      </w:r>
      <w:r w:rsidR="00EB4104" w:rsidRPr="00C03A5B">
        <w:rPr>
          <w:lang w:eastAsia="ru-RU" w:bidi="ru-RU"/>
        </w:rPr>
        <w:t>участниками</w:t>
      </w:r>
      <w:r w:rsidR="00C03562">
        <w:rPr>
          <w:lang w:eastAsia="ru-RU" w:bidi="ru-RU"/>
        </w:rPr>
        <w:t xml:space="preserve"> </w:t>
      </w:r>
      <w:r w:rsidR="00EB4104" w:rsidRPr="00C03A5B">
        <w:rPr>
          <w:lang w:eastAsia="ru-RU" w:bidi="ru-RU"/>
        </w:rPr>
        <w:t>которого</w:t>
      </w:r>
      <w:r w:rsidR="00C03562">
        <w:rPr>
          <w:lang w:eastAsia="ru-RU" w:bidi="ru-RU"/>
        </w:rPr>
        <w:t xml:space="preserve"> </w:t>
      </w:r>
      <w:r w:rsidR="00EB4104" w:rsidRPr="00C03A5B">
        <w:rPr>
          <w:lang w:eastAsia="ru-RU" w:bidi="ru-RU"/>
        </w:rPr>
        <w:t>стали</w:t>
      </w:r>
      <w:r w:rsidR="00C03562">
        <w:rPr>
          <w:lang w:eastAsia="ru-RU" w:bidi="ru-RU"/>
        </w:rPr>
        <w:t xml:space="preserve"> </w:t>
      </w:r>
      <w:r w:rsidRPr="00C03A5B">
        <w:t>19</w:t>
      </w:r>
      <w:r w:rsidR="00C03562">
        <w:t xml:space="preserve"> </w:t>
      </w:r>
      <w:r w:rsidRPr="00C03A5B">
        <w:rPr>
          <w:lang w:eastAsia="ru-RU" w:bidi="ru-RU"/>
        </w:rPr>
        <w:t>ведущих</w:t>
      </w:r>
      <w:r w:rsidR="00C03562">
        <w:rPr>
          <w:lang w:eastAsia="ru-RU" w:bidi="ru-RU"/>
        </w:rPr>
        <w:t xml:space="preserve"> </w:t>
      </w:r>
      <w:r w:rsidRPr="00C03A5B">
        <w:rPr>
          <w:lang w:eastAsia="ru-RU" w:bidi="ru-RU"/>
        </w:rPr>
        <w:t>образовательных</w:t>
      </w:r>
      <w:r w:rsidR="00C03562">
        <w:rPr>
          <w:lang w:eastAsia="ru-RU" w:bidi="ru-RU"/>
        </w:rPr>
        <w:t xml:space="preserve"> </w:t>
      </w:r>
      <w:r w:rsidRPr="00C03A5B">
        <w:rPr>
          <w:lang w:eastAsia="ru-RU" w:bidi="ru-RU"/>
        </w:rPr>
        <w:t>и</w:t>
      </w:r>
      <w:r w:rsidR="00C03562">
        <w:rPr>
          <w:lang w:eastAsia="ru-RU" w:bidi="ru-RU"/>
        </w:rPr>
        <w:t xml:space="preserve"> </w:t>
      </w:r>
      <w:r w:rsidRPr="00C03A5B">
        <w:rPr>
          <w:lang w:eastAsia="ru-RU" w:bidi="ru-RU"/>
        </w:rPr>
        <w:t>научных</w:t>
      </w:r>
      <w:r w:rsidR="00C03562">
        <w:rPr>
          <w:lang w:eastAsia="ru-RU" w:bidi="ru-RU"/>
        </w:rPr>
        <w:t xml:space="preserve"> </w:t>
      </w:r>
      <w:r w:rsidR="00EB4104" w:rsidRPr="00C03A5B">
        <w:rPr>
          <w:lang w:eastAsia="ru-RU" w:bidi="ru-RU"/>
        </w:rPr>
        <w:t>организаций</w:t>
      </w:r>
      <w:r w:rsidR="00C03562">
        <w:rPr>
          <w:lang w:eastAsia="ru-RU" w:bidi="ru-RU"/>
        </w:rPr>
        <w:t xml:space="preserve"> </w:t>
      </w:r>
      <w:r w:rsidR="00EB4104" w:rsidRPr="00C03A5B">
        <w:rPr>
          <w:lang w:eastAsia="ru-RU" w:bidi="ru-RU"/>
        </w:rPr>
        <w:t>России,</w:t>
      </w:r>
      <w:r w:rsidR="00C03562">
        <w:rPr>
          <w:lang w:eastAsia="ru-RU" w:bidi="ru-RU"/>
        </w:rPr>
        <w:t xml:space="preserve"> </w:t>
      </w:r>
      <w:r w:rsidR="00EB4104" w:rsidRPr="00C03A5B">
        <w:rPr>
          <w:lang w:eastAsia="ru-RU" w:bidi="ru-RU"/>
        </w:rPr>
        <w:t>Казахстана</w:t>
      </w:r>
      <w:r w:rsidR="00C03562">
        <w:rPr>
          <w:lang w:eastAsia="ru-RU" w:bidi="ru-RU"/>
        </w:rPr>
        <w:t xml:space="preserve"> </w:t>
      </w:r>
      <w:r w:rsidR="00EB4104" w:rsidRPr="00C03A5B">
        <w:rPr>
          <w:lang w:eastAsia="ru-RU" w:bidi="ru-RU"/>
        </w:rPr>
        <w:t>и</w:t>
      </w:r>
      <w:r w:rsidR="00C03562">
        <w:rPr>
          <w:lang w:eastAsia="ru-RU" w:bidi="ru-RU"/>
        </w:rPr>
        <w:t xml:space="preserve"> </w:t>
      </w:r>
      <w:r w:rsidRPr="00C03A5B">
        <w:rPr>
          <w:lang w:eastAsia="ru-RU" w:bidi="ru-RU"/>
        </w:rPr>
        <w:t>Кыргызстана.</w:t>
      </w:r>
      <w:r w:rsidR="00C03562">
        <w:rPr>
          <w:lang w:eastAsia="ru-RU" w:bidi="ru-RU"/>
        </w:rPr>
        <w:t xml:space="preserve"> </w:t>
      </w:r>
      <w:proofErr w:type="gramEnd"/>
    </w:p>
    <w:p w:rsidR="00EB4104" w:rsidRPr="00C03A5B" w:rsidRDefault="000A0BDD" w:rsidP="00EB4104">
      <w:pPr>
        <w:pStyle w:val="ConsPlusNormal"/>
        <w:spacing w:line="360" w:lineRule="auto"/>
        <w:ind w:firstLine="709"/>
        <w:jc w:val="both"/>
      </w:pPr>
      <w:r w:rsidRPr="00C03A5B">
        <w:rPr>
          <w:rFonts w:eastAsia="Times New Roman"/>
          <w:lang w:eastAsia="ru-RU"/>
        </w:rPr>
        <w:t>Организаци</w:t>
      </w:r>
      <w:r w:rsidR="00EB4104" w:rsidRPr="00C03A5B">
        <w:rPr>
          <w:rFonts w:eastAsia="Times New Roman"/>
          <w:lang w:eastAsia="ru-RU"/>
        </w:rPr>
        <w:t>ю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взаимодействия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между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участниками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Института</w:t>
      </w:r>
      <w:r w:rsidR="00C03562">
        <w:rPr>
          <w:rFonts w:eastAsia="Times New Roman"/>
          <w:lang w:eastAsia="ru-RU"/>
        </w:rPr>
        <w:t xml:space="preserve"> </w:t>
      </w:r>
      <w:r w:rsidR="00EB4104" w:rsidRPr="00C03A5B">
        <w:rPr>
          <w:rFonts w:eastAsia="Times New Roman"/>
          <w:lang w:eastAsia="ru-RU"/>
        </w:rPr>
        <w:t>осуществляет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Международный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учебно-методический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центр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финансового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мониторинга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–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МУМЦФМ,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который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координирует</w:t>
      </w:r>
      <w:r w:rsidR="00C03562">
        <w:rPr>
          <w:rFonts w:eastAsia="Times New Roman"/>
          <w:lang w:eastAsia="ru-RU"/>
        </w:rPr>
        <w:t xml:space="preserve"> </w:t>
      </w:r>
      <w:r w:rsidR="00EB4104" w:rsidRPr="00C03A5B">
        <w:rPr>
          <w:rFonts w:eastAsia="Times New Roman"/>
          <w:lang w:eastAsia="ru-RU"/>
        </w:rPr>
        <w:t>его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работу</w:t>
      </w:r>
      <w:r w:rsidR="00C03562">
        <w:rPr>
          <w:rFonts w:eastAsia="Times New Roman"/>
          <w:lang w:eastAsia="ru-RU"/>
        </w:rPr>
        <w:t xml:space="preserve"> </w:t>
      </w:r>
      <w:r w:rsidR="00EB4104" w:rsidRPr="00C03A5B">
        <w:rPr>
          <w:rFonts w:eastAsia="Times New Roman"/>
          <w:lang w:eastAsia="ru-RU"/>
        </w:rPr>
        <w:t>и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сопровожда</w:t>
      </w:r>
      <w:r w:rsidR="00EB4104" w:rsidRPr="00C03A5B">
        <w:rPr>
          <w:rFonts w:eastAsia="Times New Roman"/>
          <w:lang w:eastAsia="ru-RU"/>
        </w:rPr>
        <w:t>ет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его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деятельность.</w:t>
      </w:r>
      <w:r w:rsidR="00C03562">
        <w:rPr>
          <w:rFonts w:eastAsia="Times New Roman"/>
          <w:lang w:eastAsia="ru-RU"/>
        </w:rPr>
        <w:t xml:space="preserve"> </w:t>
      </w:r>
      <w:r w:rsidRPr="00C03A5B">
        <w:t>В</w:t>
      </w:r>
      <w:r w:rsidR="00C03562">
        <w:t xml:space="preserve"> </w:t>
      </w:r>
      <w:r w:rsidRPr="00C03A5B">
        <w:t>основе</w:t>
      </w:r>
      <w:r w:rsidR="00C03562">
        <w:t xml:space="preserve"> </w:t>
      </w:r>
      <w:r w:rsidRPr="00C03A5B">
        <w:t>работы</w:t>
      </w:r>
      <w:r w:rsidR="00C03562">
        <w:t xml:space="preserve"> </w:t>
      </w:r>
      <w:r w:rsidRPr="00C03A5B">
        <w:t>сетевого</w:t>
      </w:r>
      <w:r w:rsidR="00C03562">
        <w:t xml:space="preserve"> </w:t>
      </w:r>
      <w:r w:rsidRPr="00C03A5B">
        <w:t>Института</w:t>
      </w:r>
      <w:r w:rsidR="00C03562">
        <w:t xml:space="preserve"> </w:t>
      </w:r>
      <w:r w:rsidRPr="00C03A5B">
        <w:t>–</w:t>
      </w:r>
      <w:r w:rsidR="00C03562">
        <w:t xml:space="preserve"> </w:t>
      </w:r>
      <w:r w:rsidRPr="00C03A5B">
        <w:t>использование</w:t>
      </w:r>
      <w:r w:rsidR="00C03562">
        <w:t xml:space="preserve"> </w:t>
      </w:r>
      <w:r w:rsidRPr="00C03A5B">
        <w:t>ресурсов</w:t>
      </w:r>
      <w:r w:rsidR="00C03562">
        <w:t xml:space="preserve"> </w:t>
      </w:r>
      <w:r w:rsidRPr="00C03A5B">
        <w:t>сразу</w:t>
      </w:r>
      <w:r w:rsidR="00C03562">
        <w:t xml:space="preserve"> </w:t>
      </w:r>
      <w:r w:rsidRPr="00C03A5B">
        <w:t>нескольких</w:t>
      </w:r>
      <w:r w:rsidR="00C03562">
        <w:t xml:space="preserve"> </w:t>
      </w:r>
      <w:r w:rsidRPr="00C03A5B">
        <w:t>организаций,</w:t>
      </w:r>
      <w:r w:rsidR="00C03562">
        <w:t xml:space="preserve"> </w:t>
      </w:r>
      <w:r w:rsidR="00D63760" w:rsidRPr="00C03A5B">
        <w:t>объединение</w:t>
      </w:r>
      <w:r w:rsidR="00C03562">
        <w:t xml:space="preserve"> </w:t>
      </w:r>
      <w:r w:rsidRPr="00C03A5B">
        <w:t>усилий,</w:t>
      </w:r>
      <w:r w:rsidR="00C03562">
        <w:t xml:space="preserve"> </w:t>
      </w:r>
      <w:r w:rsidRPr="00C03A5B">
        <w:t>творческого</w:t>
      </w:r>
      <w:r w:rsidR="00C03562">
        <w:t xml:space="preserve"> </w:t>
      </w:r>
      <w:r w:rsidRPr="00C03A5B">
        <w:t>потенциала</w:t>
      </w:r>
      <w:r w:rsidR="00C03562">
        <w:t xml:space="preserve"> </w:t>
      </w:r>
      <w:r w:rsidRPr="00C03A5B">
        <w:t>крупнейших</w:t>
      </w:r>
      <w:r w:rsidR="00C03562">
        <w:t xml:space="preserve"> </w:t>
      </w:r>
      <w:r w:rsidRPr="00C03A5B">
        <w:t>ученых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специалистов-практиков,</w:t>
      </w:r>
      <w:r w:rsidR="00C03562">
        <w:t xml:space="preserve"> </w:t>
      </w:r>
      <w:r w:rsidRPr="00C03A5B">
        <w:t>совместная</w:t>
      </w:r>
      <w:r w:rsidR="00C03562">
        <w:t xml:space="preserve"> </w:t>
      </w:r>
      <w:r w:rsidRPr="00C03A5B">
        <w:t>реализация</w:t>
      </w:r>
      <w:r w:rsidR="00C03562">
        <w:t xml:space="preserve"> </w:t>
      </w:r>
      <w:r w:rsidRPr="00C03A5B">
        <w:t>программ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обмен</w:t>
      </w:r>
      <w:r w:rsidR="00C03562">
        <w:t xml:space="preserve"> </w:t>
      </w:r>
      <w:r w:rsidRPr="00C03A5B">
        <w:t>студентами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преподавателями.</w:t>
      </w:r>
      <w:r w:rsidR="00C03562">
        <w:t xml:space="preserve"> </w:t>
      </w:r>
      <w:r w:rsidRPr="00C03A5B">
        <w:t>Все</w:t>
      </w:r>
      <w:r w:rsidR="00C03562">
        <w:t xml:space="preserve"> </w:t>
      </w:r>
      <w:r w:rsidRPr="00C03A5B">
        <w:t>это</w:t>
      </w:r>
      <w:r w:rsidR="00C03562">
        <w:t xml:space="preserve"> </w:t>
      </w:r>
      <w:r w:rsidRPr="00C03A5B">
        <w:t>способствует</w:t>
      </w:r>
      <w:r w:rsidR="00C03562">
        <w:t xml:space="preserve"> </w:t>
      </w:r>
      <w:r w:rsidRPr="00C03A5B">
        <w:t>развитию</w:t>
      </w:r>
      <w:r w:rsidR="00C03562">
        <w:t xml:space="preserve"> </w:t>
      </w:r>
      <w:r w:rsidRPr="00C03A5B">
        <w:t>новых</w:t>
      </w:r>
      <w:r w:rsidR="00C03562">
        <w:t xml:space="preserve"> </w:t>
      </w:r>
      <w:r w:rsidRPr="00C03A5B">
        <w:t>форм</w:t>
      </w:r>
      <w:r w:rsidR="00C03562">
        <w:t xml:space="preserve"> </w:t>
      </w:r>
      <w:r w:rsidRPr="00C03A5B">
        <w:t>обучения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интенсификации</w:t>
      </w:r>
      <w:r w:rsidR="00C03562">
        <w:t xml:space="preserve"> </w:t>
      </w:r>
      <w:r w:rsidR="00D63760" w:rsidRPr="00C03A5B">
        <w:t>регионального</w:t>
      </w:r>
      <w:r w:rsidR="00C03562">
        <w:t xml:space="preserve"> </w:t>
      </w:r>
      <w:r w:rsidR="00D63760" w:rsidRPr="00C03A5B">
        <w:t>и</w:t>
      </w:r>
      <w:r w:rsidR="00C03562">
        <w:t xml:space="preserve"> </w:t>
      </w:r>
      <w:r w:rsidRPr="00C03A5B">
        <w:t>международного</w:t>
      </w:r>
      <w:r w:rsidR="00C03562">
        <w:t xml:space="preserve"> </w:t>
      </w:r>
      <w:r w:rsidRPr="00C03A5B">
        <w:t>сотрудничества.</w:t>
      </w:r>
      <w:r w:rsidR="00C03562">
        <w:t xml:space="preserve"> </w:t>
      </w:r>
    </w:p>
    <w:p w:rsidR="00EB4104" w:rsidRPr="00C03A5B" w:rsidRDefault="000A0BDD" w:rsidP="00EB4104">
      <w:pPr>
        <w:pStyle w:val="ConsPlusNormal"/>
        <w:spacing w:line="360" w:lineRule="auto"/>
        <w:ind w:firstLine="709"/>
        <w:jc w:val="both"/>
        <w:rPr>
          <w:color w:val="000000"/>
          <w:lang w:eastAsia="ru-RU" w:bidi="ru-RU"/>
        </w:rPr>
      </w:pPr>
      <w:r w:rsidRPr="00C03A5B">
        <w:rPr>
          <w:color w:val="000000"/>
          <w:lang w:eastAsia="ru-RU" w:bidi="ru-RU"/>
        </w:rPr>
        <w:t>В</w:t>
      </w:r>
      <w:r w:rsidR="00C03562">
        <w:rPr>
          <w:color w:val="000000"/>
          <w:lang w:eastAsia="ru-RU" w:bidi="ru-RU"/>
        </w:rPr>
        <w:t xml:space="preserve"> </w:t>
      </w:r>
      <w:r w:rsidRPr="00C03A5B">
        <w:rPr>
          <w:color w:val="000000"/>
          <w:lang w:eastAsia="ru-RU" w:bidi="ru-RU"/>
        </w:rPr>
        <w:t>вузах</w:t>
      </w:r>
      <w:r w:rsidR="00C03562">
        <w:rPr>
          <w:color w:val="000000"/>
          <w:lang w:eastAsia="ru-RU" w:bidi="ru-RU"/>
        </w:rPr>
        <w:t xml:space="preserve"> </w:t>
      </w:r>
      <w:r w:rsidRPr="00C03A5B">
        <w:rPr>
          <w:color w:val="000000"/>
          <w:lang w:eastAsia="ru-RU" w:bidi="ru-RU"/>
        </w:rPr>
        <w:t>сетевого</w:t>
      </w:r>
      <w:r w:rsidR="00C03562">
        <w:rPr>
          <w:color w:val="000000"/>
          <w:lang w:eastAsia="ru-RU" w:bidi="ru-RU"/>
        </w:rPr>
        <w:t xml:space="preserve"> </w:t>
      </w:r>
      <w:r w:rsidRPr="00C03A5B">
        <w:rPr>
          <w:color w:val="000000"/>
          <w:lang w:eastAsia="ru-RU" w:bidi="ru-RU"/>
        </w:rPr>
        <w:t>Института</w:t>
      </w:r>
      <w:r w:rsidR="00C03562">
        <w:rPr>
          <w:color w:val="000000"/>
          <w:lang w:eastAsia="ru-RU" w:bidi="ru-RU"/>
        </w:rPr>
        <w:t xml:space="preserve"> </w:t>
      </w:r>
      <w:r w:rsidRPr="00C03A5B">
        <w:rPr>
          <w:color w:val="000000"/>
          <w:lang w:eastAsia="ru-RU" w:bidi="ru-RU"/>
        </w:rPr>
        <w:t>созданы</w:t>
      </w:r>
      <w:r w:rsidR="00C03562">
        <w:rPr>
          <w:color w:val="000000"/>
          <w:lang w:eastAsia="ru-RU" w:bidi="ru-RU"/>
        </w:rPr>
        <w:t xml:space="preserve"> </w:t>
      </w:r>
      <w:r w:rsidRPr="00C03A5B">
        <w:rPr>
          <w:color w:val="000000"/>
          <w:lang w:eastAsia="ru-RU" w:bidi="ru-RU"/>
        </w:rPr>
        <w:t>структурные</w:t>
      </w:r>
      <w:r w:rsidR="00C03562">
        <w:rPr>
          <w:color w:val="000000"/>
          <w:lang w:eastAsia="ru-RU" w:bidi="ru-RU"/>
        </w:rPr>
        <w:t xml:space="preserve"> </w:t>
      </w:r>
      <w:r w:rsidRPr="00C03A5B">
        <w:rPr>
          <w:color w:val="000000"/>
          <w:lang w:eastAsia="ru-RU" w:bidi="ru-RU"/>
        </w:rPr>
        <w:t>подразделения</w:t>
      </w:r>
      <w:r w:rsidR="00C03562">
        <w:rPr>
          <w:color w:val="000000"/>
          <w:lang w:eastAsia="ru-RU" w:bidi="ru-RU"/>
        </w:rPr>
        <w:t xml:space="preserve"> </w:t>
      </w:r>
      <w:r w:rsidRPr="00C03A5B">
        <w:rPr>
          <w:color w:val="000000"/>
          <w:lang w:eastAsia="ru-RU" w:bidi="ru-RU"/>
        </w:rPr>
        <w:t>(кафедры,</w:t>
      </w:r>
      <w:r w:rsidR="00C03562">
        <w:rPr>
          <w:color w:val="000000"/>
          <w:lang w:eastAsia="ru-RU" w:bidi="ru-RU"/>
        </w:rPr>
        <w:t xml:space="preserve"> </w:t>
      </w:r>
      <w:r w:rsidRPr="00C03A5B">
        <w:rPr>
          <w:color w:val="000000"/>
          <w:lang w:eastAsia="ru-RU" w:bidi="ru-RU"/>
        </w:rPr>
        <w:t>центры</w:t>
      </w:r>
      <w:r w:rsidR="00C03562">
        <w:rPr>
          <w:color w:val="000000"/>
          <w:lang w:eastAsia="ru-RU" w:bidi="ru-RU"/>
        </w:rPr>
        <w:t xml:space="preserve"> </w:t>
      </w:r>
      <w:r w:rsidRPr="00C03A5B">
        <w:rPr>
          <w:color w:val="000000"/>
          <w:lang w:eastAsia="ru-RU" w:bidi="ru-RU"/>
        </w:rPr>
        <w:t>и</w:t>
      </w:r>
      <w:r w:rsidR="00C03562">
        <w:rPr>
          <w:color w:val="000000"/>
          <w:lang w:eastAsia="ru-RU" w:bidi="ru-RU"/>
        </w:rPr>
        <w:t xml:space="preserve"> </w:t>
      </w:r>
      <w:r w:rsidRPr="00C03A5B">
        <w:rPr>
          <w:color w:val="000000"/>
          <w:lang w:eastAsia="ru-RU" w:bidi="ru-RU"/>
        </w:rPr>
        <w:t>лаборатории)</w:t>
      </w:r>
      <w:r w:rsidR="00C03562">
        <w:rPr>
          <w:color w:val="000000"/>
          <w:lang w:eastAsia="ru-RU" w:bidi="ru-RU"/>
        </w:rPr>
        <w:t xml:space="preserve"> </w:t>
      </w:r>
      <w:r w:rsidRPr="00C03A5B">
        <w:rPr>
          <w:color w:val="000000"/>
          <w:lang w:eastAsia="ru-RU" w:bidi="ru-RU"/>
        </w:rPr>
        <w:t>по</w:t>
      </w:r>
      <w:r w:rsidR="00C03562">
        <w:rPr>
          <w:color w:val="000000"/>
          <w:lang w:eastAsia="ru-RU" w:bidi="ru-RU"/>
        </w:rPr>
        <w:t xml:space="preserve"> </w:t>
      </w:r>
      <w:r w:rsidRPr="00C03A5B">
        <w:rPr>
          <w:color w:val="000000"/>
          <w:lang w:eastAsia="ru-RU" w:bidi="ru-RU"/>
        </w:rPr>
        <w:t>ПОД/ФТ,</w:t>
      </w:r>
      <w:r w:rsidR="00C03562">
        <w:rPr>
          <w:color w:val="000000"/>
          <w:lang w:eastAsia="ru-RU" w:bidi="ru-RU"/>
        </w:rPr>
        <w:t xml:space="preserve"> </w:t>
      </w:r>
      <w:r w:rsidRPr="00C03A5B">
        <w:rPr>
          <w:color w:val="000000"/>
          <w:lang w:eastAsia="ru-RU" w:bidi="ru-RU"/>
        </w:rPr>
        <w:t>открыты</w:t>
      </w:r>
      <w:r w:rsidR="00C03562">
        <w:rPr>
          <w:color w:val="000000"/>
          <w:lang w:eastAsia="ru-RU" w:bidi="ru-RU"/>
        </w:rPr>
        <w:t xml:space="preserve"> </w:t>
      </w:r>
      <w:r w:rsidRPr="00C03A5B">
        <w:rPr>
          <w:color w:val="000000"/>
          <w:lang w:eastAsia="ru-RU" w:bidi="ru-RU"/>
        </w:rPr>
        <w:t>новые</w:t>
      </w:r>
      <w:r w:rsidR="00C03562">
        <w:rPr>
          <w:color w:val="000000"/>
          <w:lang w:eastAsia="ru-RU" w:bidi="ru-RU"/>
        </w:rPr>
        <w:t xml:space="preserve"> </w:t>
      </w:r>
      <w:r w:rsidRPr="00C03A5B">
        <w:rPr>
          <w:color w:val="000000"/>
          <w:lang w:eastAsia="ru-RU" w:bidi="ru-RU"/>
        </w:rPr>
        <w:t>направления</w:t>
      </w:r>
      <w:r w:rsidR="00C03562">
        <w:rPr>
          <w:color w:val="000000"/>
          <w:lang w:eastAsia="ru-RU" w:bidi="ru-RU"/>
        </w:rPr>
        <w:t xml:space="preserve"> </w:t>
      </w:r>
      <w:r w:rsidRPr="00C03A5B">
        <w:rPr>
          <w:color w:val="000000"/>
          <w:lang w:eastAsia="ru-RU" w:bidi="ru-RU"/>
        </w:rPr>
        <w:t>и</w:t>
      </w:r>
      <w:r w:rsidR="00C03562">
        <w:rPr>
          <w:color w:val="000000"/>
          <w:lang w:eastAsia="ru-RU" w:bidi="ru-RU"/>
        </w:rPr>
        <w:t xml:space="preserve"> </w:t>
      </w:r>
      <w:r w:rsidRPr="00C03A5B">
        <w:rPr>
          <w:color w:val="000000"/>
          <w:lang w:eastAsia="ru-RU" w:bidi="ru-RU"/>
        </w:rPr>
        <w:t>программы</w:t>
      </w:r>
      <w:r w:rsidR="00C03562">
        <w:rPr>
          <w:color w:val="000000"/>
          <w:lang w:eastAsia="ru-RU" w:bidi="ru-RU"/>
        </w:rPr>
        <w:t xml:space="preserve"> </w:t>
      </w:r>
      <w:r w:rsidRPr="00C03A5B">
        <w:rPr>
          <w:color w:val="000000"/>
          <w:lang w:eastAsia="ru-RU" w:bidi="ru-RU"/>
        </w:rPr>
        <w:t>подготовки:</w:t>
      </w:r>
      <w:r w:rsidR="00C03562">
        <w:rPr>
          <w:color w:val="000000"/>
          <w:lang w:eastAsia="ru-RU" w:bidi="ru-RU"/>
        </w:rPr>
        <w:t xml:space="preserve"> </w:t>
      </w:r>
    </w:p>
    <w:p w:rsidR="00EB4104" w:rsidRPr="00C03A5B" w:rsidRDefault="000A0BDD" w:rsidP="007A5CB4">
      <w:pPr>
        <w:pStyle w:val="ConsPlusNormal"/>
        <w:numPr>
          <w:ilvl w:val="0"/>
          <w:numId w:val="12"/>
        </w:numPr>
        <w:spacing w:line="360" w:lineRule="auto"/>
        <w:jc w:val="both"/>
      </w:pPr>
      <w:r w:rsidRPr="00C03A5B">
        <w:t>«Финансовый</w:t>
      </w:r>
      <w:r w:rsidR="00C03562">
        <w:t xml:space="preserve"> </w:t>
      </w:r>
      <w:r w:rsidRPr="00C03A5B">
        <w:t>мониторинг»,</w:t>
      </w:r>
      <w:r w:rsidR="00C03562">
        <w:t xml:space="preserve"> </w:t>
      </w:r>
    </w:p>
    <w:p w:rsidR="00EB4104" w:rsidRPr="00C03A5B" w:rsidRDefault="000A0BDD" w:rsidP="007A5CB4">
      <w:pPr>
        <w:pStyle w:val="ConsPlusNormal"/>
        <w:numPr>
          <w:ilvl w:val="0"/>
          <w:numId w:val="12"/>
        </w:numPr>
        <w:spacing w:line="360" w:lineRule="auto"/>
        <w:jc w:val="both"/>
      </w:pPr>
      <w:r w:rsidRPr="00C03A5B">
        <w:t>«Противодействие</w:t>
      </w:r>
      <w:r w:rsidR="00C03562">
        <w:t xml:space="preserve"> </w:t>
      </w:r>
      <w:r w:rsidRPr="00C03A5B">
        <w:t>незаконным</w:t>
      </w:r>
      <w:r w:rsidR="00C03562">
        <w:t xml:space="preserve"> </w:t>
      </w:r>
      <w:r w:rsidRPr="00C03A5B">
        <w:t>финансовым</w:t>
      </w:r>
      <w:r w:rsidR="00C03562">
        <w:t xml:space="preserve"> </w:t>
      </w:r>
      <w:r w:rsidRPr="00C03A5B">
        <w:t>операциям»,</w:t>
      </w:r>
      <w:r w:rsidR="00C03562">
        <w:t xml:space="preserve"> </w:t>
      </w:r>
      <w:r w:rsidRPr="00C03A5B">
        <w:t>«Управление</w:t>
      </w:r>
      <w:r w:rsidR="00C03562">
        <w:t xml:space="preserve"> </w:t>
      </w:r>
      <w:r w:rsidRPr="00C03A5B">
        <w:t>экономической</w:t>
      </w:r>
      <w:r w:rsidR="00C03562">
        <w:t xml:space="preserve"> </w:t>
      </w:r>
      <w:r w:rsidRPr="00C03A5B">
        <w:t>безопасностью»,</w:t>
      </w:r>
      <w:r w:rsidR="00C03562">
        <w:t xml:space="preserve"> </w:t>
      </w:r>
    </w:p>
    <w:p w:rsidR="000A0BDD" w:rsidRPr="00C03A5B" w:rsidRDefault="000A0BDD" w:rsidP="007A5CB4">
      <w:pPr>
        <w:pStyle w:val="ConsPlusNormal"/>
        <w:numPr>
          <w:ilvl w:val="0"/>
          <w:numId w:val="12"/>
        </w:numPr>
        <w:spacing w:line="360" w:lineRule="auto"/>
        <w:jc w:val="both"/>
      </w:pPr>
      <w:r w:rsidRPr="00C03A5B">
        <w:t>«Информационно-аналитические</w:t>
      </w:r>
      <w:r w:rsidR="00C03562">
        <w:t xml:space="preserve"> </w:t>
      </w:r>
      <w:r w:rsidRPr="00C03A5B">
        <w:t>системы</w:t>
      </w:r>
      <w:r w:rsidR="00C03562">
        <w:t xml:space="preserve"> </w:t>
      </w:r>
      <w:r w:rsidR="00794547">
        <w:t>финансового</w:t>
      </w:r>
      <w:r w:rsidR="00C03562">
        <w:t xml:space="preserve"> </w:t>
      </w:r>
      <w:r w:rsidR="00794547">
        <w:t>мониторинга»</w:t>
      </w:r>
      <w:r w:rsidR="00C03562">
        <w:t xml:space="preserve"> </w:t>
      </w:r>
      <w:r w:rsidR="00794547">
        <w:t>и</w:t>
      </w:r>
      <w:r w:rsidR="00C03562">
        <w:t xml:space="preserve"> </w:t>
      </w:r>
      <w:r w:rsidR="00794547">
        <w:t>др.</w:t>
      </w:r>
    </w:p>
    <w:p w:rsidR="000A0BDD" w:rsidRPr="00C03A5B" w:rsidRDefault="000A0BDD" w:rsidP="000A0BDD">
      <w:pPr>
        <w:pStyle w:val="ConsPlusNormal"/>
        <w:spacing w:line="360" w:lineRule="auto"/>
        <w:ind w:firstLine="709"/>
        <w:jc w:val="both"/>
        <w:rPr>
          <w:color w:val="000000"/>
          <w:lang w:eastAsia="ru-RU" w:bidi="ru-RU"/>
        </w:rPr>
      </w:pPr>
      <w:r w:rsidRPr="00C03A5B">
        <w:rPr>
          <w:color w:val="000000"/>
          <w:lang w:eastAsia="ru-RU" w:bidi="ru-RU"/>
        </w:rPr>
        <w:t>По</w:t>
      </w:r>
      <w:r w:rsidR="00C03562">
        <w:rPr>
          <w:color w:val="000000"/>
          <w:lang w:eastAsia="ru-RU" w:bidi="ru-RU"/>
        </w:rPr>
        <w:t xml:space="preserve"> </w:t>
      </w:r>
      <w:r w:rsidRPr="00C03A5B">
        <w:rPr>
          <w:color w:val="000000"/>
          <w:lang w:eastAsia="ru-RU" w:bidi="ru-RU"/>
        </w:rPr>
        <w:t>программам</w:t>
      </w:r>
      <w:r w:rsidR="00C03562">
        <w:rPr>
          <w:color w:val="000000"/>
          <w:lang w:eastAsia="ru-RU" w:bidi="ru-RU"/>
        </w:rPr>
        <w:t xml:space="preserve"> </w:t>
      </w:r>
      <w:r w:rsidRPr="00C03A5B">
        <w:rPr>
          <w:color w:val="000000"/>
          <w:lang w:eastAsia="ru-RU" w:bidi="ru-RU"/>
        </w:rPr>
        <w:t>ПОД</w:t>
      </w:r>
      <w:r w:rsidR="002E5C28" w:rsidRPr="00C03A5B">
        <w:rPr>
          <w:color w:val="000000"/>
          <w:lang w:eastAsia="ru-RU" w:bidi="ru-RU"/>
        </w:rPr>
        <w:t>/ФТ</w:t>
      </w:r>
      <w:r w:rsidR="00C03562">
        <w:rPr>
          <w:color w:val="000000"/>
          <w:lang w:eastAsia="ru-RU" w:bidi="ru-RU"/>
        </w:rPr>
        <w:t xml:space="preserve"> </w:t>
      </w:r>
      <w:r w:rsidR="002E5C28" w:rsidRPr="00C03A5B">
        <w:rPr>
          <w:color w:val="000000"/>
          <w:lang w:eastAsia="ru-RU" w:bidi="ru-RU"/>
        </w:rPr>
        <w:t>ведется</w:t>
      </w:r>
      <w:r w:rsidR="00C03562">
        <w:rPr>
          <w:color w:val="000000"/>
          <w:lang w:eastAsia="ru-RU" w:bidi="ru-RU"/>
        </w:rPr>
        <w:t xml:space="preserve"> </w:t>
      </w:r>
      <w:r w:rsidR="00794547" w:rsidRPr="00C03A5B">
        <w:rPr>
          <w:color w:val="000000"/>
          <w:lang w:eastAsia="ru-RU" w:bidi="ru-RU"/>
        </w:rPr>
        <w:t>подготовка,</w:t>
      </w:r>
      <w:r w:rsidR="00C03562">
        <w:rPr>
          <w:color w:val="000000"/>
          <w:lang w:eastAsia="ru-RU" w:bidi="ru-RU"/>
        </w:rPr>
        <w:t xml:space="preserve"> </w:t>
      </w:r>
      <w:r w:rsidR="002E5C28" w:rsidRPr="00C03A5B">
        <w:rPr>
          <w:color w:val="000000"/>
          <w:lang w:eastAsia="ru-RU" w:bidi="ru-RU"/>
        </w:rPr>
        <w:t>как</w:t>
      </w:r>
      <w:r w:rsidR="00C03562">
        <w:rPr>
          <w:color w:val="000000"/>
          <w:lang w:eastAsia="ru-RU" w:bidi="ru-RU"/>
        </w:rPr>
        <w:t xml:space="preserve"> </w:t>
      </w:r>
      <w:r w:rsidR="002E5C28" w:rsidRPr="00C03A5B">
        <w:rPr>
          <w:color w:val="000000"/>
          <w:lang w:eastAsia="ru-RU" w:bidi="ru-RU"/>
        </w:rPr>
        <w:t>российских</w:t>
      </w:r>
      <w:r w:rsidR="00C03562">
        <w:rPr>
          <w:color w:val="000000"/>
          <w:lang w:eastAsia="ru-RU" w:bidi="ru-RU"/>
        </w:rPr>
        <w:t xml:space="preserve"> </w:t>
      </w:r>
      <w:r w:rsidR="002E5C28" w:rsidRPr="00C03A5B">
        <w:rPr>
          <w:color w:val="000000"/>
          <w:lang w:eastAsia="ru-RU" w:bidi="ru-RU"/>
        </w:rPr>
        <w:t>студентов,</w:t>
      </w:r>
      <w:r w:rsidR="00C03562">
        <w:rPr>
          <w:color w:val="000000"/>
          <w:lang w:eastAsia="ru-RU" w:bidi="ru-RU"/>
        </w:rPr>
        <w:t xml:space="preserve"> </w:t>
      </w:r>
      <w:r w:rsidR="002E5C28" w:rsidRPr="00C03A5B">
        <w:rPr>
          <w:color w:val="000000"/>
          <w:lang w:eastAsia="ru-RU" w:bidi="ru-RU"/>
        </w:rPr>
        <w:t>так</w:t>
      </w:r>
      <w:r w:rsidR="00C03562">
        <w:rPr>
          <w:color w:val="000000"/>
          <w:lang w:eastAsia="ru-RU" w:bidi="ru-RU"/>
        </w:rPr>
        <w:t xml:space="preserve"> </w:t>
      </w:r>
      <w:r w:rsidRPr="00C03A5B">
        <w:rPr>
          <w:color w:val="000000"/>
          <w:lang w:eastAsia="ru-RU" w:bidi="ru-RU"/>
        </w:rPr>
        <w:t>и</w:t>
      </w:r>
      <w:r w:rsidR="00C03562">
        <w:rPr>
          <w:color w:val="000000"/>
          <w:lang w:eastAsia="ru-RU" w:bidi="ru-RU"/>
        </w:rPr>
        <w:t xml:space="preserve"> </w:t>
      </w:r>
      <w:r w:rsidRPr="00C03A5B">
        <w:rPr>
          <w:color w:val="000000"/>
          <w:lang w:eastAsia="ru-RU" w:bidi="ru-RU"/>
        </w:rPr>
        <w:t>иностранных</w:t>
      </w:r>
      <w:r w:rsidR="00C03562">
        <w:rPr>
          <w:color w:val="000000"/>
          <w:lang w:eastAsia="ru-RU" w:bidi="ru-RU"/>
        </w:rPr>
        <w:t xml:space="preserve"> </w:t>
      </w:r>
      <w:r w:rsidR="002E5C28" w:rsidRPr="00C03A5B">
        <w:rPr>
          <w:color w:val="000000"/>
          <w:lang w:eastAsia="ru-RU" w:bidi="ru-RU"/>
        </w:rPr>
        <w:t>из</w:t>
      </w:r>
      <w:r w:rsidR="00C03562">
        <w:rPr>
          <w:color w:val="000000"/>
          <w:lang w:eastAsia="ru-RU" w:bidi="ru-RU"/>
        </w:rPr>
        <w:t xml:space="preserve"> </w:t>
      </w:r>
      <w:r w:rsidR="002E5C28" w:rsidRPr="00C03A5B">
        <w:rPr>
          <w:color w:val="000000"/>
          <w:lang w:eastAsia="ru-RU" w:bidi="ru-RU"/>
        </w:rPr>
        <w:t>разных</w:t>
      </w:r>
      <w:r w:rsidR="00C03562">
        <w:rPr>
          <w:color w:val="000000"/>
          <w:lang w:eastAsia="ru-RU" w:bidi="ru-RU"/>
        </w:rPr>
        <w:t xml:space="preserve"> </w:t>
      </w:r>
      <w:r w:rsidR="002E5C28" w:rsidRPr="00C03A5B">
        <w:rPr>
          <w:color w:val="000000"/>
          <w:lang w:eastAsia="ru-RU" w:bidi="ru-RU"/>
        </w:rPr>
        <w:t>государств</w:t>
      </w:r>
      <w:r w:rsidR="009D414C" w:rsidRPr="00C03A5B">
        <w:rPr>
          <w:color w:val="000000"/>
          <w:lang w:eastAsia="ru-RU" w:bidi="ru-RU"/>
        </w:rPr>
        <w:t>.</w:t>
      </w:r>
    </w:p>
    <w:p w:rsidR="00867F1E" w:rsidRPr="00C03A5B" w:rsidRDefault="0031354F" w:rsidP="0031354F">
      <w:pPr>
        <w:pStyle w:val="ConsPlusNormal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C03A5B">
        <w:rPr>
          <w:rFonts w:eastAsia="Times New Roman"/>
          <w:lang w:eastAsia="ru-RU"/>
        </w:rPr>
        <w:t>В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Национальном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исследовательском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ядерном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университете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«МИФИ»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осуществляется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подготовка</w:t>
      </w:r>
      <w:r w:rsidR="00C03562">
        <w:rPr>
          <w:rFonts w:eastAsia="Times New Roman"/>
          <w:lang w:eastAsia="ru-RU"/>
        </w:rPr>
        <w:t xml:space="preserve"> </w:t>
      </w:r>
      <w:r w:rsidR="009D414C" w:rsidRPr="00C03A5B">
        <w:rPr>
          <w:rFonts w:eastAsia="Times New Roman"/>
          <w:lang w:eastAsia="ru-RU"/>
        </w:rPr>
        <w:t>по</w:t>
      </w:r>
      <w:r w:rsidR="00C03562">
        <w:rPr>
          <w:rFonts w:eastAsia="Times New Roman"/>
          <w:lang w:eastAsia="ru-RU"/>
        </w:rPr>
        <w:t xml:space="preserve"> </w:t>
      </w:r>
      <w:r w:rsidR="009D414C" w:rsidRPr="00C03A5B">
        <w:rPr>
          <w:rFonts w:eastAsia="Times New Roman"/>
          <w:lang w:eastAsia="ru-RU"/>
        </w:rPr>
        <w:t>специальностям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«Информационно-анал</w:t>
      </w:r>
      <w:r w:rsidR="009D414C" w:rsidRPr="00C03A5B">
        <w:rPr>
          <w:rFonts w:eastAsia="Times New Roman"/>
          <w:lang w:eastAsia="ru-RU"/>
        </w:rPr>
        <w:t>итические</w:t>
      </w:r>
      <w:r w:rsidR="00C03562">
        <w:rPr>
          <w:rFonts w:eastAsia="Times New Roman"/>
          <w:lang w:eastAsia="ru-RU"/>
        </w:rPr>
        <w:t xml:space="preserve"> </w:t>
      </w:r>
      <w:r w:rsidR="009D414C" w:rsidRPr="00C03A5B">
        <w:rPr>
          <w:rFonts w:eastAsia="Times New Roman"/>
          <w:lang w:eastAsia="ru-RU"/>
        </w:rPr>
        <w:t>системы</w:t>
      </w:r>
      <w:r w:rsidR="00C03562">
        <w:rPr>
          <w:rFonts w:eastAsia="Times New Roman"/>
          <w:lang w:eastAsia="ru-RU"/>
        </w:rPr>
        <w:t xml:space="preserve"> </w:t>
      </w:r>
      <w:r w:rsidR="009D414C" w:rsidRPr="00C03A5B">
        <w:rPr>
          <w:rFonts w:eastAsia="Times New Roman"/>
          <w:lang w:eastAsia="ru-RU"/>
        </w:rPr>
        <w:t>безопасности»</w:t>
      </w:r>
      <w:r w:rsidRPr="00C03A5B">
        <w:rPr>
          <w:rFonts w:eastAsia="Times New Roman"/>
          <w:lang w:eastAsia="ru-RU"/>
        </w:rPr>
        <w:t>,</w:t>
      </w:r>
      <w:r w:rsidR="00C03562">
        <w:rPr>
          <w:rFonts w:eastAsia="Times New Roman"/>
          <w:lang w:eastAsia="ru-RU"/>
        </w:rPr>
        <w:t xml:space="preserve"> </w:t>
      </w:r>
      <w:r w:rsidR="009D414C" w:rsidRPr="00C03A5B">
        <w:rPr>
          <w:rFonts w:eastAsia="Times New Roman"/>
          <w:lang w:eastAsia="ru-RU"/>
        </w:rPr>
        <w:t>«</w:t>
      </w:r>
      <w:r w:rsidRPr="00C03A5B">
        <w:rPr>
          <w:rFonts w:eastAsia="Times New Roman"/>
          <w:lang w:eastAsia="ru-RU"/>
        </w:rPr>
        <w:t>Правовое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обеспечение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национальной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безопасности</w:t>
      </w:r>
      <w:r w:rsidR="009D414C" w:rsidRPr="00C03A5B">
        <w:rPr>
          <w:rFonts w:eastAsia="Times New Roman"/>
          <w:lang w:eastAsia="ru-RU"/>
        </w:rPr>
        <w:t>»,</w:t>
      </w:r>
      <w:r w:rsidR="00C03562">
        <w:rPr>
          <w:rFonts w:eastAsia="Times New Roman"/>
          <w:lang w:eastAsia="ru-RU"/>
        </w:rPr>
        <w:t xml:space="preserve"> </w:t>
      </w:r>
      <w:r w:rsidR="009D414C" w:rsidRPr="00C03A5B">
        <w:rPr>
          <w:rFonts w:eastAsia="Times New Roman"/>
          <w:lang w:eastAsia="ru-RU"/>
        </w:rPr>
        <w:t>«Экономическая</w:t>
      </w:r>
      <w:r w:rsidR="00C03562">
        <w:rPr>
          <w:rFonts w:eastAsia="Times New Roman"/>
          <w:lang w:eastAsia="ru-RU"/>
        </w:rPr>
        <w:t xml:space="preserve"> </w:t>
      </w:r>
      <w:r w:rsidR="009D414C" w:rsidRPr="00C03A5B">
        <w:rPr>
          <w:rFonts w:eastAsia="Times New Roman"/>
          <w:lang w:eastAsia="ru-RU"/>
        </w:rPr>
        <w:t>безопасность»</w:t>
      </w:r>
      <w:r w:rsidR="00C03562">
        <w:rPr>
          <w:rFonts w:eastAsia="Times New Roman"/>
          <w:lang w:eastAsia="ru-RU"/>
        </w:rPr>
        <w:t xml:space="preserve"> </w:t>
      </w:r>
      <w:r w:rsidR="009D414C" w:rsidRPr="00C03A5B">
        <w:rPr>
          <w:rFonts w:eastAsia="Times New Roman"/>
          <w:lang w:eastAsia="ru-RU"/>
        </w:rPr>
        <w:t>(специализации</w:t>
      </w:r>
      <w:r w:rsidR="00C03562">
        <w:rPr>
          <w:rFonts w:eastAsia="Times New Roman"/>
          <w:lang w:eastAsia="ru-RU"/>
        </w:rPr>
        <w:t xml:space="preserve"> </w:t>
      </w:r>
      <w:r w:rsidR="009D414C" w:rsidRPr="00C03A5B">
        <w:rPr>
          <w:rFonts w:eastAsia="Times New Roman"/>
          <w:lang w:eastAsia="ru-RU"/>
        </w:rPr>
        <w:t>«Деятельность</w:t>
      </w:r>
      <w:r w:rsidR="00C03562">
        <w:rPr>
          <w:rFonts w:eastAsia="Times New Roman"/>
          <w:lang w:eastAsia="ru-RU"/>
        </w:rPr>
        <w:t xml:space="preserve"> </w:t>
      </w:r>
      <w:r w:rsidR="009D414C" w:rsidRPr="00C03A5B">
        <w:rPr>
          <w:rFonts w:eastAsia="Times New Roman"/>
          <w:lang w:eastAsia="ru-RU"/>
        </w:rPr>
        <w:t>финансово-кредитных</w:t>
      </w:r>
      <w:r w:rsidR="00C03562">
        <w:rPr>
          <w:rFonts w:eastAsia="Times New Roman"/>
          <w:lang w:eastAsia="ru-RU"/>
        </w:rPr>
        <w:t xml:space="preserve"> </w:t>
      </w:r>
      <w:r w:rsidR="009D414C" w:rsidRPr="00C03A5B">
        <w:rPr>
          <w:rFonts w:eastAsia="Times New Roman"/>
          <w:lang w:eastAsia="ru-RU"/>
        </w:rPr>
        <w:t>учреждений</w:t>
      </w:r>
      <w:r w:rsidR="00C03562">
        <w:rPr>
          <w:rFonts w:eastAsia="Times New Roman"/>
          <w:lang w:eastAsia="ru-RU"/>
        </w:rPr>
        <w:t xml:space="preserve"> </w:t>
      </w:r>
      <w:r w:rsidR="009D414C" w:rsidRPr="00C03A5B">
        <w:rPr>
          <w:rFonts w:eastAsia="Times New Roman"/>
          <w:lang w:eastAsia="ru-RU"/>
        </w:rPr>
        <w:t>для</w:t>
      </w:r>
      <w:r w:rsidR="00C03562">
        <w:rPr>
          <w:rFonts w:eastAsia="Times New Roman"/>
          <w:lang w:eastAsia="ru-RU"/>
        </w:rPr>
        <w:t xml:space="preserve"> </w:t>
      </w:r>
      <w:r w:rsidR="009D414C" w:rsidRPr="00C03A5B">
        <w:rPr>
          <w:rFonts w:eastAsia="Times New Roman"/>
          <w:lang w:eastAsia="ru-RU"/>
        </w:rPr>
        <w:t>банковского</w:t>
      </w:r>
      <w:r w:rsidR="00C03562">
        <w:rPr>
          <w:rFonts w:eastAsia="Times New Roman"/>
          <w:lang w:eastAsia="ru-RU"/>
        </w:rPr>
        <w:t xml:space="preserve"> </w:t>
      </w:r>
      <w:r w:rsidR="009D414C" w:rsidRPr="00C03A5B">
        <w:rPr>
          <w:rFonts w:eastAsia="Times New Roman"/>
          <w:lang w:eastAsia="ru-RU"/>
        </w:rPr>
        <w:t>обслуживания</w:t>
      </w:r>
      <w:r w:rsidR="00C03562">
        <w:rPr>
          <w:rFonts w:eastAsia="Times New Roman"/>
          <w:lang w:eastAsia="ru-RU"/>
        </w:rPr>
        <w:t xml:space="preserve"> </w:t>
      </w:r>
      <w:r w:rsidR="009D414C" w:rsidRPr="00C03A5B">
        <w:rPr>
          <w:rFonts w:eastAsia="Times New Roman"/>
          <w:lang w:eastAsia="ru-RU"/>
        </w:rPr>
        <w:t>государственных</w:t>
      </w:r>
      <w:r w:rsidR="00C03562">
        <w:rPr>
          <w:rFonts w:eastAsia="Times New Roman"/>
          <w:lang w:eastAsia="ru-RU"/>
        </w:rPr>
        <w:t xml:space="preserve"> </w:t>
      </w:r>
      <w:r w:rsidR="009D414C" w:rsidRPr="00C03A5B">
        <w:rPr>
          <w:rFonts w:eastAsia="Times New Roman"/>
          <w:lang w:eastAsia="ru-RU"/>
        </w:rPr>
        <w:t>органов,</w:t>
      </w:r>
      <w:r w:rsidR="00C03562">
        <w:rPr>
          <w:rFonts w:eastAsia="Times New Roman"/>
          <w:lang w:eastAsia="ru-RU"/>
        </w:rPr>
        <w:t xml:space="preserve"> </w:t>
      </w:r>
      <w:r w:rsidR="009D414C" w:rsidRPr="00C03A5B">
        <w:rPr>
          <w:rFonts w:eastAsia="Times New Roman"/>
          <w:lang w:eastAsia="ru-RU"/>
        </w:rPr>
        <w:t>обеспечивающих</w:t>
      </w:r>
      <w:r w:rsidR="00C03562">
        <w:rPr>
          <w:rFonts w:eastAsia="Times New Roman"/>
          <w:lang w:eastAsia="ru-RU"/>
        </w:rPr>
        <w:t xml:space="preserve"> </w:t>
      </w:r>
      <w:r w:rsidR="009D414C" w:rsidRPr="00C03A5B">
        <w:rPr>
          <w:rFonts w:eastAsia="Times New Roman"/>
          <w:lang w:eastAsia="ru-RU"/>
        </w:rPr>
        <w:t>безопасность</w:t>
      </w:r>
      <w:r w:rsidR="00C03562">
        <w:rPr>
          <w:rFonts w:eastAsia="Times New Roman"/>
          <w:lang w:eastAsia="ru-RU"/>
        </w:rPr>
        <w:t xml:space="preserve"> </w:t>
      </w:r>
      <w:r w:rsidR="009D414C" w:rsidRPr="00C03A5B">
        <w:rPr>
          <w:rFonts w:eastAsia="Times New Roman"/>
          <w:lang w:eastAsia="ru-RU"/>
        </w:rPr>
        <w:t>Российской</w:t>
      </w:r>
      <w:r w:rsidR="00C03562">
        <w:rPr>
          <w:rFonts w:eastAsia="Times New Roman"/>
          <w:lang w:eastAsia="ru-RU"/>
        </w:rPr>
        <w:t xml:space="preserve"> </w:t>
      </w:r>
      <w:r w:rsidR="009D414C" w:rsidRPr="00C03A5B">
        <w:rPr>
          <w:rFonts w:eastAsia="Times New Roman"/>
          <w:lang w:eastAsia="ru-RU"/>
        </w:rPr>
        <w:t>Федерации»,</w:t>
      </w:r>
      <w:r w:rsidR="00C03562">
        <w:rPr>
          <w:rFonts w:eastAsia="Times New Roman"/>
          <w:lang w:eastAsia="ru-RU"/>
        </w:rPr>
        <w:t xml:space="preserve"> </w:t>
      </w:r>
      <w:r w:rsidR="009D414C" w:rsidRPr="00C03A5B">
        <w:rPr>
          <w:rFonts w:eastAsia="Times New Roman"/>
          <w:lang w:eastAsia="ru-RU"/>
        </w:rPr>
        <w:t>«Судебная</w:t>
      </w:r>
      <w:r w:rsidR="00C03562">
        <w:rPr>
          <w:rFonts w:eastAsia="Times New Roman"/>
          <w:lang w:eastAsia="ru-RU"/>
        </w:rPr>
        <w:t xml:space="preserve"> </w:t>
      </w:r>
      <w:r w:rsidR="009D414C" w:rsidRPr="00C03A5B">
        <w:rPr>
          <w:rFonts w:eastAsia="Times New Roman"/>
          <w:lang w:eastAsia="ru-RU"/>
        </w:rPr>
        <w:t>экономическая</w:t>
      </w:r>
      <w:r w:rsidR="00C03562">
        <w:rPr>
          <w:rFonts w:eastAsia="Times New Roman"/>
          <w:lang w:eastAsia="ru-RU"/>
        </w:rPr>
        <w:t xml:space="preserve"> </w:t>
      </w:r>
      <w:r w:rsidR="009D414C" w:rsidRPr="00C03A5B">
        <w:rPr>
          <w:rFonts w:eastAsia="Times New Roman"/>
          <w:lang w:eastAsia="ru-RU"/>
        </w:rPr>
        <w:t>экспертиза»,</w:t>
      </w:r>
      <w:r w:rsidR="00C03562">
        <w:rPr>
          <w:rFonts w:eastAsia="Times New Roman"/>
          <w:lang w:eastAsia="ru-RU"/>
        </w:rPr>
        <w:t xml:space="preserve"> </w:t>
      </w:r>
      <w:r w:rsidR="009D414C" w:rsidRPr="00C03A5B">
        <w:rPr>
          <w:rFonts w:eastAsia="Times New Roman"/>
          <w:lang w:eastAsia="ru-RU"/>
        </w:rPr>
        <w:t>«Экономико-правовое</w:t>
      </w:r>
      <w:r w:rsidR="00C03562">
        <w:rPr>
          <w:rFonts w:eastAsia="Times New Roman"/>
          <w:lang w:eastAsia="ru-RU"/>
        </w:rPr>
        <w:t xml:space="preserve"> </w:t>
      </w:r>
      <w:r w:rsidR="009D414C" w:rsidRPr="00C03A5B">
        <w:rPr>
          <w:rFonts w:eastAsia="Times New Roman"/>
          <w:lang w:eastAsia="ru-RU"/>
        </w:rPr>
        <w:t>обеспечение</w:t>
      </w:r>
      <w:r w:rsidR="00C03562">
        <w:rPr>
          <w:rFonts w:eastAsia="Times New Roman"/>
          <w:lang w:eastAsia="ru-RU"/>
        </w:rPr>
        <w:t xml:space="preserve"> </w:t>
      </w:r>
      <w:r w:rsidR="009D414C" w:rsidRPr="00C03A5B">
        <w:rPr>
          <w:rFonts w:eastAsia="Times New Roman"/>
          <w:lang w:eastAsia="ru-RU"/>
        </w:rPr>
        <w:t>экономической</w:t>
      </w:r>
      <w:r w:rsidR="00C03562">
        <w:rPr>
          <w:rFonts w:eastAsia="Times New Roman"/>
          <w:lang w:eastAsia="ru-RU"/>
        </w:rPr>
        <w:t xml:space="preserve"> </w:t>
      </w:r>
      <w:r w:rsidR="009D414C" w:rsidRPr="00C03A5B">
        <w:rPr>
          <w:rFonts w:eastAsia="Times New Roman"/>
          <w:lang w:eastAsia="ru-RU"/>
        </w:rPr>
        <w:t>безопасности»</w:t>
      </w:r>
      <w:r w:rsidR="00867F1E" w:rsidRPr="00C03A5B">
        <w:rPr>
          <w:rFonts w:eastAsia="Times New Roman"/>
          <w:lang w:eastAsia="ru-RU"/>
        </w:rPr>
        <w:t>).</w:t>
      </w:r>
      <w:r w:rsidR="00C03562">
        <w:rPr>
          <w:rFonts w:eastAsia="Times New Roman"/>
          <w:lang w:eastAsia="ru-RU"/>
        </w:rPr>
        <w:t xml:space="preserve"> </w:t>
      </w:r>
      <w:r w:rsidR="00867F1E" w:rsidRPr="00C03A5B">
        <w:rPr>
          <w:rFonts w:eastAsia="Times New Roman"/>
          <w:lang w:eastAsia="ru-RU"/>
        </w:rPr>
        <w:t>Р</w:t>
      </w:r>
      <w:r w:rsidR="009D414C" w:rsidRPr="00C03A5B">
        <w:rPr>
          <w:rFonts w:eastAsia="Times New Roman"/>
          <w:lang w:eastAsia="ru-RU"/>
        </w:rPr>
        <w:t>еализуются</w:t>
      </w:r>
      <w:r w:rsidR="00C03562">
        <w:rPr>
          <w:rFonts w:eastAsia="Times New Roman"/>
          <w:lang w:eastAsia="ru-RU"/>
        </w:rPr>
        <w:t xml:space="preserve"> </w:t>
      </w:r>
      <w:r w:rsidR="009D414C" w:rsidRPr="00C03A5B">
        <w:rPr>
          <w:rFonts w:eastAsia="Times New Roman"/>
          <w:lang w:eastAsia="ru-RU"/>
        </w:rPr>
        <w:t>также</w:t>
      </w:r>
      <w:r w:rsidR="00C03562">
        <w:rPr>
          <w:rFonts w:eastAsia="Times New Roman"/>
          <w:lang w:eastAsia="ru-RU"/>
        </w:rPr>
        <w:t xml:space="preserve"> </w:t>
      </w:r>
      <w:r w:rsidR="009D414C" w:rsidRPr="00C03A5B">
        <w:rPr>
          <w:rFonts w:eastAsia="Times New Roman"/>
          <w:lang w:eastAsia="ru-RU"/>
        </w:rPr>
        <w:t>и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магистерские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программы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«Экономическая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безопасность»,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«Информационно-аналитическое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обеспечение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финансового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мониторинга».</w:t>
      </w:r>
      <w:r w:rsidR="00C03562">
        <w:rPr>
          <w:rFonts w:eastAsia="Times New Roman"/>
          <w:lang w:eastAsia="ru-RU"/>
        </w:rPr>
        <w:t xml:space="preserve"> </w:t>
      </w:r>
    </w:p>
    <w:p w:rsidR="0031354F" w:rsidRPr="00C03A5B" w:rsidRDefault="0031354F" w:rsidP="0031354F">
      <w:pPr>
        <w:pStyle w:val="ConsPlusNormal"/>
        <w:spacing w:line="360" w:lineRule="auto"/>
        <w:ind w:firstLine="709"/>
        <w:jc w:val="both"/>
      </w:pPr>
      <w:proofErr w:type="gramStart"/>
      <w:r w:rsidRPr="00C03A5B">
        <w:rPr>
          <w:rFonts w:eastAsia="Times New Roman"/>
          <w:lang w:eastAsia="ru-RU"/>
        </w:rPr>
        <w:t>В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Национально-исследовательском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«Нижегородск</w:t>
      </w:r>
      <w:r w:rsidR="00C16E79" w:rsidRPr="00C03A5B">
        <w:rPr>
          <w:rFonts w:eastAsia="Times New Roman"/>
          <w:lang w:eastAsia="ru-RU"/>
        </w:rPr>
        <w:t>ий</w:t>
      </w:r>
      <w:r w:rsidR="00C03562">
        <w:rPr>
          <w:rFonts w:eastAsia="Times New Roman"/>
          <w:lang w:eastAsia="ru-RU"/>
        </w:rPr>
        <w:t xml:space="preserve"> </w:t>
      </w:r>
      <w:r w:rsidR="00C16E79" w:rsidRPr="00C03A5B">
        <w:rPr>
          <w:rFonts w:eastAsia="Times New Roman"/>
          <w:lang w:eastAsia="ru-RU"/>
        </w:rPr>
        <w:t>государственный</w:t>
      </w:r>
      <w:r w:rsidR="00C03562">
        <w:rPr>
          <w:rFonts w:eastAsia="Times New Roman"/>
          <w:lang w:eastAsia="ru-RU"/>
        </w:rPr>
        <w:t xml:space="preserve"> </w:t>
      </w:r>
      <w:r w:rsidR="00C16E79" w:rsidRPr="00C03A5B">
        <w:rPr>
          <w:rFonts w:eastAsia="Times New Roman"/>
          <w:lang w:eastAsia="ru-RU"/>
        </w:rPr>
        <w:t>университет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имени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Н.И.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Лобачевского»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на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направлении</w:t>
      </w:r>
      <w:r w:rsidR="00C03562">
        <w:rPr>
          <w:rFonts w:eastAsia="Times New Roman"/>
          <w:lang w:eastAsia="ru-RU"/>
        </w:rPr>
        <w:t xml:space="preserve"> </w:t>
      </w:r>
      <w:r w:rsidR="00867F1E" w:rsidRPr="00C03A5B">
        <w:rPr>
          <w:rFonts w:eastAsia="Times New Roman"/>
          <w:lang w:eastAsia="ru-RU"/>
        </w:rPr>
        <w:t>подготовки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«Финансы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и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кредит»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открыта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магистерская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программа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«Финансовый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мониторинг»,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аналогичные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программы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по</w:t>
      </w:r>
      <w:r w:rsidR="00C03562">
        <w:rPr>
          <w:rFonts w:eastAsia="Times New Roman"/>
          <w:lang w:eastAsia="ru-RU"/>
        </w:rPr>
        <w:t xml:space="preserve"> </w:t>
      </w:r>
      <w:proofErr w:type="spellStart"/>
      <w:r w:rsidRPr="00C03A5B">
        <w:rPr>
          <w:rFonts w:eastAsia="Times New Roman"/>
          <w:lang w:eastAsia="ru-RU"/>
        </w:rPr>
        <w:t>финмониторингу</w:t>
      </w:r>
      <w:proofErr w:type="spellEnd"/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открыты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и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в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Ростовском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государственном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экономическом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университете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lastRenderedPageBreak/>
        <w:t>(РИНХ),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Тихоокеанском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государственном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университете,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в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Севастопольском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го</w:t>
      </w:r>
      <w:r w:rsidR="00867F1E" w:rsidRPr="00C03A5B">
        <w:rPr>
          <w:rFonts w:eastAsia="Times New Roman"/>
          <w:lang w:eastAsia="ru-RU"/>
        </w:rPr>
        <w:t>сударственном</w:t>
      </w:r>
      <w:r w:rsidR="00C03562">
        <w:rPr>
          <w:rFonts w:eastAsia="Times New Roman"/>
          <w:lang w:eastAsia="ru-RU"/>
        </w:rPr>
        <w:t xml:space="preserve"> </w:t>
      </w:r>
      <w:r w:rsidR="00867F1E" w:rsidRPr="00C03A5B">
        <w:rPr>
          <w:rFonts w:eastAsia="Times New Roman"/>
          <w:lang w:eastAsia="ru-RU"/>
        </w:rPr>
        <w:t>университете</w:t>
      </w:r>
      <w:r w:rsidR="00C03562">
        <w:rPr>
          <w:rFonts w:eastAsia="Times New Roman"/>
          <w:lang w:eastAsia="ru-RU"/>
        </w:rPr>
        <w:t xml:space="preserve"> </w:t>
      </w:r>
      <w:r w:rsidR="00867F1E" w:rsidRPr="00C03A5B">
        <w:rPr>
          <w:rFonts w:eastAsia="Times New Roman"/>
          <w:lang w:eastAsia="ru-RU"/>
        </w:rPr>
        <w:t>и</w:t>
      </w:r>
      <w:r w:rsidR="00C03562">
        <w:rPr>
          <w:rFonts w:eastAsia="Times New Roman"/>
          <w:lang w:eastAsia="ru-RU"/>
        </w:rPr>
        <w:t xml:space="preserve"> </w:t>
      </w:r>
      <w:r w:rsidR="00867F1E" w:rsidRPr="00C03A5B">
        <w:rPr>
          <w:rFonts w:eastAsia="Times New Roman"/>
          <w:lang w:eastAsia="ru-RU"/>
        </w:rPr>
        <w:t>осуществляется</w:t>
      </w:r>
      <w:r w:rsidR="00C03562">
        <w:rPr>
          <w:rFonts w:eastAsia="Times New Roman"/>
          <w:lang w:eastAsia="ru-RU"/>
        </w:rPr>
        <w:t xml:space="preserve"> </w:t>
      </w:r>
      <w:r w:rsidR="00867F1E" w:rsidRPr="00C03A5B">
        <w:rPr>
          <w:rFonts w:eastAsia="Times New Roman"/>
          <w:lang w:eastAsia="ru-RU"/>
        </w:rPr>
        <w:t>подготовка</w:t>
      </w:r>
      <w:r w:rsidR="00C03562">
        <w:rPr>
          <w:rFonts w:eastAsia="Times New Roman"/>
          <w:lang w:eastAsia="ru-RU"/>
        </w:rPr>
        <w:t xml:space="preserve"> </w:t>
      </w:r>
      <w:r w:rsidR="00867F1E" w:rsidRPr="00C03A5B">
        <w:rPr>
          <w:rFonts w:eastAsia="Times New Roman"/>
          <w:lang w:eastAsia="ru-RU"/>
        </w:rPr>
        <w:t>студентов.</w:t>
      </w:r>
      <w:r w:rsidR="00C03562">
        <w:rPr>
          <w:rFonts w:eastAsia="Times New Roman"/>
          <w:lang w:eastAsia="ru-RU"/>
        </w:rPr>
        <w:t xml:space="preserve"> </w:t>
      </w:r>
      <w:proofErr w:type="gramEnd"/>
    </w:p>
    <w:p w:rsidR="0031354F" w:rsidRPr="00C03A5B" w:rsidRDefault="0031354F" w:rsidP="0031354F">
      <w:pPr>
        <w:pStyle w:val="ConsPlusNormal"/>
        <w:spacing w:line="360" w:lineRule="auto"/>
        <w:ind w:firstLine="709"/>
        <w:jc w:val="both"/>
      </w:pPr>
      <w:proofErr w:type="gramStart"/>
      <w:r w:rsidRPr="00C03A5B">
        <w:t>Курсы</w:t>
      </w:r>
      <w:r w:rsidR="00C03562">
        <w:t xml:space="preserve"> </w:t>
      </w:r>
      <w:r w:rsidRPr="00C03A5B">
        <w:t>лекций</w:t>
      </w:r>
      <w:r w:rsidR="00C03562">
        <w:t xml:space="preserve"> </w:t>
      </w:r>
      <w:r w:rsidRPr="00C03A5B">
        <w:t>по</w:t>
      </w:r>
      <w:r w:rsidR="00C03562">
        <w:t xml:space="preserve"> </w:t>
      </w:r>
      <w:r w:rsidRPr="00C03A5B">
        <w:t>международной</w:t>
      </w:r>
      <w:r w:rsidR="00C03562">
        <w:t xml:space="preserve"> </w:t>
      </w:r>
      <w:r w:rsidRPr="00C03A5B">
        <w:t>безопасности,</w:t>
      </w:r>
      <w:r w:rsidR="00C03562">
        <w:t xml:space="preserve"> </w:t>
      </w:r>
      <w:r w:rsidRPr="00C03A5B">
        <w:t>валютному</w:t>
      </w:r>
      <w:r w:rsidR="00C03562">
        <w:t xml:space="preserve"> </w:t>
      </w:r>
      <w:r w:rsidRPr="00C03A5B">
        <w:t>регулированию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финансовому</w:t>
      </w:r>
      <w:r w:rsidR="00C03562">
        <w:t xml:space="preserve"> </w:t>
      </w:r>
      <w:r w:rsidRPr="00C03A5B">
        <w:t>контролю,</w:t>
      </w:r>
      <w:r w:rsidR="00C03562">
        <w:t xml:space="preserve"> </w:t>
      </w:r>
      <w:r w:rsidRPr="00C03A5B">
        <w:t>международному</w:t>
      </w:r>
      <w:r w:rsidR="00C03562">
        <w:t xml:space="preserve"> </w:t>
      </w:r>
      <w:r w:rsidRPr="00C03A5B">
        <w:t>банковскому</w:t>
      </w:r>
      <w:r w:rsidR="00C03562">
        <w:t xml:space="preserve"> </w:t>
      </w:r>
      <w:r w:rsidRPr="00C03A5B">
        <w:t>бизнесу,</w:t>
      </w:r>
      <w:r w:rsidR="00C03562">
        <w:t xml:space="preserve"> </w:t>
      </w:r>
      <w:r w:rsidRPr="00C03A5B">
        <w:t>внешней</w:t>
      </w:r>
      <w:r w:rsidR="00C03562">
        <w:t xml:space="preserve"> </w:t>
      </w:r>
      <w:r w:rsidRPr="00C03A5B">
        <w:t>политике</w:t>
      </w:r>
      <w:r w:rsidR="00C03562">
        <w:t xml:space="preserve"> </w:t>
      </w:r>
      <w:r w:rsidRPr="00C03A5B">
        <w:t>России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зарубежных</w:t>
      </w:r>
      <w:r w:rsidR="00C03562">
        <w:t xml:space="preserve"> </w:t>
      </w:r>
      <w:r w:rsidRPr="00C03A5B">
        <w:t>стран</w:t>
      </w:r>
      <w:r w:rsidR="00C03562">
        <w:t xml:space="preserve"> </w:t>
      </w:r>
      <w:r w:rsidRPr="00C03A5B">
        <w:t>читаются</w:t>
      </w:r>
      <w:r w:rsidR="00C03562">
        <w:t xml:space="preserve"> </w:t>
      </w:r>
      <w:r w:rsidRPr="00C03A5B">
        <w:t>в</w:t>
      </w:r>
      <w:r w:rsidR="00C03562">
        <w:t xml:space="preserve"> </w:t>
      </w:r>
      <w:proofErr w:type="spellStart"/>
      <w:r w:rsidRPr="00C03A5B">
        <w:t>Дипакадемии</w:t>
      </w:r>
      <w:proofErr w:type="spellEnd"/>
      <w:r w:rsidRPr="00C03A5B">
        <w:t>,</w:t>
      </w:r>
      <w:r w:rsidR="00C03562">
        <w:t xml:space="preserve"> </w:t>
      </w:r>
      <w:r w:rsidRPr="00C03A5B">
        <w:t>возможности</w:t>
      </w:r>
      <w:r w:rsidR="00C03562">
        <w:t xml:space="preserve"> </w:t>
      </w:r>
      <w:r w:rsidRPr="00C03A5B">
        <w:t>обучения</w:t>
      </w:r>
      <w:r w:rsidR="00C03562">
        <w:t xml:space="preserve"> </w:t>
      </w:r>
      <w:r w:rsidRPr="00C03A5B">
        <w:t>широкому</w:t>
      </w:r>
      <w:r w:rsidR="00C03562">
        <w:t xml:space="preserve"> </w:t>
      </w:r>
      <w:r w:rsidRPr="00C03A5B">
        <w:t>спектру</w:t>
      </w:r>
      <w:r w:rsidR="00C03562">
        <w:t xml:space="preserve"> </w:t>
      </w:r>
      <w:r w:rsidRPr="00C03A5B">
        <w:t>европейск</w:t>
      </w:r>
      <w:r w:rsidR="00C16E79" w:rsidRPr="00C03A5B">
        <w:t>их</w:t>
      </w:r>
      <w:r w:rsidR="00C03562">
        <w:t xml:space="preserve"> </w:t>
      </w:r>
      <w:r w:rsidR="00C16E79" w:rsidRPr="00C03A5B">
        <w:t>и</w:t>
      </w:r>
      <w:r w:rsidR="00C03562">
        <w:t xml:space="preserve"> </w:t>
      </w:r>
      <w:r w:rsidR="00C16E79" w:rsidRPr="00C03A5B">
        <w:t>восточных</w:t>
      </w:r>
      <w:r w:rsidR="00C03562">
        <w:t xml:space="preserve"> </w:t>
      </w:r>
      <w:r w:rsidR="00C16E79" w:rsidRPr="00C03A5B">
        <w:t>языков,</w:t>
      </w:r>
      <w:r w:rsidR="00C03562">
        <w:t xml:space="preserve"> </w:t>
      </w:r>
      <w:r w:rsidRPr="00C03A5B">
        <w:t>также</w:t>
      </w:r>
      <w:r w:rsidR="00C03562">
        <w:t xml:space="preserve"> </w:t>
      </w:r>
      <w:r w:rsidRPr="00C03A5B">
        <w:t>востребованы</w:t>
      </w:r>
      <w:r w:rsidR="00C03562">
        <w:t xml:space="preserve"> </w:t>
      </w:r>
      <w:r w:rsidRPr="00C03A5B">
        <w:t>для</w:t>
      </w:r>
      <w:r w:rsidR="00C03562">
        <w:t xml:space="preserve"> </w:t>
      </w:r>
      <w:r w:rsidRPr="00C03A5B">
        <w:t>подготовки</w:t>
      </w:r>
      <w:r w:rsidR="00C03562">
        <w:t xml:space="preserve"> </w:t>
      </w:r>
      <w:r w:rsidRPr="00C03A5B">
        <w:t>кадров</w:t>
      </w:r>
      <w:r w:rsidR="00C03562">
        <w:t xml:space="preserve"> </w:t>
      </w:r>
      <w:r w:rsidRPr="00C03A5B">
        <w:t>для</w:t>
      </w:r>
      <w:r w:rsidR="00C03562">
        <w:t xml:space="preserve"> </w:t>
      </w:r>
      <w:r w:rsidRPr="00C03A5B">
        <w:t>национальной</w:t>
      </w:r>
      <w:r w:rsidR="00C03562">
        <w:t xml:space="preserve"> </w:t>
      </w:r>
      <w:r w:rsidRPr="00C03A5B">
        <w:t>систем</w:t>
      </w:r>
      <w:r w:rsidR="00C03562">
        <w:t xml:space="preserve"> </w:t>
      </w:r>
      <w:r w:rsidRPr="00C03A5B">
        <w:t>ПОД/ФТ</w:t>
      </w:r>
      <w:r w:rsidR="00C03562">
        <w:t xml:space="preserve"> </w:t>
      </w:r>
      <w:r w:rsidR="00867F1E" w:rsidRPr="00C03A5B">
        <w:t>России</w:t>
      </w:r>
      <w:r w:rsidR="00C03562">
        <w:t xml:space="preserve"> </w:t>
      </w:r>
      <w:r w:rsidR="00867F1E" w:rsidRPr="00C03A5B">
        <w:t>и</w:t>
      </w:r>
      <w:r w:rsidR="00C03562">
        <w:t xml:space="preserve"> </w:t>
      </w:r>
      <w:r w:rsidR="00867F1E" w:rsidRPr="00C03A5B">
        <w:t>государств-партнеров</w:t>
      </w:r>
      <w:r w:rsidRPr="00C03A5B">
        <w:t>.</w:t>
      </w:r>
      <w:proofErr w:type="gramEnd"/>
    </w:p>
    <w:p w:rsidR="000A0BDD" w:rsidRPr="00C03A5B" w:rsidRDefault="000A0BDD" w:rsidP="000A0BDD">
      <w:pPr>
        <w:pStyle w:val="ConsPlusNormal"/>
        <w:spacing w:line="360" w:lineRule="auto"/>
        <w:ind w:firstLine="709"/>
        <w:jc w:val="both"/>
      </w:pPr>
      <w:r w:rsidRPr="00C03A5B">
        <w:t>В</w:t>
      </w:r>
      <w:r w:rsidR="00C03562">
        <w:t xml:space="preserve"> </w:t>
      </w:r>
      <w:r w:rsidRPr="00C03A5B">
        <w:t>настоящее</w:t>
      </w:r>
      <w:r w:rsidR="00C03562">
        <w:t xml:space="preserve"> </w:t>
      </w:r>
      <w:r w:rsidRPr="00C03A5B">
        <w:t>время</w:t>
      </w:r>
      <w:r w:rsidR="00C03562">
        <w:t xml:space="preserve"> </w:t>
      </w:r>
      <w:r w:rsidRPr="00C03A5B">
        <w:t>во</w:t>
      </w:r>
      <w:r w:rsidR="00C03562">
        <w:t xml:space="preserve"> </w:t>
      </w:r>
      <w:r w:rsidRPr="00C03A5B">
        <w:t>многих</w:t>
      </w:r>
      <w:r w:rsidR="00C03562">
        <w:t xml:space="preserve"> </w:t>
      </w:r>
      <w:r w:rsidRPr="00C03A5B">
        <w:t>образовательных</w:t>
      </w:r>
      <w:r w:rsidR="00C03562">
        <w:t xml:space="preserve"> </w:t>
      </w:r>
      <w:r w:rsidRPr="00C03A5B">
        <w:t>организациях</w:t>
      </w:r>
      <w:r w:rsidR="00C03562">
        <w:t xml:space="preserve"> </w:t>
      </w:r>
      <w:r w:rsidR="00BB6AB4" w:rsidRPr="00C03A5B">
        <w:t>осуществляется</w:t>
      </w:r>
      <w:r w:rsidR="00C03562">
        <w:t xml:space="preserve"> </w:t>
      </w:r>
      <w:r w:rsidR="00BB6AB4" w:rsidRPr="00C03A5B">
        <w:t>не</w:t>
      </w:r>
      <w:r w:rsidR="00C03562">
        <w:t xml:space="preserve"> </w:t>
      </w:r>
      <w:r w:rsidR="00BB6AB4" w:rsidRPr="00C03A5B">
        <w:t>только</w:t>
      </w:r>
      <w:r w:rsidR="00C03562">
        <w:t xml:space="preserve"> </w:t>
      </w:r>
      <w:r w:rsidR="00BB6AB4" w:rsidRPr="00C03A5B">
        <w:t>подготовка</w:t>
      </w:r>
      <w:r w:rsidR="00C03562">
        <w:t xml:space="preserve"> </w:t>
      </w:r>
      <w:r w:rsidR="00BB6AB4" w:rsidRPr="00C03A5B">
        <w:t>специалистов</w:t>
      </w:r>
      <w:r w:rsidR="00C03562">
        <w:t xml:space="preserve"> </w:t>
      </w:r>
      <w:r w:rsidR="00BB6AB4" w:rsidRPr="00C03A5B">
        <w:t>по</w:t>
      </w:r>
      <w:r w:rsidR="00C03562">
        <w:t xml:space="preserve"> </w:t>
      </w:r>
      <w:r w:rsidR="00BB6AB4" w:rsidRPr="00C03A5B">
        <w:t>полному</w:t>
      </w:r>
      <w:r w:rsidR="00C03562">
        <w:t xml:space="preserve"> </w:t>
      </w:r>
      <w:r w:rsidR="00BB6AB4" w:rsidRPr="00C03A5B">
        <w:t>образовательному</w:t>
      </w:r>
      <w:r w:rsidR="00C03562">
        <w:t xml:space="preserve"> </w:t>
      </w:r>
      <w:r w:rsidR="00BB6AB4" w:rsidRPr="00C03A5B">
        <w:t>циклу,</w:t>
      </w:r>
      <w:r w:rsidR="00C03562">
        <w:t xml:space="preserve"> </w:t>
      </w:r>
      <w:r w:rsidR="00BB6AB4" w:rsidRPr="00C03A5B">
        <w:t>но</w:t>
      </w:r>
      <w:r w:rsidR="00C03562">
        <w:t xml:space="preserve"> </w:t>
      </w:r>
      <w:r w:rsidR="0031354F" w:rsidRPr="00C03A5B">
        <w:t>и</w:t>
      </w:r>
      <w:r w:rsidR="00C03562">
        <w:t xml:space="preserve"> </w:t>
      </w:r>
      <w:r w:rsidRPr="00C03A5B">
        <w:t>преподаются</w:t>
      </w:r>
      <w:r w:rsidR="00C03562">
        <w:t xml:space="preserve"> </w:t>
      </w:r>
      <w:r w:rsidRPr="00C03A5B">
        <w:t>специальные</w:t>
      </w:r>
      <w:r w:rsidR="00C03562">
        <w:t xml:space="preserve"> </w:t>
      </w:r>
      <w:r w:rsidRPr="00C03A5B">
        <w:t>интеграционные</w:t>
      </w:r>
      <w:r w:rsidR="00C03562">
        <w:t xml:space="preserve"> </w:t>
      </w:r>
      <w:r w:rsidRPr="00C03A5B">
        <w:t>курсы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дисциплины</w:t>
      </w:r>
      <w:r w:rsidR="00C03562">
        <w:t xml:space="preserve"> </w:t>
      </w:r>
      <w:r w:rsidR="00BB6AB4" w:rsidRPr="00C03A5B">
        <w:t>по</w:t>
      </w:r>
      <w:r w:rsidR="00C03562">
        <w:t xml:space="preserve"> </w:t>
      </w:r>
      <w:r w:rsidR="00BB6AB4" w:rsidRPr="00C03A5B">
        <w:t>ПОД/ФТ,</w:t>
      </w:r>
      <w:r w:rsidR="00C03562">
        <w:t xml:space="preserve"> </w:t>
      </w:r>
      <w:r w:rsidR="00BB6AB4" w:rsidRPr="00C03A5B">
        <w:t>которые</w:t>
      </w:r>
      <w:r w:rsidR="00C03562">
        <w:t xml:space="preserve"> </w:t>
      </w:r>
      <w:r w:rsidR="00BB6AB4" w:rsidRPr="00C03A5B">
        <w:t>«встраиваются»</w:t>
      </w:r>
      <w:r w:rsidR="00C03562">
        <w:t xml:space="preserve"> </w:t>
      </w:r>
      <w:r w:rsidR="00BB6AB4" w:rsidRPr="00C03A5B">
        <w:t>в</w:t>
      </w:r>
      <w:r w:rsidR="00C03562">
        <w:t xml:space="preserve"> </w:t>
      </w:r>
      <w:r w:rsidRPr="00C03A5B">
        <w:t>разны</w:t>
      </w:r>
      <w:r w:rsidR="00BB6AB4" w:rsidRPr="00C03A5B">
        <w:t>е</w:t>
      </w:r>
      <w:r w:rsidR="00C03562">
        <w:t xml:space="preserve"> </w:t>
      </w:r>
      <w:r w:rsidR="00BB6AB4" w:rsidRPr="00C03A5B">
        <w:t>направления</w:t>
      </w:r>
      <w:r w:rsidR="00C03562">
        <w:t xml:space="preserve"> </w:t>
      </w:r>
      <w:r w:rsidRPr="00C03A5B">
        <w:t>подготовки:</w:t>
      </w:r>
      <w:r w:rsidR="00C03562">
        <w:t xml:space="preserve"> </w:t>
      </w:r>
      <w:r w:rsidRPr="00C03A5B">
        <w:t>«Юриспруденция»,</w:t>
      </w:r>
      <w:r w:rsidR="00C03562">
        <w:t xml:space="preserve"> </w:t>
      </w:r>
      <w:r w:rsidRPr="00C03A5B">
        <w:t>"Экономика",</w:t>
      </w:r>
      <w:r w:rsidR="00C03562">
        <w:t xml:space="preserve"> </w:t>
      </w:r>
      <w:r w:rsidRPr="00C03A5B">
        <w:t>"Менеджмент",</w:t>
      </w:r>
      <w:r w:rsidR="00C03562">
        <w:t xml:space="preserve"> </w:t>
      </w:r>
      <w:r w:rsidRPr="00C03A5B">
        <w:t>"Торговое</w:t>
      </w:r>
      <w:r w:rsidR="00C03562">
        <w:t xml:space="preserve"> </w:t>
      </w:r>
      <w:r w:rsidRPr="00C03A5B">
        <w:t>дело",</w:t>
      </w:r>
      <w:r w:rsidR="00C03562">
        <w:t xml:space="preserve"> </w:t>
      </w:r>
      <w:r w:rsidRPr="00C03A5B">
        <w:t>"Организация</w:t>
      </w:r>
      <w:r w:rsidR="00C03562">
        <w:t xml:space="preserve"> </w:t>
      </w:r>
      <w:r w:rsidRPr="00C03A5B">
        <w:t>работы</w:t>
      </w:r>
      <w:r w:rsidR="00C03562">
        <w:t xml:space="preserve"> </w:t>
      </w:r>
      <w:r w:rsidRPr="00C03A5B">
        <w:t>с</w:t>
      </w:r>
      <w:r w:rsidR="00C03562">
        <w:t xml:space="preserve"> </w:t>
      </w:r>
      <w:r w:rsidRPr="00C03A5B">
        <w:t>молодежью",</w:t>
      </w:r>
      <w:r w:rsidR="00C03562">
        <w:t xml:space="preserve"> </w:t>
      </w:r>
      <w:r w:rsidRPr="00C03A5B">
        <w:t>"Прикладная</w:t>
      </w:r>
      <w:r w:rsidR="00C03562">
        <w:t xml:space="preserve"> </w:t>
      </w:r>
      <w:r w:rsidRPr="00C03A5B">
        <w:t>информатика",</w:t>
      </w:r>
      <w:r w:rsidR="00C03562">
        <w:t xml:space="preserve"> </w:t>
      </w:r>
      <w:r w:rsidRPr="00C03A5B">
        <w:t>"Таможенн</w:t>
      </w:r>
      <w:r w:rsidR="0031354F" w:rsidRPr="00C03A5B">
        <w:t>ое</w:t>
      </w:r>
      <w:r w:rsidR="00C03562">
        <w:t xml:space="preserve"> </w:t>
      </w:r>
      <w:r w:rsidR="0031354F" w:rsidRPr="00C03A5B">
        <w:t>дело"</w:t>
      </w:r>
      <w:r w:rsidRPr="00C03A5B">
        <w:t>,</w:t>
      </w:r>
      <w:r w:rsidR="00C03562">
        <w:t xml:space="preserve"> </w:t>
      </w:r>
      <w:r w:rsidR="00BB6AB4" w:rsidRPr="00C03A5B">
        <w:t>что</w:t>
      </w:r>
      <w:r w:rsidR="00C03562">
        <w:t xml:space="preserve"> </w:t>
      </w:r>
      <w:r w:rsidRPr="00C03A5B">
        <w:t>позволя</w:t>
      </w:r>
      <w:r w:rsidR="00BB6AB4" w:rsidRPr="00C03A5B">
        <w:t>е</w:t>
      </w:r>
      <w:r w:rsidRPr="00C03A5B">
        <w:t>т</w:t>
      </w:r>
      <w:r w:rsidR="00C03562">
        <w:t xml:space="preserve"> </w:t>
      </w:r>
      <w:r w:rsidRPr="00C03A5B">
        <w:t>студентам</w:t>
      </w:r>
      <w:r w:rsidR="00C03562">
        <w:t xml:space="preserve"> </w:t>
      </w:r>
      <w:r w:rsidRPr="00C03A5B">
        <w:t>получить</w:t>
      </w:r>
      <w:r w:rsidR="00C03562">
        <w:t xml:space="preserve"> </w:t>
      </w:r>
      <w:r w:rsidRPr="00C03A5B">
        <w:t>базовые</w:t>
      </w:r>
      <w:r w:rsidR="00C03562">
        <w:t xml:space="preserve"> </w:t>
      </w:r>
      <w:r w:rsidRPr="00C03A5B">
        <w:t>знания</w:t>
      </w:r>
      <w:r w:rsidR="00C03562">
        <w:t xml:space="preserve"> </w:t>
      </w:r>
      <w:r w:rsidR="0090726C" w:rsidRPr="00C03A5B">
        <w:t>и</w:t>
      </w:r>
      <w:r w:rsidR="00C03562">
        <w:t xml:space="preserve"> </w:t>
      </w:r>
      <w:r w:rsidR="0090726C" w:rsidRPr="00C03A5B">
        <w:t>компетенции</w:t>
      </w:r>
      <w:r w:rsidR="00C03562">
        <w:t xml:space="preserve"> </w:t>
      </w:r>
      <w:r w:rsidRPr="00C03A5B">
        <w:t>в</w:t>
      </w:r>
      <w:r w:rsidR="00C03562">
        <w:t xml:space="preserve"> </w:t>
      </w:r>
      <w:r w:rsidRPr="00C03A5B">
        <w:t>сфере</w:t>
      </w:r>
      <w:r w:rsidR="00C03562">
        <w:t xml:space="preserve"> </w:t>
      </w:r>
      <w:r w:rsidRPr="00C03A5B">
        <w:t>ПОД/ФТ</w:t>
      </w:r>
      <w:r w:rsidR="0090726C" w:rsidRPr="00C03A5B">
        <w:t>,</w:t>
      </w:r>
      <w:r w:rsidR="00C03562">
        <w:t xml:space="preserve"> </w:t>
      </w:r>
      <w:r w:rsidRPr="00C03A5B">
        <w:t>повысить</w:t>
      </w:r>
      <w:r w:rsidR="00C03562">
        <w:t xml:space="preserve"> </w:t>
      </w:r>
      <w:r w:rsidRPr="00C03A5B">
        <w:t>уровень</w:t>
      </w:r>
      <w:r w:rsidR="00C03562">
        <w:t xml:space="preserve"> </w:t>
      </w:r>
      <w:r w:rsidR="0090726C" w:rsidRPr="00C03A5B">
        <w:t>осведомленности</w:t>
      </w:r>
      <w:r w:rsidR="00C03562">
        <w:t xml:space="preserve"> </w:t>
      </w:r>
      <w:r w:rsidRPr="00C03A5B">
        <w:t>по</w:t>
      </w:r>
      <w:r w:rsidR="00C03562">
        <w:t xml:space="preserve"> </w:t>
      </w:r>
      <w:r w:rsidRPr="00C03A5B">
        <w:t>ПОД/ФТ</w:t>
      </w:r>
      <w:r w:rsidR="00C03562">
        <w:t xml:space="preserve"> </w:t>
      </w:r>
      <w:r w:rsidR="0090726C" w:rsidRPr="00C03A5B">
        <w:t>и</w:t>
      </w:r>
      <w:r w:rsidR="00C03562">
        <w:t xml:space="preserve"> </w:t>
      </w:r>
      <w:r w:rsidRPr="00C03A5B">
        <w:t>финансовой</w:t>
      </w:r>
      <w:r w:rsidR="00C03562">
        <w:t xml:space="preserve"> </w:t>
      </w:r>
      <w:r w:rsidRPr="00C03A5B">
        <w:t>грамотности</w:t>
      </w:r>
      <w:r w:rsidR="00C03562">
        <w:t xml:space="preserve"> </w:t>
      </w:r>
      <w:r w:rsidRPr="00C03A5B">
        <w:t>учащихся.</w:t>
      </w:r>
    </w:p>
    <w:p w:rsidR="000A0BDD" w:rsidRPr="00C03A5B" w:rsidRDefault="0090726C" w:rsidP="000A0BDD">
      <w:pPr>
        <w:pStyle w:val="ConsPlusNormal"/>
        <w:spacing w:line="360" w:lineRule="auto"/>
        <w:ind w:firstLine="709"/>
        <w:jc w:val="both"/>
      </w:pPr>
      <w:r w:rsidRPr="00C03A5B">
        <w:t>Анализ</w:t>
      </w:r>
      <w:r w:rsidR="00C03562">
        <w:t xml:space="preserve"> </w:t>
      </w:r>
      <w:r w:rsidRPr="00C03A5B">
        <w:t>учебных</w:t>
      </w:r>
      <w:r w:rsidR="00C03562">
        <w:t xml:space="preserve"> </w:t>
      </w:r>
      <w:r w:rsidRPr="00C03A5B">
        <w:t>программ</w:t>
      </w:r>
      <w:r w:rsidR="00C03562">
        <w:t xml:space="preserve"> </w:t>
      </w:r>
      <w:r w:rsidRPr="00C03A5B">
        <w:t>университетов</w:t>
      </w:r>
      <w:r w:rsidR="000A0BDD" w:rsidRPr="00C03A5B">
        <w:t>,</w:t>
      </w:r>
      <w:r w:rsidR="00C03562">
        <w:t xml:space="preserve"> </w:t>
      </w:r>
      <w:r w:rsidR="000A0BDD" w:rsidRPr="00C03A5B">
        <w:t>осуществляющих</w:t>
      </w:r>
      <w:r w:rsidR="00C03562">
        <w:t xml:space="preserve"> </w:t>
      </w:r>
      <w:r w:rsidR="000A0BDD" w:rsidRPr="00C03A5B">
        <w:t>подготовку</w:t>
      </w:r>
      <w:r w:rsidR="00C03562">
        <w:t xml:space="preserve"> </w:t>
      </w:r>
      <w:r w:rsidR="000A0BDD" w:rsidRPr="00C03A5B">
        <w:t>в</w:t>
      </w:r>
      <w:r w:rsidR="00C03562">
        <w:t xml:space="preserve"> </w:t>
      </w:r>
      <w:r w:rsidR="000A0BDD" w:rsidRPr="00C03A5B">
        <w:t>области</w:t>
      </w:r>
      <w:r w:rsidR="00C03562">
        <w:t xml:space="preserve"> </w:t>
      </w:r>
      <w:r w:rsidR="000A0BDD" w:rsidRPr="00C03A5B">
        <w:t>ПОД/ФТ,</w:t>
      </w:r>
      <w:r w:rsidR="00C03562">
        <w:t xml:space="preserve"> </w:t>
      </w:r>
      <w:r w:rsidR="000A0BDD" w:rsidRPr="00C03A5B">
        <w:t>показал,</w:t>
      </w:r>
      <w:r w:rsidR="00C03562">
        <w:t xml:space="preserve"> </w:t>
      </w:r>
      <w:r w:rsidR="000A0BDD" w:rsidRPr="00C03A5B">
        <w:t>что</w:t>
      </w:r>
      <w:r w:rsidR="00C03562">
        <w:t xml:space="preserve"> </w:t>
      </w:r>
      <w:r w:rsidR="000A0BDD" w:rsidRPr="00C03A5B">
        <w:t>основными</w:t>
      </w:r>
      <w:r w:rsidR="00C03562">
        <w:t xml:space="preserve"> </w:t>
      </w:r>
      <w:r w:rsidR="000A0BDD" w:rsidRPr="00C03A5B">
        <w:t>дисциплинами</w:t>
      </w:r>
      <w:r w:rsidR="00C03562">
        <w:t xml:space="preserve"> </w:t>
      </w:r>
      <w:r w:rsidR="00BB6AB4" w:rsidRPr="00C03A5B">
        <w:t>в</w:t>
      </w:r>
      <w:r w:rsidR="00C03562">
        <w:t xml:space="preserve"> </w:t>
      </w:r>
      <w:r w:rsidR="00BB6AB4" w:rsidRPr="00C03A5B">
        <w:t>этой</w:t>
      </w:r>
      <w:r w:rsidR="00C03562">
        <w:t xml:space="preserve"> </w:t>
      </w:r>
      <w:r w:rsidR="00BB6AB4" w:rsidRPr="00C03A5B">
        <w:t>сфере</w:t>
      </w:r>
      <w:r w:rsidR="00C03562">
        <w:t xml:space="preserve"> </w:t>
      </w:r>
      <w:r w:rsidR="000A0BDD" w:rsidRPr="00C03A5B">
        <w:t>являются</w:t>
      </w:r>
      <w:r w:rsidR="00C03562">
        <w:t xml:space="preserve"> </w:t>
      </w:r>
      <w:r w:rsidR="00BB6AB4" w:rsidRPr="00C03A5B">
        <w:t>следующие</w:t>
      </w:r>
      <w:r w:rsidR="000A0BDD" w:rsidRPr="00C03A5B">
        <w:t>:</w:t>
      </w:r>
    </w:p>
    <w:p w:rsidR="000A0BDD" w:rsidRPr="00C03A5B" w:rsidRDefault="000A0BDD" w:rsidP="007A5CB4">
      <w:pPr>
        <w:pStyle w:val="ConsPlusNormal"/>
        <w:numPr>
          <w:ilvl w:val="0"/>
          <w:numId w:val="9"/>
        </w:numPr>
        <w:spacing w:line="360" w:lineRule="auto"/>
        <w:jc w:val="both"/>
        <w:rPr>
          <w:rFonts w:eastAsia="Times New Roman"/>
          <w:color w:val="000000"/>
          <w:lang w:eastAsia="ru-RU"/>
        </w:rPr>
      </w:pPr>
      <w:r w:rsidRPr="00C03A5B">
        <w:rPr>
          <w:rFonts w:eastAsia="Times New Roman"/>
          <w:color w:val="000000"/>
          <w:lang w:eastAsia="ru-RU"/>
        </w:rPr>
        <w:t>Международная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система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противодействия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отмыванию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денег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и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финансированию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терроризма.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Международные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стандарты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противодействия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ОД/ФТ/ФРОМУ</w:t>
      </w:r>
    </w:p>
    <w:p w:rsidR="000A0BDD" w:rsidRPr="00C03A5B" w:rsidRDefault="000A0BDD" w:rsidP="007A5CB4">
      <w:pPr>
        <w:pStyle w:val="ConsPlusNormal"/>
        <w:numPr>
          <w:ilvl w:val="0"/>
          <w:numId w:val="9"/>
        </w:numPr>
        <w:spacing w:line="360" w:lineRule="auto"/>
        <w:jc w:val="both"/>
        <w:rPr>
          <w:rFonts w:eastAsia="Times New Roman"/>
          <w:color w:val="000000"/>
          <w:lang w:eastAsia="ru-RU"/>
        </w:rPr>
      </w:pPr>
      <w:r w:rsidRPr="00C03A5B">
        <w:rPr>
          <w:rFonts w:eastAsia="Times New Roman"/>
          <w:color w:val="000000"/>
          <w:lang w:eastAsia="ru-RU"/>
        </w:rPr>
        <w:t>Национальная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система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противодействия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легализации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преступных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доходов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и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финансирования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терроризма</w:t>
      </w:r>
    </w:p>
    <w:p w:rsidR="000A0BDD" w:rsidRPr="00C03A5B" w:rsidRDefault="0090726C" w:rsidP="007A5CB4">
      <w:pPr>
        <w:pStyle w:val="ConsPlusNormal"/>
        <w:numPr>
          <w:ilvl w:val="0"/>
          <w:numId w:val="9"/>
        </w:numPr>
        <w:spacing w:line="360" w:lineRule="auto"/>
        <w:jc w:val="both"/>
        <w:rPr>
          <w:rFonts w:eastAsia="Times New Roman"/>
          <w:color w:val="000000"/>
          <w:lang w:eastAsia="ru-RU"/>
        </w:rPr>
      </w:pPr>
      <w:r w:rsidRPr="00C03A5B">
        <w:rPr>
          <w:rFonts w:eastAsia="Times New Roman"/>
          <w:color w:val="000000"/>
          <w:lang w:eastAsia="ru-RU"/>
        </w:rPr>
        <w:t>Экономическая/</w:t>
      </w:r>
      <w:r w:rsidR="000A0BDD" w:rsidRPr="00C03A5B">
        <w:rPr>
          <w:rFonts w:eastAsia="Times New Roman"/>
          <w:color w:val="000000"/>
          <w:lang w:eastAsia="ru-RU"/>
        </w:rPr>
        <w:t>финансовая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="000A0BDD" w:rsidRPr="00C03A5B">
        <w:rPr>
          <w:rFonts w:eastAsia="Times New Roman"/>
          <w:color w:val="000000"/>
          <w:lang w:eastAsia="ru-RU"/>
        </w:rPr>
        <w:t>безопасность</w:t>
      </w:r>
    </w:p>
    <w:p w:rsidR="000A0BDD" w:rsidRPr="00C03A5B" w:rsidRDefault="000A0BDD" w:rsidP="007A5CB4">
      <w:pPr>
        <w:pStyle w:val="ConsPlusNormal"/>
        <w:numPr>
          <w:ilvl w:val="0"/>
          <w:numId w:val="9"/>
        </w:numPr>
        <w:spacing w:line="360" w:lineRule="auto"/>
        <w:jc w:val="both"/>
        <w:rPr>
          <w:rFonts w:eastAsia="Times New Roman"/>
          <w:color w:val="000000"/>
          <w:lang w:eastAsia="ru-RU"/>
        </w:rPr>
      </w:pPr>
      <w:r w:rsidRPr="00C03A5B">
        <w:rPr>
          <w:rFonts w:eastAsia="Times New Roman"/>
          <w:color w:val="000000"/>
          <w:lang w:eastAsia="ru-RU"/>
        </w:rPr>
        <w:t>Финансовый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мониторинг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теневых</w:t>
      </w:r>
      <w:r w:rsidR="00C03562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C03A5B">
        <w:rPr>
          <w:rFonts w:eastAsia="Times New Roman"/>
          <w:color w:val="000000"/>
          <w:lang w:eastAsia="ru-RU"/>
        </w:rPr>
        <w:t>экономических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процессов</w:t>
      </w:r>
      <w:proofErr w:type="gramEnd"/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(государственный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и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первичный)</w:t>
      </w:r>
    </w:p>
    <w:p w:rsidR="000A0BDD" w:rsidRPr="00C03A5B" w:rsidRDefault="000A0BDD" w:rsidP="007A5CB4">
      <w:pPr>
        <w:pStyle w:val="ConsPlusNormal"/>
        <w:numPr>
          <w:ilvl w:val="0"/>
          <w:numId w:val="9"/>
        </w:numPr>
        <w:spacing w:line="360" w:lineRule="auto"/>
        <w:jc w:val="both"/>
        <w:rPr>
          <w:rFonts w:eastAsia="Times New Roman"/>
          <w:color w:val="000000"/>
          <w:lang w:eastAsia="ru-RU"/>
        </w:rPr>
      </w:pPr>
      <w:r w:rsidRPr="00C03A5B">
        <w:rPr>
          <w:rFonts w:eastAsia="Times New Roman"/>
          <w:color w:val="000000"/>
          <w:lang w:eastAsia="ru-RU"/>
        </w:rPr>
        <w:t>Информационно-аналитическое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обеспечение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финансового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мониторинга</w:t>
      </w:r>
    </w:p>
    <w:p w:rsidR="000A0BDD" w:rsidRPr="00C03A5B" w:rsidRDefault="000A0BDD" w:rsidP="007A5CB4">
      <w:pPr>
        <w:pStyle w:val="ConsPlusNormal"/>
        <w:numPr>
          <w:ilvl w:val="0"/>
          <w:numId w:val="9"/>
        </w:numPr>
        <w:spacing w:line="360" w:lineRule="auto"/>
        <w:jc w:val="both"/>
        <w:rPr>
          <w:rFonts w:eastAsia="Times New Roman"/>
          <w:color w:val="000000"/>
          <w:lang w:eastAsia="ru-RU"/>
        </w:rPr>
      </w:pPr>
      <w:r w:rsidRPr="00C03A5B">
        <w:rPr>
          <w:rFonts w:eastAsia="Times New Roman"/>
          <w:color w:val="000000"/>
          <w:lang w:eastAsia="ru-RU"/>
        </w:rPr>
        <w:t>Контрольно-надзорная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деятельность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в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сфере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ПОД/ФТ</w:t>
      </w:r>
    </w:p>
    <w:p w:rsidR="000A0BDD" w:rsidRPr="00C03A5B" w:rsidRDefault="000A0BDD" w:rsidP="007A5CB4">
      <w:pPr>
        <w:pStyle w:val="ConsPlusNormal"/>
        <w:numPr>
          <w:ilvl w:val="0"/>
          <w:numId w:val="9"/>
        </w:numPr>
        <w:spacing w:line="360" w:lineRule="auto"/>
        <w:jc w:val="both"/>
        <w:rPr>
          <w:rFonts w:eastAsia="Times New Roman"/>
          <w:color w:val="000000"/>
          <w:lang w:eastAsia="ru-RU"/>
        </w:rPr>
      </w:pPr>
      <w:r w:rsidRPr="00C03A5B">
        <w:rPr>
          <w:rFonts w:eastAsia="Times New Roman"/>
          <w:color w:val="000000"/>
          <w:lang w:eastAsia="ru-RU"/>
        </w:rPr>
        <w:t>Противодействие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финансированию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терроризма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и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экстремизма</w:t>
      </w:r>
    </w:p>
    <w:p w:rsidR="000A0BDD" w:rsidRPr="00C03A5B" w:rsidRDefault="000A0BDD" w:rsidP="007A5CB4">
      <w:pPr>
        <w:pStyle w:val="ConsPlusNormal"/>
        <w:numPr>
          <w:ilvl w:val="0"/>
          <w:numId w:val="9"/>
        </w:numPr>
        <w:spacing w:line="360" w:lineRule="auto"/>
        <w:jc w:val="both"/>
        <w:rPr>
          <w:rFonts w:eastAsia="Times New Roman"/>
          <w:color w:val="000000"/>
          <w:lang w:eastAsia="ru-RU"/>
        </w:rPr>
      </w:pPr>
      <w:r w:rsidRPr="00C03A5B">
        <w:rPr>
          <w:rFonts w:eastAsia="Times New Roman"/>
          <w:color w:val="000000"/>
          <w:lang w:eastAsia="ru-RU"/>
        </w:rPr>
        <w:t>Основы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финансового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расследования.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Методология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информационно-аналитической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деятельности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и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расследования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экономических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преступлений.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Анализ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типологий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финансовых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махинаций</w:t>
      </w:r>
    </w:p>
    <w:p w:rsidR="000A0BDD" w:rsidRPr="00C03A5B" w:rsidRDefault="000A0BDD" w:rsidP="007A5CB4">
      <w:pPr>
        <w:pStyle w:val="ConsPlusNormal"/>
        <w:numPr>
          <w:ilvl w:val="0"/>
          <w:numId w:val="9"/>
        </w:numPr>
        <w:spacing w:line="360" w:lineRule="auto"/>
        <w:jc w:val="both"/>
        <w:rPr>
          <w:rFonts w:eastAsia="Times New Roman"/>
          <w:color w:val="000000"/>
          <w:lang w:eastAsia="ru-RU"/>
        </w:rPr>
      </w:pPr>
      <w:r w:rsidRPr="00C03A5B">
        <w:rPr>
          <w:rFonts w:eastAsia="Times New Roman"/>
          <w:color w:val="000000"/>
          <w:lang w:eastAsia="ru-RU"/>
        </w:rPr>
        <w:t>Управление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рисками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в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системе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финансового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мониторинга</w:t>
      </w:r>
    </w:p>
    <w:p w:rsidR="000A0BDD" w:rsidRPr="00C03A5B" w:rsidRDefault="000A0BDD" w:rsidP="007A5CB4">
      <w:pPr>
        <w:pStyle w:val="ConsPlusNormal"/>
        <w:numPr>
          <w:ilvl w:val="0"/>
          <w:numId w:val="9"/>
        </w:numPr>
        <w:spacing w:line="360" w:lineRule="auto"/>
        <w:jc w:val="both"/>
        <w:rPr>
          <w:rFonts w:eastAsia="Times New Roman"/>
          <w:color w:val="000000"/>
          <w:lang w:eastAsia="ru-RU"/>
        </w:rPr>
      </w:pPr>
      <w:r w:rsidRPr="00C03A5B">
        <w:rPr>
          <w:rFonts w:eastAsia="Times New Roman"/>
          <w:color w:val="000000"/>
          <w:lang w:eastAsia="ru-RU"/>
        </w:rPr>
        <w:t>Внутренний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контроль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в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субъектах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финансового</w:t>
      </w:r>
      <w:r w:rsidR="00C03562">
        <w:rPr>
          <w:rFonts w:eastAsia="Times New Roman"/>
          <w:color w:val="000000"/>
          <w:lang w:eastAsia="ru-RU"/>
        </w:rPr>
        <w:t xml:space="preserve"> </w:t>
      </w:r>
      <w:r w:rsidRPr="00C03A5B">
        <w:rPr>
          <w:rFonts w:eastAsia="Times New Roman"/>
          <w:color w:val="000000"/>
          <w:lang w:eastAsia="ru-RU"/>
        </w:rPr>
        <w:t>мониторинга</w:t>
      </w:r>
    </w:p>
    <w:p w:rsidR="000A0BDD" w:rsidRPr="00C03A5B" w:rsidRDefault="0090726C" w:rsidP="000A0BDD">
      <w:pPr>
        <w:pStyle w:val="ConsPlusNormal"/>
        <w:spacing w:line="360" w:lineRule="auto"/>
        <w:ind w:firstLine="709"/>
        <w:jc w:val="both"/>
      </w:pPr>
      <w:r w:rsidRPr="00C03A5B">
        <w:lastRenderedPageBreak/>
        <w:t>Перечень</w:t>
      </w:r>
      <w:r w:rsidR="00C03562">
        <w:t xml:space="preserve"> </w:t>
      </w:r>
      <w:r w:rsidRPr="00C03A5B">
        <w:t>дисциплин</w:t>
      </w:r>
      <w:r w:rsidR="00C03562">
        <w:t xml:space="preserve"> </w:t>
      </w:r>
      <w:r w:rsidRPr="00C03A5B">
        <w:t>вариативной</w:t>
      </w:r>
      <w:r w:rsidR="00C03562">
        <w:t xml:space="preserve"> </w:t>
      </w:r>
      <w:r w:rsidRPr="00C03A5B">
        <w:t>части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профиля</w:t>
      </w:r>
      <w:r w:rsidR="00C03562">
        <w:t xml:space="preserve"> </w:t>
      </w:r>
      <w:r w:rsidRPr="00C03A5B">
        <w:t>может</w:t>
      </w:r>
      <w:r w:rsidR="00C03562">
        <w:t xml:space="preserve"> </w:t>
      </w:r>
      <w:r w:rsidRPr="00C03A5B">
        <w:t>быть</w:t>
      </w:r>
      <w:r w:rsidR="00C03562">
        <w:t xml:space="preserve"> </w:t>
      </w:r>
      <w:r w:rsidRPr="00C03A5B">
        <w:t>разным</w:t>
      </w:r>
      <w:r w:rsidR="00C03562">
        <w:t xml:space="preserve"> </w:t>
      </w:r>
      <w:r w:rsidRPr="00C03A5B">
        <w:t>у</w:t>
      </w:r>
      <w:r w:rsidR="00C03562">
        <w:t xml:space="preserve"> </w:t>
      </w:r>
      <w:r w:rsidRPr="00C03A5B">
        <w:t>конкретного</w:t>
      </w:r>
      <w:r w:rsidR="00C03562">
        <w:t xml:space="preserve"> </w:t>
      </w:r>
      <w:r w:rsidRPr="00C03A5B">
        <w:t>вуза</w:t>
      </w:r>
      <w:r w:rsidR="00C03562">
        <w:t xml:space="preserve"> </w:t>
      </w:r>
      <w:r w:rsidRPr="00C03A5B">
        <w:t>и</w:t>
      </w:r>
      <w:r w:rsidR="00C03562">
        <w:t xml:space="preserve"> </w:t>
      </w:r>
      <w:r w:rsidR="000A0BDD" w:rsidRPr="00C03A5B">
        <w:t>зависит</w:t>
      </w:r>
      <w:r w:rsidR="00C03562">
        <w:t xml:space="preserve"> </w:t>
      </w:r>
      <w:r w:rsidRPr="00C03A5B">
        <w:t>от</w:t>
      </w:r>
      <w:r w:rsidR="00C03562">
        <w:t xml:space="preserve"> </w:t>
      </w:r>
      <w:r w:rsidRPr="00C03A5B">
        <w:t>направлений</w:t>
      </w:r>
      <w:r w:rsidR="00C03562">
        <w:t xml:space="preserve"> </w:t>
      </w:r>
      <w:r w:rsidRPr="00C03A5B">
        <w:t>подготовки,</w:t>
      </w:r>
      <w:r w:rsidR="00C03562">
        <w:t xml:space="preserve"> </w:t>
      </w:r>
      <w:r w:rsidRPr="00C03A5B">
        <w:t>в</w:t>
      </w:r>
      <w:r w:rsidR="00C03562">
        <w:t xml:space="preserve"> </w:t>
      </w:r>
      <w:r w:rsidRPr="00C03A5B">
        <w:t>том</w:t>
      </w:r>
      <w:r w:rsidR="00C03562">
        <w:t xml:space="preserve"> </w:t>
      </w:r>
      <w:r w:rsidRPr="00C03A5B">
        <w:t>числе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от</w:t>
      </w:r>
      <w:r w:rsidR="00C03562">
        <w:t xml:space="preserve"> </w:t>
      </w:r>
      <w:r w:rsidR="000A0BDD" w:rsidRPr="00C03A5B">
        <w:t>сфер</w:t>
      </w:r>
      <w:r w:rsidRPr="00C03A5B">
        <w:t>ы</w:t>
      </w:r>
      <w:r w:rsidR="000A0BDD" w:rsidRPr="00C03A5B">
        <w:t>:</w:t>
      </w:r>
      <w:r w:rsidR="00C03562">
        <w:t xml:space="preserve"> </w:t>
      </w:r>
      <w:proofErr w:type="gramStart"/>
      <w:r w:rsidR="000A0BDD" w:rsidRPr="00C03A5B">
        <w:rPr>
          <w:lang w:val="en-US"/>
        </w:rPr>
        <w:t>IT</w:t>
      </w:r>
      <w:r w:rsidR="000A0BDD" w:rsidRPr="00C03A5B">
        <w:t>,</w:t>
      </w:r>
      <w:r w:rsidR="00C03562">
        <w:t xml:space="preserve"> </w:t>
      </w:r>
      <w:r w:rsidR="000A0BDD" w:rsidRPr="00C03A5B">
        <w:t>экономика,</w:t>
      </w:r>
      <w:r w:rsidR="00C03562">
        <w:t xml:space="preserve"> </w:t>
      </w:r>
      <w:r w:rsidR="000A0BDD" w:rsidRPr="00C03A5B">
        <w:t>юриспруденция,</w:t>
      </w:r>
      <w:r w:rsidR="00C03562">
        <w:t xml:space="preserve"> </w:t>
      </w:r>
      <w:r w:rsidR="000A0BDD" w:rsidRPr="00C03A5B">
        <w:t>международные</w:t>
      </w:r>
      <w:r w:rsidR="00C03562">
        <w:t xml:space="preserve"> </w:t>
      </w:r>
      <w:r w:rsidR="000A0BDD" w:rsidRPr="00C03A5B">
        <w:t>отношения</w:t>
      </w:r>
      <w:r w:rsidR="00C03562">
        <w:t xml:space="preserve"> </w:t>
      </w:r>
      <w:r w:rsidR="000A0BDD" w:rsidRPr="00C03A5B">
        <w:t>и</w:t>
      </w:r>
      <w:r w:rsidR="00C03562">
        <w:t xml:space="preserve"> </w:t>
      </w:r>
      <w:r w:rsidR="000A0BDD" w:rsidRPr="00C03A5B">
        <w:t>т.д.</w:t>
      </w:r>
      <w:r w:rsidR="00C03562">
        <w:t xml:space="preserve"> </w:t>
      </w:r>
      <w:r w:rsidRPr="00C03A5B">
        <w:t>(Таблица</w:t>
      </w:r>
      <w:r w:rsidR="00C03562">
        <w:t xml:space="preserve"> </w:t>
      </w:r>
      <w:r w:rsidRPr="00C03A5B">
        <w:t>1).</w:t>
      </w:r>
      <w:proofErr w:type="gramEnd"/>
    </w:p>
    <w:p w:rsidR="0090726C" w:rsidRPr="00C03A5B" w:rsidRDefault="0090726C" w:rsidP="000A0BDD">
      <w:pPr>
        <w:pStyle w:val="ConsPlusNormal"/>
        <w:spacing w:line="360" w:lineRule="auto"/>
        <w:ind w:firstLine="709"/>
        <w:jc w:val="both"/>
      </w:pPr>
      <w:r w:rsidRPr="00C03A5B">
        <w:t>Таблица</w:t>
      </w:r>
      <w:r w:rsidR="00C03562">
        <w:t xml:space="preserve"> </w:t>
      </w:r>
      <w:r w:rsidRPr="00C03A5B">
        <w:t>1</w:t>
      </w:r>
      <w:r w:rsidR="00C03562">
        <w:t xml:space="preserve"> </w:t>
      </w:r>
      <w:r w:rsidRPr="00C03A5B">
        <w:t>–</w:t>
      </w:r>
      <w:r w:rsidR="00C03562">
        <w:t xml:space="preserve"> </w:t>
      </w:r>
      <w:r w:rsidRPr="00C03A5B">
        <w:t>Дисциплины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модули</w:t>
      </w:r>
      <w:r w:rsidR="00C03562">
        <w:t xml:space="preserve"> </w:t>
      </w:r>
      <w:r w:rsidRPr="00C03A5B">
        <w:t>в</w:t>
      </w:r>
      <w:r w:rsidR="00C03562">
        <w:t xml:space="preserve"> </w:t>
      </w:r>
      <w:r w:rsidRPr="00C03A5B">
        <w:t>сфере</w:t>
      </w:r>
      <w:r w:rsidR="00C03562">
        <w:t xml:space="preserve"> </w:t>
      </w:r>
      <w:r w:rsidRPr="00C03A5B">
        <w:t>ПОД/ФТ</w:t>
      </w:r>
    </w:p>
    <w:tbl>
      <w:tblPr>
        <w:tblStyle w:val="1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3609"/>
        <w:gridCol w:w="3156"/>
      </w:tblGrid>
      <w:tr w:rsidR="000A0BDD" w:rsidRPr="00C03A5B" w:rsidTr="00907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0726C" w:rsidRPr="00C03A5B" w:rsidRDefault="0090726C" w:rsidP="0090726C">
            <w:pPr>
              <w:pStyle w:val="ConsPlusNormal"/>
              <w:jc w:val="center"/>
              <w:rPr>
                <w:b w:val="0"/>
              </w:rPr>
            </w:pPr>
          </w:p>
          <w:p w:rsidR="000A0BDD" w:rsidRPr="00C03A5B" w:rsidRDefault="000A0BDD" w:rsidP="0090726C">
            <w:pPr>
              <w:pStyle w:val="ConsPlusNormal"/>
              <w:jc w:val="center"/>
              <w:rPr>
                <w:b w:val="0"/>
              </w:rPr>
            </w:pPr>
            <w:r w:rsidRPr="00C03A5B">
              <w:rPr>
                <w:b w:val="0"/>
              </w:rPr>
              <w:t>Юридический</w:t>
            </w:r>
            <w:r w:rsidR="00C03562">
              <w:rPr>
                <w:b w:val="0"/>
              </w:rPr>
              <w:t xml:space="preserve"> </w:t>
            </w:r>
            <w:r w:rsidRPr="00C03A5B">
              <w:rPr>
                <w:b w:val="0"/>
              </w:rPr>
              <w:t>уклон</w:t>
            </w:r>
          </w:p>
          <w:p w:rsidR="0090726C" w:rsidRPr="00C03A5B" w:rsidRDefault="0090726C" w:rsidP="0090726C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3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A0BDD" w:rsidRPr="00C03A5B" w:rsidRDefault="000A0BDD" w:rsidP="0090726C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03A5B">
              <w:rPr>
                <w:b w:val="0"/>
              </w:rPr>
              <w:t>Экономический</w:t>
            </w:r>
            <w:r w:rsidR="00C03562">
              <w:rPr>
                <w:b w:val="0"/>
              </w:rPr>
              <w:t xml:space="preserve"> </w:t>
            </w:r>
            <w:r w:rsidRPr="00C03A5B">
              <w:rPr>
                <w:b w:val="0"/>
              </w:rPr>
              <w:t>уклон</w:t>
            </w:r>
          </w:p>
        </w:tc>
        <w:tc>
          <w:tcPr>
            <w:tcW w:w="3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A0BDD" w:rsidRPr="00C03A5B" w:rsidRDefault="000A0BDD" w:rsidP="0090726C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03A5B">
              <w:rPr>
                <w:b w:val="0"/>
              </w:rPr>
              <w:t>Информационный</w:t>
            </w:r>
            <w:r w:rsidR="00C03562">
              <w:rPr>
                <w:b w:val="0"/>
              </w:rPr>
              <w:t xml:space="preserve"> </w:t>
            </w:r>
            <w:r w:rsidRPr="00C03A5B">
              <w:rPr>
                <w:b w:val="0"/>
              </w:rPr>
              <w:t>уклон</w:t>
            </w:r>
          </w:p>
        </w:tc>
      </w:tr>
      <w:tr w:rsidR="000A0BDD" w:rsidRPr="00C03A5B" w:rsidTr="000A0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right w:val="none" w:sz="0" w:space="0" w:color="auto"/>
            </w:tcBorders>
          </w:tcPr>
          <w:p w:rsidR="000A0BDD" w:rsidRPr="00C03A5B" w:rsidRDefault="000A0BDD" w:rsidP="007A5CB4">
            <w:pPr>
              <w:pStyle w:val="ConsPlusNormal"/>
              <w:numPr>
                <w:ilvl w:val="0"/>
                <w:numId w:val="7"/>
              </w:numPr>
              <w:ind w:left="284" w:hanging="284"/>
              <w:jc w:val="both"/>
              <w:rPr>
                <w:b w:val="0"/>
              </w:rPr>
            </w:pPr>
            <w:r w:rsidRPr="00C03A5B">
              <w:rPr>
                <w:b w:val="0"/>
              </w:rPr>
              <w:t>Правовые</w:t>
            </w:r>
            <w:r w:rsidR="00C03562">
              <w:rPr>
                <w:b w:val="0"/>
              </w:rPr>
              <w:t xml:space="preserve"> </w:t>
            </w:r>
            <w:r w:rsidRPr="00C03A5B">
              <w:rPr>
                <w:b w:val="0"/>
              </w:rPr>
              <w:t>основы</w:t>
            </w:r>
            <w:r w:rsidR="00C03562">
              <w:rPr>
                <w:b w:val="0"/>
              </w:rPr>
              <w:t xml:space="preserve"> </w:t>
            </w:r>
            <w:r w:rsidRPr="00C03A5B">
              <w:rPr>
                <w:b w:val="0"/>
              </w:rPr>
              <w:t>международной</w:t>
            </w:r>
            <w:r w:rsidR="00C03562">
              <w:rPr>
                <w:b w:val="0"/>
              </w:rPr>
              <w:t xml:space="preserve"> </w:t>
            </w:r>
            <w:r w:rsidRPr="00C03A5B">
              <w:rPr>
                <w:b w:val="0"/>
              </w:rPr>
              <w:t>и</w:t>
            </w:r>
            <w:r w:rsidR="00C03562">
              <w:rPr>
                <w:b w:val="0"/>
              </w:rPr>
              <w:t xml:space="preserve"> </w:t>
            </w:r>
            <w:r w:rsidRPr="00C03A5B">
              <w:rPr>
                <w:b w:val="0"/>
              </w:rPr>
              <w:t>национальной</w:t>
            </w:r>
            <w:r w:rsidR="00C03562">
              <w:rPr>
                <w:b w:val="0"/>
              </w:rPr>
              <w:t xml:space="preserve"> </w:t>
            </w:r>
            <w:r w:rsidRPr="00C03A5B">
              <w:rPr>
                <w:b w:val="0"/>
              </w:rPr>
              <w:t>системы</w:t>
            </w:r>
            <w:r w:rsidR="00C03562">
              <w:rPr>
                <w:b w:val="0"/>
              </w:rPr>
              <w:t xml:space="preserve"> </w:t>
            </w:r>
            <w:r w:rsidRPr="00C03A5B">
              <w:rPr>
                <w:b w:val="0"/>
              </w:rPr>
              <w:t>ПОД/ФТ</w:t>
            </w:r>
          </w:p>
          <w:p w:rsidR="000A0BDD" w:rsidRPr="00C03A5B" w:rsidRDefault="000A0BDD" w:rsidP="007A5CB4">
            <w:pPr>
              <w:pStyle w:val="ConsPlusNormal"/>
              <w:numPr>
                <w:ilvl w:val="0"/>
                <w:numId w:val="7"/>
              </w:numPr>
              <w:ind w:left="284" w:hanging="284"/>
              <w:jc w:val="both"/>
              <w:rPr>
                <w:b w:val="0"/>
              </w:rPr>
            </w:pPr>
            <w:r w:rsidRPr="00C03A5B">
              <w:rPr>
                <w:b w:val="0"/>
              </w:rPr>
              <w:t>Ответственность</w:t>
            </w:r>
            <w:r w:rsidR="00C03562">
              <w:rPr>
                <w:b w:val="0"/>
              </w:rPr>
              <w:t xml:space="preserve"> </w:t>
            </w:r>
            <w:r w:rsidRPr="00C03A5B">
              <w:rPr>
                <w:b w:val="0"/>
              </w:rPr>
              <w:t>в</w:t>
            </w:r>
            <w:r w:rsidR="00C03562">
              <w:rPr>
                <w:b w:val="0"/>
              </w:rPr>
              <w:t xml:space="preserve"> </w:t>
            </w:r>
            <w:r w:rsidRPr="00C03A5B">
              <w:rPr>
                <w:b w:val="0"/>
              </w:rPr>
              <w:t>сфере</w:t>
            </w:r>
            <w:r w:rsidR="00C03562">
              <w:rPr>
                <w:b w:val="0"/>
              </w:rPr>
              <w:t xml:space="preserve"> </w:t>
            </w:r>
            <w:r w:rsidRPr="00C03A5B">
              <w:rPr>
                <w:b w:val="0"/>
              </w:rPr>
              <w:t>противодействия</w:t>
            </w:r>
            <w:r w:rsidR="00C03562">
              <w:rPr>
                <w:b w:val="0"/>
              </w:rPr>
              <w:t xml:space="preserve"> </w:t>
            </w:r>
            <w:r w:rsidRPr="00C03A5B">
              <w:rPr>
                <w:b w:val="0"/>
              </w:rPr>
              <w:t>отмыванию</w:t>
            </w:r>
            <w:r w:rsidR="00C03562">
              <w:rPr>
                <w:b w:val="0"/>
              </w:rPr>
              <w:t xml:space="preserve"> </w:t>
            </w:r>
            <w:r w:rsidRPr="00C03A5B">
              <w:rPr>
                <w:b w:val="0"/>
              </w:rPr>
              <w:t>преступных</w:t>
            </w:r>
            <w:r w:rsidR="00C03562">
              <w:rPr>
                <w:b w:val="0"/>
              </w:rPr>
              <w:t xml:space="preserve"> </w:t>
            </w:r>
            <w:r w:rsidRPr="00C03A5B">
              <w:rPr>
                <w:b w:val="0"/>
              </w:rPr>
              <w:t>доходов</w:t>
            </w:r>
            <w:r w:rsidR="00C03562">
              <w:rPr>
                <w:b w:val="0"/>
              </w:rPr>
              <w:t xml:space="preserve"> </w:t>
            </w:r>
            <w:r w:rsidRPr="00C03A5B">
              <w:rPr>
                <w:b w:val="0"/>
              </w:rPr>
              <w:t>и</w:t>
            </w:r>
            <w:r w:rsidR="00C03562">
              <w:rPr>
                <w:b w:val="0"/>
              </w:rPr>
              <w:t xml:space="preserve"> </w:t>
            </w:r>
            <w:r w:rsidRPr="00C03A5B">
              <w:rPr>
                <w:b w:val="0"/>
              </w:rPr>
              <w:t>финансированию</w:t>
            </w:r>
            <w:r w:rsidR="00C03562">
              <w:rPr>
                <w:b w:val="0"/>
              </w:rPr>
              <w:t xml:space="preserve"> </w:t>
            </w:r>
            <w:r w:rsidRPr="00C03A5B">
              <w:rPr>
                <w:b w:val="0"/>
              </w:rPr>
              <w:t>терроризма</w:t>
            </w:r>
          </w:p>
          <w:p w:rsidR="000A0BDD" w:rsidRPr="00C03A5B" w:rsidRDefault="000A0BDD" w:rsidP="007A5CB4">
            <w:pPr>
              <w:pStyle w:val="ConsPlusNormal"/>
              <w:numPr>
                <w:ilvl w:val="0"/>
                <w:numId w:val="7"/>
              </w:numPr>
              <w:ind w:left="284" w:hanging="284"/>
              <w:jc w:val="both"/>
              <w:rPr>
                <w:b w:val="0"/>
              </w:rPr>
            </w:pPr>
            <w:r w:rsidRPr="00C03A5B">
              <w:rPr>
                <w:b w:val="0"/>
              </w:rPr>
              <w:t>Основы</w:t>
            </w:r>
            <w:r w:rsidR="00C03562">
              <w:rPr>
                <w:b w:val="0"/>
              </w:rPr>
              <w:t xml:space="preserve"> </w:t>
            </w:r>
            <w:r w:rsidRPr="00C03A5B">
              <w:rPr>
                <w:b w:val="0"/>
              </w:rPr>
              <w:t>оперативно-розыскной</w:t>
            </w:r>
            <w:r w:rsidR="00C03562">
              <w:rPr>
                <w:b w:val="0"/>
              </w:rPr>
              <w:t xml:space="preserve"> </w:t>
            </w:r>
            <w:r w:rsidRPr="00C03A5B">
              <w:rPr>
                <w:b w:val="0"/>
              </w:rPr>
              <w:t>деятельности</w:t>
            </w:r>
          </w:p>
          <w:p w:rsidR="000A0BDD" w:rsidRPr="00C03A5B" w:rsidRDefault="000A0BDD" w:rsidP="007A5CB4">
            <w:pPr>
              <w:pStyle w:val="ConsPlusNormal"/>
              <w:numPr>
                <w:ilvl w:val="0"/>
                <w:numId w:val="7"/>
              </w:numPr>
              <w:ind w:left="284" w:hanging="284"/>
              <w:jc w:val="both"/>
              <w:rPr>
                <w:b w:val="0"/>
              </w:rPr>
            </w:pPr>
            <w:r w:rsidRPr="00C03A5B">
              <w:rPr>
                <w:b w:val="0"/>
              </w:rPr>
              <w:t>Система</w:t>
            </w:r>
            <w:r w:rsidR="00C03562">
              <w:rPr>
                <w:b w:val="0"/>
              </w:rPr>
              <w:t xml:space="preserve"> </w:t>
            </w:r>
            <w:r w:rsidRPr="00C03A5B">
              <w:rPr>
                <w:b w:val="0"/>
              </w:rPr>
              <w:t>противодействия</w:t>
            </w:r>
            <w:r w:rsidR="00C03562">
              <w:rPr>
                <w:b w:val="0"/>
              </w:rPr>
              <w:t xml:space="preserve"> </w:t>
            </w:r>
            <w:r w:rsidRPr="00C03A5B">
              <w:rPr>
                <w:b w:val="0"/>
              </w:rPr>
              <w:t>финансированию</w:t>
            </w:r>
            <w:r w:rsidR="00C03562">
              <w:rPr>
                <w:b w:val="0"/>
              </w:rPr>
              <w:t xml:space="preserve"> </w:t>
            </w:r>
            <w:r w:rsidRPr="00C03A5B">
              <w:rPr>
                <w:b w:val="0"/>
              </w:rPr>
              <w:t>терроризма</w:t>
            </w:r>
            <w:r w:rsidR="00C03562">
              <w:rPr>
                <w:b w:val="0"/>
              </w:rPr>
              <w:t xml:space="preserve"> </w:t>
            </w:r>
            <w:r w:rsidRPr="00C03A5B">
              <w:rPr>
                <w:b w:val="0"/>
              </w:rPr>
              <w:t>и</w:t>
            </w:r>
            <w:r w:rsidR="00C03562">
              <w:rPr>
                <w:b w:val="0"/>
              </w:rPr>
              <w:t xml:space="preserve"> </w:t>
            </w:r>
            <w:r w:rsidRPr="00C03A5B">
              <w:rPr>
                <w:b w:val="0"/>
              </w:rPr>
              <w:t>экстремизма</w:t>
            </w:r>
            <w:r w:rsidR="00C03562">
              <w:rPr>
                <w:b w:val="0"/>
              </w:rPr>
              <w:t xml:space="preserve"> </w:t>
            </w:r>
            <w:r w:rsidRPr="00C03A5B">
              <w:rPr>
                <w:b w:val="0"/>
              </w:rPr>
              <w:t>и</w:t>
            </w:r>
            <w:r w:rsidR="00C03562">
              <w:rPr>
                <w:b w:val="0"/>
              </w:rPr>
              <w:t xml:space="preserve"> </w:t>
            </w:r>
            <w:r w:rsidRPr="00C03A5B">
              <w:rPr>
                <w:b w:val="0"/>
              </w:rPr>
              <w:t>т.д.</w:t>
            </w:r>
          </w:p>
          <w:p w:rsidR="000A0BDD" w:rsidRPr="00C03A5B" w:rsidRDefault="000A0BDD" w:rsidP="007533AD">
            <w:pPr>
              <w:pStyle w:val="ConsPlusNormal"/>
              <w:jc w:val="both"/>
            </w:pPr>
          </w:p>
        </w:tc>
        <w:tc>
          <w:tcPr>
            <w:tcW w:w="3609" w:type="dxa"/>
            <w:tcBorders>
              <w:left w:val="none" w:sz="0" w:space="0" w:color="auto"/>
              <w:right w:val="none" w:sz="0" w:space="0" w:color="auto"/>
            </w:tcBorders>
          </w:tcPr>
          <w:p w:rsidR="000A0BDD" w:rsidRPr="00C03A5B" w:rsidRDefault="000A0BDD" w:rsidP="007A5CB4">
            <w:pPr>
              <w:pStyle w:val="ConsPlusNormal"/>
              <w:numPr>
                <w:ilvl w:val="0"/>
                <w:numId w:val="7"/>
              </w:numPr>
              <w:ind w:left="284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3A5B">
              <w:t>Внутренний</w:t>
            </w:r>
            <w:r w:rsidR="00C03562">
              <w:t xml:space="preserve"> </w:t>
            </w:r>
            <w:r w:rsidRPr="00C03A5B">
              <w:t>контроль</w:t>
            </w:r>
            <w:r w:rsidR="00C03562">
              <w:t xml:space="preserve"> </w:t>
            </w:r>
            <w:r w:rsidRPr="00C03A5B">
              <w:t>и</w:t>
            </w:r>
            <w:r w:rsidR="00C03562">
              <w:t xml:space="preserve"> </w:t>
            </w:r>
            <w:r w:rsidRPr="00C03A5B">
              <w:t>аудит</w:t>
            </w:r>
            <w:r w:rsidR="00C03562">
              <w:t xml:space="preserve"> </w:t>
            </w:r>
            <w:r w:rsidRPr="00C03A5B">
              <w:t>в</w:t>
            </w:r>
            <w:r w:rsidR="00C03562">
              <w:t xml:space="preserve"> </w:t>
            </w:r>
            <w:r w:rsidRPr="00C03A5B">
              <w:t>кредитных</w:t>
            </w:r>
            <w:r w:rsidR="00C03562">
              <w:t xml:space="preserve"> </w:t>
            </w:r>
            <w:r w:rsidRPr="00C03A5B">
              <w:t>организациях</w:t>
            </w:r>
          </w:p>
          <w:p w:rsidR="000A0BDD" w:rsidRPr="00C03A5B" w:rsidRDefault="000A0BDD" w:rsidP="007A5CB4">
            <w:pPr>
              <w:pStyle w:val="ConsPlusNormal"/>
              <w:numPr>
                <w:ilvl w:val="0"/>
                <w:numId w:val="7"/>
              </w:numPr>
              <w:ind w:left="284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3A5B">
              <w:t>Предпринимательские</w:t>
            </w:r>
            <w:r w:rsidR="00C03562">
              <w:t xml:space="preserve"> </w:t>
            </w:r>
            <w:r w:rsidRPr="00C03A5B">
              <w:t>риски</w:t>
            </w:r>
            <w:r w:rsidR="00C03562">
              <w:t xml:space="preserve"> </w:t>
            </w:r>
            <w:r w:rsidRPr="00C03A5B">
              <w:t>в</w:t>
            </w:r>
            <w:r w:rsidR="00C03562">
              <w:t xml:space="preserve"> </w:t>
            </w:r>
            <w:r w:rsidRPr="00C03A5B">
              <w:t>российской</w:t>
            </w:r>
            <w:r w:rsidR="00C03562">
              <w:t xml:space="preserve"> </w:t>
            </w:r>
            <w:r w:rsidRPr="00C03A5B">
              <w:t>экономике</w:t>
            </w:r>
          </w:p>
          <w:p w:rsidR="000A0BDD" w:rsidRPr="00C03A5B" w:rsidRDefault="000A0BDD" w:rsidP="007A5CB4">
            <w:pPr>
              <w:pStyle w:val="ConsPlusNormal"/>
              <w:numPr>
                <w:ilvl w:val="0"/>
                <w:numId w:val="7"/>
              </w:numPr>
              <w:ind w:left="284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3A5B">
              <w:t>Налоговые</w:t>
            </w:r>
            <w:r w:rsidR="00C03562">
              <w:t xml:space="preserve"> </w:t>
            </w:r>
            <w:r w:rsidRPr="00C03A5B">
              <w:t>риски</w:t>
            </w:r>
            <w:r w:rsidR="00C03562">
              <w:t xml:space="preserve"> </w:t>
            </w:r>
            <w:r w:rsidRPr="00C03A5B">
              <w:t>в</w:t>
            </w:r>
            <w:r w:rsidR="00C03562">
              <w:t xml:space="preserve"> </w:t>
            </w:r>
            <w:r w:rsidRPr="00C03A5B">
              <w:t>системе</w:t>
            </w:r>
            <w:r w:rsidR="00C03562">
              <w:t xml:space="preserve"> </w:t>
            </w:r>
            <w:r w:rsidRPr="00C03A5B">
              <w:t>экономической</w:t>
            </w:r>
            <w:r w:rsidR="00C03562">
              <w:t xml:space="preserve"> </w:t>
            </w:r>
            <w:r w:rsidRPr="00C03A5B">
              <w:t>безопасности</w:t>
            </w:r>
            <w:r w:rsidR="00C03562">
              <w:t xml:space="preserve"> </w:t>
            </w:r>
            <w:r w:rsidRPr="00C03A5B">
              <w:t>организации</w:t>
            </w:r>
          </w:p>
          <w:p w:rsidR="000A0BDD" w:rsidRPr="00C03A5B" w:rsidRDefault="000A0BDD" w:rsidP="007A5CB4">
            <w:pPr>
              <w:pStyle w:val="ConsPlusNormal"/>
              <w:numPr>
                <w:ilvl w:val="0"/>
                <w:numId w:val="7"/>
              </w:numPr>
              <w:ind w:left="284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3A5B">
              <w:t>Инвестиционные</w:t>
            </w:r>
            <w:r w:rsidR="00C03562">
              <w:t xml:space="preserve"> </w:t>
            </w:r>
            <w:r w:rsidRPr="00C03A5B">
              <w:t>риски</w:t>
            </w:r>
            <w:r w:rsidR="00C03562">
              <w:t xml:space="preserve"> </w:t>
            </w:r>
            <w:r w:rsidRPr="00C03A5B">
              <w:t>в</w:t>
            </w:r>
            <w:r w:rsidR="00C03562">
              <w:t xml:space="preserve"> </w:t>
            </w:r>
            <w:r w:rsidRPr="00C03A5B">
              <w:t>деятельности</w:t>
            </w:r>
            <w:r w:rsidR="00C03562">
              <w:t xml:space="preserve"> </w:t>
            </w:r>
            <w:r w:rsidRPr="00C03A5B">
              <w:t>организации</w:t>
            </w:r>
          </w:p>
          <w:p w:rsidR="000A0BDD" w:rsidRPr="00C03A5B" w:rsidRDefault="000A0BDD" w:rsidP="007A5CB4">
            <w:pPr>
              <w:pStyle w:val="ConsPlusNormal"/>
              <w:numPr>
                <w:ilvl w:val="0"/>
                <w:numId w:val="7"/>
              </w:numPr>
              <w:ind w:left="284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3A5B">
              <w:t>Управление</w:t>
            </w:r>
            <w:r w:rsidR="00C03562">
              <w:t xml:space="preserve"> </w:t>
            </w:r>
            <w:r w:rsidRPr="00C03A5B">
              <w:t>финансовыми</w:t>
            </w:r>
            <w:r w:rsidR="00C03562">
              <w:t xml:space="preserve"> </w:t>
            </w:r>
            <w:r w:rsidRPr="00C03A5B">
              <w:t>рисками</w:t>
            </w:r>
            <w:r w:rsidR="00C03562">
              <w:t xml:space="preserve"> </w:t>
            </w:r>
            <w:r w:rsidRPr="00C03A5B">
              <w:t>организации</w:t>
            </w:r>
          </w:p>
          <w:p w:rsidR="000A0BDD" w:rsidRPr="00C03A5B" w:rsidRDefault="000A0BDD" w:rsidP="007A5CB4">
            <w:pPr>
              <w:pStyle w:val="ConsPlusNormal"/>
              <w:numPr>
                <w:ilvl w:val="0"/>
                <w:numId w:val="7"/>
              </w:numPr>
              <w:ind w:left="284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3A5B">
              <w:t>Первичный</w:t>
            </w:r>
            <w:r w:rsidR="00C03562">
              <w:t xml:space="preserve"> </w:t>
            </w:r>
            <w:r w:rsidRPr="00C03A5B">
              <w:t>финансовый</w:t>
            </w:r>
            <w:r w:rsidR="00C03562">
              <w:t xml:space="preserve"> </w:t>
            </w:r>
            <w:r w:rsidRPr="00C03A5B">
              <w:t>мониторинг</w:t>
            </w:r>
          </w:p>
          <w:p w:rsidR="000A0BDD" w:rsidRPr="00C03A5B" w:rsidRDefault="000A0BDD" w:rsidP="007A5CB4">
            <w:pPr>
              <w:pStyle w:val="ConsPlusNormal"/>
              <w:numPr>
                <w:ilvl w:val="0"/>
                <w:numId w:val="7"/>
              </w:numPr>
              <w:ind w:left="284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3A5B">
              <w:t>Государственный</w:t>
            </w:r>
            <w:r w:rsidR="00C03562">
              <w:t xml:space="preserve"> </w:t>
            </w:r>
            <w:r w:rsidRPr="00C03A5B">
              <w:t>финансовый</w:t>
            </w:r>
            <w:r w:rsidR="00C03562">
              <w:t xml:space="preserve"> </w:t>
            </w:r>
            <w:r w:rsidRPr="00C03A5B">
              <w:t>контроль</w:t>
            </w:r>
          </w:p>
          <w:p w:rsidR="000A0BDD" w:rsidRPr="00C03A5B" w:rsidRDefault="000A0BDD" w:rsidP="007A5CB4">
            <w:pPr>
              <w:pStyle w:val="ConsPlusNormal"/>
              <w:numPr>
                <w:ilvl w:val="0"/>
                <w:numId w:val="7"/>
              </w:numPr>
              <w:ind w:left="284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3A5B">
              <w:t>Экономическая</w:t>
            </w:r>
            <w:r w:rsidR="00C03562">
              <w:t xml:space="preserve"> </w:t>
            </w:r>
            <w:r w:rsidRPr="00C03A5B">
              <w:t>психология</w:t>
            </w:r>
            <w:r w:rsidR="00C03562">
              <w:t xml:space="preserve"> </w:t>
            </w:r>
            <w:r w:rsidRPr="00C03A5B">
              <w:t>и</w:t>
            </w:r>
            <w:r w:rsidR="00C03562">
              <w:t xml:space="preserve"> </w:t>
            </w:r>
            <w:r w:rsidRPr="00C03A5B">
              <w:t>т.д.</w:t>
            </w:r>
          </w:p>
          <w:p w:rsidR="000A0BDD" w:rsidRPr="00C03A5B" w:rsidRDefault="000A0BDD" w:rsidP="007533AD">
            <w:pPr>
              <w:pStyle w:val="ConsPlus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A0BDD" w:rsidRPr="00C03A5B" w:rsidRDefault="000A0BDD" w:rsidP="007533AD">
            <w:pPr>
              <w:pStyle w:val="ConsPlus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6" w:type="dxa"/>
            <w:tcBorders>
              <w:left w:val="none" w:sz="0" w:space="0" w:color="auto"/>
            </w:tcBorders>
          </w:tcPr>
          <w:p w:rsidR="000A0BDD" w:rsidRPr="00C03A5B" w:rsidRDefault="000A0BDD" w:rsidP="007A5CB4">
            <w:pPr>
              <w:pStyle w:val="ConsPlusNormal"/>
              <w:numPr>
                <w:ilvl w:val="0"/>
                <w:numId w:val="7"/>
              </w:numPr>
              <w:ind w:left="284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3A5B">
              <w:t>Информационная</w:t>
            </w:r>
            <w:r w:rsidR="00C03562">
              <w:t xml:space="preserve"> </w:t>
            </w:r>
            <w:r w:rsidRPr="00C03A5B">
              <w:t>безопасность</w:t>
            </w:r>
            <w:r w:rsidR="00C03562">
              <w:t xml:space="preserve"> </w:t>
            </w:r>
            <w:r w:rsidRPr="00C03A5B">
              <w:t>экономических</w:t>
            </w:r>
            <w:r w:rsidR="00C03562">
              <w:t xml:space="preserve"> </w:t>
            </w:r>
            <w:r w:rsidRPr="00C03A5B">
              <w:t>систем</w:t>
            </w:r>
          </w:p>
          <w:p w:rsidR="000A0BDD" w:rsidRPr="00C03A5B" w:rsidRDefault="000A0BDD" w:rsidP="007A5CB4">
            <w:pPr>
              <w:pStyle w:val="ConsPlusNormal"/>
              <w:numPr>
                <w:ilvl w:val="0"/>
                <w:numId w:val="7"/>
              </w:numPr>
              <w:ind w:left="284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3A5B">
              <w:t>Технологическая</w:t>
            </w:r>
            <w:r w:rsidR="00C03562">
              <w:t xml:space="preserve"> </w:t>
            </w:r>
            <w:r w:rsidRPr="00C03A5B">
              <w:t>безопасность</w:t>
            </w:r>
            <w:r w:rsidR="00C03562">
              <w:t xml:space="preserve"> </w:t>
            </w:r>
            <w:r w:rsidRPr="00C03A5B">
              <w:t>программного</w:t>
            </w:r>
            <w:r w:rsidR="00C03562">
              <w:t xml:space="preserve"> </w:t>
            </w:r>
            <w:r w:rsidRPr="00C03A5B">
              <w:t>обеспечения</w:t>
            </w:r>
          </w:p>
          <w:p w:rsidR="000A0BDD" w:rsidRPr="00C03A5B" w:rsidRDefault="000A0BDD" w:rsidP="007A5CB4">
            <w:pPr>
              <w:pStyle w:val="ConsPlusNormal"/>
              <w:numPr>
                <w:ilvl w:val="0"/>
                <w:numId w:val="7"/>
              </w:numPr>
              <w:ind w:left="284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3A5B">
              <w:t>Организация</w:t>
            </w:r>
            <w:r w:rsidR="00C03562">
              <w:t xml:space="preserve"> </w:t>
            </w:r>
            <w:r w:rsidRPr="00C03A5B">
              <w:t>защиты</w:t>
            </w:r>
            <w:r w:rsidR="00C03562">
              <w:t xml:space="preserve"> </w:t>
            </w:r>
            <w:r w:rsidRPr="00C03A5B">
              <w:t>персональных</w:t>
            </w:r>
            <w:r w:rsidR="00C03562">
              <w:t xml:space="preserve"> </w:t>
            </w:r>
            <w:r w:rsidRPr="00C03A5B">
              <w:t>данных</w:t>
            </w:r>
          </w:p>
          <w:p w:rsidR="000A0BDD" w:rsidRPr="00C03A5B" w:rsidRDefault="000A0BDD" w:rsidP="007A5CB4">
            <w:pPr>
              <w:pStyle w:val="ConsPlusNormal"/>
              <w:numPr>
                <w:ilvl w:val="0"/>
                <w:numId w:val="7"/>
              </w:numPr>
              <w:ind w:left="284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3A5B">
              <w:t>Поиск</w:t>
            </w:r>
            <w:r w:rsidR="00C03562">
              <w:t xml:space="preserve"> </w:t>
            </w:r>
            <w:r w:rsidRPr="00C03A5B">
              <w:t>и</w:t>
            </w:r>
            <w:r w:rsidR="00C03562">
              <w:t xml:space="preserve"> </w:t>
            </w:r>
            <w:r w:rsidRPr="00C03A5B">
              <w:t>обработка</w:t>
            </w:r>
            <w:r w:rsidR="00C03562">
              <w:t xml:space="preserve"> </w:t>
            </w:r>
            <w:r w:rsidRPr="00C03A5B">
              <w:t>информации</w:t>
            </w:r>
            <w:r w:rsidR="00C03562">
              <w:t xml:space="preserve"> </w:t>
            </w:r>
            <w:r w:rsidRPr="00C03A5B">
              <w:t>средствами</w:t>
            </w:r>
            <w:r w:rsidR="00C03562">
              <w:t xml:space="preserve"> </w:t>
            </w:r>
            <w:r w:rsidRPr="00C03A5B">
              <w:t>Интернет</w:t>
            </w:r>
            <w:r w:rsidR="00C03562">
              <w:t xml:space="preserve"> </w:t>
            </w:r>
            <w:r w:rsidRPr="00C03A5B">
              <w:t>и</w:t>
            </w:r>
            <w:r w:rsidR="00C03562">
              <w:t xml:space="preserve"> </w:t>
            </w:r>
            <w:r w:rsidRPr="00C03A5B">
              <w:t>офисных</w:t>
            </w:r>
            <w:r w:rsidR="00C03562">
              <w:t xml:space="preserve"> </w:t>
            </w:r>
            <w:r w:rsidRPr="00C03A5B">
              <w:t>приложений</w:t>
            </w:r>
          </w:p>
          <w:p w:rsidR="000A0BDD" w:rsidRPr="00C03A5B" w:rsidRDefault="000A0BDD" w:rsidP="007A5CB4">
            <w:pPr>
              <w:pStyle w:val="ConsPlusNormal"/>
              <w:numPr>
                <w:ilvl w:val="0"/>
                <w:numId w:val="7"/>
              </w:numPr>
              <w:ind w:left="284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3A5B">
              <w:t>Современные</w:t>
            </w:r>
            <w:r w:rsidR="00C03562">
              <w:t xml:space="preserve"> </w:t>
            </w:r>
            <w:r w:rsidRPr="00C03A5B">
              <w:t>технологии</w:t>
            </w:r>
            <w:r w:rsidR="00C03562">
              <w:t xml:space="preserve"> </w:t>
            </w:r>
            <w:r w:rsidRPr="00C03A5B">
              <w:t>виртуализации</w:t>
            </w:r>
            <w:r w:rsidR="00C03562">
              <w:t xml:space="preserve"> </w:t>
            </w:r>
            <w:r w:rsidRPr="00C03A5B">
              <w:t>бизнес-процессов</w:t>
            </w:r>
          </w:p>
          <w:p w:rsidR="000A0BDD" w:rsidRPr="00C03A5B" w:rsidRDefault="000A0BDD" w:rsidP="007A5CB4">
            <w:pPr>
              <w:pStyle w:val="ConsPlusNormal"/>
              <w:numPr>
                <w:ilvl w:val="0"/>
                <w:numId w:val="7"/>
              </w:numPr>
              <w:ind w:left="284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3A5B">
              <w:t>Системы</w:t>
            </w:r>
            <w:r w:rsidR="00C03562">
              <w:t xml:space="preserve"> </w:t>
            </w:r>
            <w:r w:rsidRPr="00C03A5B">
              <w:t>контроля</w:t>
            </w:r>
            <w:r w:rsidR="00C03562">
              <w:t xml:space="preserve"> </w:t>
            </w:r>
            <w:r w:rsidRPr="00C03A5B">
              <w:t>доступа</w:t>
            </w:r>
            <w:r w:rsidR="00C03562">
              <w:t xml:space="preserve"> </w:t>
            </w:r>
            <w:r w:rsidRPr="00C03A5B">
              <w:t>и</w:t>
            </w:r>
            <w:r w:rsidR="00C03562">
              <w:t xml:space="preserve"> </w:t>
            </w:r>
            <w:r w:rsidRPr="00C03A5B">
              <w:t>т.д.</w:t>
            </w:r>
          </w:p>
          <w:p w:rsidR="000A0BDD" w:rsidRPr="00C03A5B" w:rsidRDefault="000A0BDD" w:rsidP="007533AD">
            <w:pPr>
              <w:pStyle w:val="ConsPlus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A0BDD" w:rsidRPr="00C03A5B" w:rsidRDefault="000A0BDD" w:rsidP="000A0BDD">
      <w:pPr>
        <w:pStyle w:val="a3"/>
        <w:spacing w:before="0" w:beforeAutospacing="0" w:after="0" w:afterAutospacing="0" w:line="360" w:lineRule="auto"/>
        <w:ind w:firstLine="708"/>
        <w:jc w:val="both"/>
      </w:pPr>
    </w:p>
    <w:p w:rsidR="0090726C" w:rsidRPr="00C03A5B" w:rsidRDefault="0090726C" w:rsidP="0090726C">
      <w:pPr>
        <w:pStyle w:val="ConsPlusNormal"/>
        <w:spacing w:line="36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C03A5B">
        <w:t>Неразрывная</w:t>
      </w:r>
      <w:r w:rsidR="00C03562">
        <w:t xml:space="preserve"> </w:t>
      </w:r>
      <w:r w:rsidRPr="00C03A5B">
        <w:t>связь</w:t>
      </w:r>
      <w:r w:rsidR="00C03562">
        <w:t xml:space="preserve"> </w:t>
      </w:r>
      <w:r w:rsidRPr="00C03A5B">
        <w:t>сферы</w:t>
      </w:r>
      <w:r w:rsidR="00C03562">
        <w:t xml:space="preserve"> </w:t>
      </w:r>
      <w:r w:rsidRPr="00C03A5B">
        <w:t>образования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труда</w:t>
      </w:r>
      <w:r w:rsidR="00C03562">
        <w:t xml:space="preserve"> </w:t>
      </w:r>
      <w:r w:rsidRPr="00C03A5B">
        <w:t>нашла</w:t>
      </w:r>
      <w:r w:rsidR="00C03562">
        <w:t xml:space="preserve"> </w:t>
      </w:r>
      <w:r w:rsidRPr="00C03A5B">
        <w:t>свое</w:t>
      </w:r>
      <w:r w:rsidR="00C03562">
        <w:t xml:space="preserve"> </w:t>
      </w:r>
      <w:r w:rsidRPr="00C03A5B">
        <w:t>воплощение</w:t>
      </w:r>
      <w:r w:rsidR="00C03562">
        <w:t xml:space="preserve"> </w:t>
      </w:r>
      <w:r w:rsidRPr="00C03A5B">
        <w:t>в</w:t>
      </w:r>
      <w:r w:rsidR="00C03562">
        <w:t xml:space="preserve"> </w:t>
      </w:r>
      <w:r w:rsidRPr="00C03A5B">
        <w:t>разработанном</w:t>
      </w:r>
      <w:r w:rsidR="00C03562">
        <w:t xml:space="preserve"> </w:t>
      </w:r>
      <w:r w:rsidRPr="00C03A5B">
        <w:t>МУМЦФМ</w:t>
      </w:r>
      <w:r w:rsidR="00C03562">
        <w:t xml:space="preserve"> </w:t>
      </w:r>
      <w:proofErr w:type="spellStart"/>
      <w:r w:rsidRPr="00C03A5B">
        <w:t>профстандарте</w:t>
      </w:r>
      <w:proofErr w:type="spellEnd"/>
      <w:r w:rsidR="00C03562">
        <w:t xml:space="preserve"> </w:t>
      </w:r>
      <w:r w:rsidRPr="00C03A5B">
        <w:t>«Специалист</w:t>
      </w:r>
      <w:r w:rsidR="00C03562">
        <w:t xml:space="preserve"> </w:t>
      </w:r>
      <w:r w:rsidRPr="00C03A5B">
        <w:t>по</w:t>
      </w:r>
      <w:r w:rsidR="00C03562">
        <w:t xml:space="preserve"> </w:t>
      </w:r>
      <w:r w:rsidRPr="00C03A5B">
        <w:t>финансовому</w:t>
      </w:r>
      <w:r w:rsidR="00C03562">
        <w:t xml:space="preserve"> </w:t>
      </w:r>
      <w:r w:rsidRPr="00C03A5B">
        <w:t>мониторингу</w:t>
      </w:r>
      <w:r w:rsidR="00C03562">
        <w:t xml:space="preserve"> </w:t>
      </w:r>
      <w:r w:rsidRPr="00C03A5B">
        <w:t>(в</w:t>
      </w:r>
      <w:r w:rsidR="00C03562">
        <w:t xml:space="preserve"> </w:t>
      </w:r>
      <w:r w:rsidRPr="00C03A5B">
        <w:t>сфере</w:t>
      </w:r>
      <w:r w:rsidR="00C03562">
        <w:t xml:space="preserve"> </w:t>
      </w:r>
      <w:r w:rsidRPr="00C03A5B">
        <w:t>ПОД/ФТ)»,</w:t>
      </w:r>
      <w:r w:rsidR="00C03562">
        <w:t xml:space="preserve"> </w:t>
      </w:r>
      <w:r w:rsidRPr="00C03A5B">
        <w:t>который</w:t>
      </w:r>
      <w:r w:rsidR="00C03562">
        <w:t xml:space="preserve"> </w:t>
      </w:r>
      <w:r w:rsidRPr="00C03A5B">
        <w:t>был</w:t>
      </w:r>
      <w:r w:rsidR="00C03562">
        <w:t xml:space="preserve"> </w:t>
      </w:r>
      <w:r w:rsidRPr="00C03A5B">
        <w:t>утвержден</w:t>
      </w:r>
      <w:r w:rsidR="00C03562">
        <w:t xml:space="preserve"> </w:t>
      </w:r>
      <w:r w:rsidRPr="00C03A5B">
        <w:t>Министерством</w:t>
      </w:r>
      <w:r w:rsidR="00C03562">
        <w:t xml:space="preserve"> </w:t>
      </w:r>
      <w:r w:rsidRPr="00C03A5B">
        <w:t>труда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социальной</w:t>
      </w:r>
      <w:r w:rsidR="00C03562">
        <w:t xml:space="preserve"> </w:t>
      </w:r>
      <w:r w:rsidRPr="00C03A5B">
        <w:t>защиты</w:t>
      </w:r>
      <w:r w:rsidR="00C03562">
        <w:t xml:space="preserve"> </w:t>
      </w:r>
      <w:r w:rsidRPr="00C03A5B">
        <w:t>Российской</w:t>
      </w:r>
      <w:r w:rsidR="00C03562">
        <w:t xml:space="preserve"> </w:t>
      </w:r>
      <w:r w:rsidRPr="00C03A5B">
        <w:t>Федерации</w:t>
      </w:r>
      <w:r w:rsidR="00C03562">
        <w:t xml:space="preserve"> </w:t>
      </w:r>
      <w:r w:rsidRPr="00C03A5B">
        <w:t>в</w:t>
      </w:r>
      <w:r w:rsidR="00C03562">
        <w:t xml:space="preserve"> </w:t>
      </w:r>
      <w:r w:rsidRPr="00C03A5B">
        <w:t>июле</w:t>
      </w:r>
      <w:r w:rsidR="00C03562">
        <w:t xml:space="preserve"> </w:t>
      </w:r>
      <w:r w:rsidRPr="00C03A5B">
        <w:t>2015</w:t>
      </w:r>
      <w:r w:rsidR="00C03562">
        <w:t xml:space="preserve"> </w:t>
      </w:r>
      <w:r w:rsidRPr="00C03A5B">
        <w:t>г.</w:t>
      </w:r>
      <w:r w:rsidR="00C03562">
        <w:t xml:space="preserve"> </w:t>
      </w:r>
      <w:r w:rsidRPr="00C03A5B">
        <w:t>(Приказ</w:t>
      </w:r>
      <w:r w:rsidR="00C03562">
        <w:t xml:space="preserve"> </w:t>
      </w:r>
      <w:r w:rsidRPr="00C03A5B">
        <w:t>от</w:t>
      </w:r>
      <w:r w:rsidR="00C03562">
        <w:t xml:space="preserve"> </w:t>
      </w:r>
      <w:r w:rsidRPr="00C03A5B">
        <w:t>24</w:t>
      </w:r>
      <w:r w:rsidR="00C03562">
        <w:t xml:space="preserve"> </w:t>
      </w:r>
      <w:r w:rsidRPr="00C03A5B">
        <w:t>июля</w:t>
      </w:r>
      <w:r w:rsidR="00C03562">
        <w:t xml:space="preserve"> </w:t>
      </w:r>
      <w:r w:rsidRPr="00C03A5B">
        <w:t>2015</w:t>
      </w:r>
      <w:r w:rsidR="00C03562">
        <w:t xml:space="preserve"> </w:t>
      </w:r>
      <w:r w:rsidRPr="00C03A5B">
        <w:t>г.</w:t>
      </w:r>
      <w:r w:rsidR="00C03562">
        <w:t xml:space="preserve"> </w:t>
      </w:r>
      <w:r w:rsidRPr="00C03A5B">
        <w:t>N</w:t>
      </w:r>
      <w:r w:rsidR="00C03562">
        <w:t xml:space="preserve"> </w:t>
      </w:r>
      <w:r w:rsidRPr="00C03A5B">
        <w:t>512н).</w:t>
      </w:r>
      <w:proofErr w:type="gramEnd"/>
    </w:p>
    <w:p w:rsidR="0090726C" w:rsidRPr="00C03A5B" w:rsidRDefault="0090726C" w:rsidP="0090726C">
      <w:pPr>
        <w:pStyle w:val="ConsPlusNormal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C03A5B">
        <w:rPr>
          <w:rFonts w:eastAsia="Times New Roman"/>
          <w:lang w:eastAsia="ru-RU"/>
        </w:rPr>
        <w:t>Сфера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будущей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профессиональной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деятельности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таких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выпускников:</w:t>
      </w:r>
      <w:r w:rsidR="00C03562">
        <w:rPr>
          <w:rFonts w:eastAsia="Times New Roman"/>
          <w:lang w:eastAsia="ru-RU"/>
        </w:rPr>
        <w:t xml:space="preserve"> </w:t>
      </w:r>
    </w:p>
    <w:p w:rsidR="0090726C" w:rsidRPr="00C03A5B" w:rsidRDefault="0090726C" w:rsidP="007A5CB4">
      <w:pPr>
        <w:pStyle w:val="ConsPlusNormal"/>
        <w:numPr>
          <w:ilvl w:val="0"/>
          <w:numId w:val="8"/>
        </w:numPr>
        <w:spacing w:line="360" w:lineRule="auto"/>
        <w:jc w:val="both"/>
        <w:rPr>
          <w:rFonts w:eastAsia="Times New Roman"/>
          <w:lang w:eastAsia="ru-RU"/>
        </w:rPr>
      </w:pPr>
      <w:r w:rsidRPr="00C03A5B">
        <w:rPr>
          <w:rFonts w:eastAsia="Times New Roman"/>
          <w:lang w:eastAsia="ru-RU"/>
        </w:rPr>
        <w:t>структуры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Федеральной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службы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по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финансовому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мониторингу,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Банка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России,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Федеральной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налоговой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службы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и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других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государственных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органов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и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ведомств,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осуществляющих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контрольно-надзорные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функции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в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финансовой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и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экономической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сферах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деятельности,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реализующих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меры</w:t>
      </w:r>
      <w:r w:rsidR="00C03562">
        <w:rPr>
          <w:rFonts w:eastAsia="Times New Roman"/>
          <w:lang w:eastAsia="ru-RU"/>
        </w:rPr>
        <w:t xml:space="preserve"> </w:t>
      </w:r>
      <w:proofErr w:type="gramStart"/>
      <w:r w:rsidRPr="00C03A5B">
        <w:rPr>
          <w:rFonts w:eastAsia="Times New Roman"/>
          <w:lang w:eastAsia="ru-RU"/>
        </w:rPr>
        <w:t>по</w:t>
      </w:r>
      <w:proofErr w:type="gramEnd"/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ПОД/ФТ;</w:t>
      </w:r>
      <w:r w:rsidR="00C03562">
        <w:rPr>
          <w:rFonts w:eastAsia="Times New Roman"/>
          <w:lang w:eastAsia="ru-RU"/>
        </w:rPr>
        <w:t xml:space="preserve"> </w:t>
      </w:r>
    </w:p>
    <w:p w:rsidR="0090726C" w:rsidRPr="00C03A5B" w:rsidRDefault="0090726C" w:rsidP="007A5CB4">
      <w:pPr>
        <w:pStyle w:val="ConsPlusNormal"/>
        <w:numPr>
          <w:ilvl w:val="0"/>
          <w:numId w:val="8"/>
        </w:numPr>
        <w:spacing w:line="360" w:lineRule="auto"/>
        <w:jc w:val="both"/>
        <w:rPr>
          <w:rFonts w:eastAsia="Times New Roman"/>
          <w:lang w:eastAsia="ru-RU"/>
        </w:rPr>
      </w:pPr>
      <w:r w:rsidRPr="00C03A5B">
        <w:rPr>
          <w:rFonts w:eastAsia="Times New Roman"/>
          <w:lang w:eastAsia="ru-RU"/>
        </w:rPr>
        <w:t>службы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внутреннего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контроля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банков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и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других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кредитных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организаций,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профессиональных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участников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рынка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ценных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бумаг,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страховых,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лизинговых</w:t>
      </w:r>
      <w:r w:rsidR="00116CBF" w:rsidRPr="00C03A5B">
        <w:rPr>
          <w:rFonts w:eastAsia="Times New Roman"/>
          <w:lang w:eastAsia="ru-RU"/>
        </w:rPr>
        <w:t>,</w:t>
      </w:r>
      <w:r w:rsidR="00C03562">
        <w:rPr>
          <w:rFonts w:eastAsia="Times New Roman"/>
          <w:lang w:eastAsia="ru-RU"/>
        </w:rPr>
        <w:t xml:space="preserve"> </w:t>
      </w:r>
      <w:r w:rsidR="00116CBF" w:rsidRPr="00C03A5B">
        <w:rPr>
          <w:rFonts w:eastAsia="Times New Roman"/>
          <w:lang w:eastAsia="ru-RU"/>
        </w:rPr>
        <w:t>ювелирных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компаниях,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и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других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организациях,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осуществляющих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операции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с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денежными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средствами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или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иным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имуществом;</w:t>
      </w:r>
      <w:r w:rsidR="00C03562">
        <w:rPr>
          <w:rFonts w:eastAsia="Times New Roman"/>
          <w:lang w:eastAsia="ru-RU"/>
        </w:rPr>
        <w:t xml:space="preserve"> </w:t>
      </w:r>
    </w:p>
    <w:p w:rsidR="0090726C" w:rsidRPr="00C03A5B" w:rsidRDefault="0090726C" w:rsidP="007A5CB4">
      <w:pPr>
        <w:pStyle w:val="ConsPlusNormal"/>
        <w:numPr>
          <w:ilvl w:val="0"/>
          <w:numId w:val="8"/>
        </w:numPr>
        <w:spacing w:line="360" w:lineRule="auto"/>
        <w:jc w:val="both"/>
        <w:rPr>
          <w:rFonts w:eastAsia="Times New Roman"/>
          <w:lang w:eastAsia="ru-RU"/>
        </w:rPr>
      </w:pPr>
      <w:r w:rsidRPr="00C03A5B">
        <w:rPr>
          <w:rFonts w:eastAsia="Times New Roman"/>
          <w:lang w:eastAsia="ru-RU"/>
        </w:rPr>
        <w:lastRenderedPageBreak/>
        <w:t>информационно-аналитические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отделы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государственных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и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коммерческих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компаний,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обеспечивающих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финансовую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и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экономическую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безопасность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предприятия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и</w:t>
      </w:r>
      <w:r w:rsidR="00C03562">
        <w:rPr>
          <w:rFonts w:eastAsia="Times New Roman"/>
          <w:lang w:eastAsia="ru-RU"/>
        </w:rPr>
        <w:t xml:space="preserve"> </w:t>
      </w:r>
      <w:r w:rsidRPr="00C03A5B">
        <w:rPr>
          <w:rFonts w:eastAsia="Times New Roman"/>
          <w:lang w:eastAsia="ru-RU"/>
        </w:rPr>
        <w:t>т.д.</w:t>
      </w:r>
    </w:p>
    <w:p w:rsidR="00D212FB" w:rsidRPr="00C03A5B" w:rsidRDefault="00D212FB" w:rsidP="00D212FB">
      <w:pPr>
        <w:pStyle w:val="a3"/>
        <w:spacing w:before="0" w:beforeAutospacing="0" w:after="0" w:afterAutospacing="0" w:line="360" w:lineRule="auto"/>
        <w:ind w:firstLine="708"/>
        <w:jc w:val="both"/>
      </w:pPr>
      <w:r w:rsidRPr="00C03A5B">
        <w:t>Отдельным</w:t>
      </w:r>
      <w:r w:rsidR="00C03562">
        <w:t xml:space="preserve"> </w:t>
      </w:r>
      <w:r w:rsidRPr="00C03A5B">
        <w:t>направлением</w:t>
      </w:r>
      <w:r w:rsidR="00C03562">
        <w:t xml:space="preserve"> </w:t>
      </w:r>
      <w:r w:rsidR="00116CBF" w:rsidRPr="00C03A5B">
        <w:t>в</w:t>
      </w:r>
      <w:r w:rsidR="00C03562">
        <w:t xml:space="preserve"> </w:t>
      </w:r>
      <w:r w:rsidR="00116CBF" w:rsidRPr="00C03A5B">
        <w:t>подготовке</w:t>
      </w:r>
      <w:r w:rsidR="00C03562">
        <w:t xml:space="preserve"> </w:t>
      </w:r>
      <w:r w:rsidR="00116CBF" w:rsidRPr="00C03A5B">
        <w:t>кадров</w:t>
      </w:r>
      <w:r w:rsidR="00C03562">
        <w:t xml:space="preserve"> </w:t>
      </w:r>
      <w:r w:rsidR="00116CBF" w:rsidRPr="00C03A5B">
        <w:t>в</w:t>
      </w:r>
      <w:r w:rsidR="00C03562">
        <w:t xml:space="preserve"> </w:t>
      </w:r>
      <w:r w:rsidR="00116CBF" w:rsidRPr="00C03A5B">
        <w:t>целях</w:t>
      </w:r>
      <w:r w:rsidR="00C03562">
        <w:t xml:space="preserve"> </w:t>
      </w:r>
      <w:r w:rsidR="00116CBF" w:rsidRPr="00C03A5B">
        <w:t>ПОД/ФТ</w:t>
      </w:r>
      <w:r w:rsidR="00C03562">
        <w:t xml:space="preserve"> </w:t>
      </w:r>
      <w:r w:rsidRPr="00C03A5B">
        <w:t>можно</w:t>
      </w:r>
      <w:r w:rsidR="00C03562">
        <w:t xml:space="preserve"> </w:t>
      </w:r>
      <w:r w:rsidRPr="00C03A5B">
        <w:t>выделить</w:t>
      </w:r>
      <w:r w:rsidR="00C03562">
        <w:t xml:space="preserve"> </w:t>
      </w:r>
      <w:r w:rsidRPr="00C03A5B">
        <w:t>подготовку</w:t>
      </w:r>
      <w:r w:rsidR="00C03562">
        <w:t xml:space="preserve"> </w:t>
      </w:r>
      <w:r w:rsidRPr="00C03A5B">
        <w:t>кадров</w:t>
      </w:r>
      <w:r w:rsidR="00C03562">
        <w:t xml:space="preserve"> </w:t>
      </w:r>
      <w:r w:rsidRPr="00C03A5B">
        <w:t>высшей</w:t>
      </w:r>
      <w:r w:rsidR="00C03562">
        <w:t xml:space="preserve"> </w:t>
      </w:r>
      <w:r w:rsidRPr="00C03A5B">
        <w:t>квалификации,</w:t>
      </w:r>
      <w:r w:rsidR="00C03562">
        <w:t xml:space="preserve"> </w:t>
      </w:r>
      <w:r w:rsidRPr="00C03A5B">
        <w:t>т.е.</w:t>
      </w:r>
      <w:r w:rsidR="00C03562">
        <w:t xml:space="preserve"> </w:t>
      </w:r>
      <w:r w:rsidRPr="00C03A5B">
        <w:t>аспирантуру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диссертационные</w:t>
      </w:r>
      <w:r w:rsidR="00C03562">
        <w:t xml:space="preserve"> </w:t>
      </w:r>
      <w:r w:rsidRPr="00C03A5B">
        <w:t>исследования,</w:t>
      </w:r>
      <w:r w:rsidR="00C03562">
        <w:t xml:space="preserve"> </w:t>
      </w:r>
      <w:r w:rsidRPr="00C03A5B">
        <w:t>хотя</w:t>
      </w:r>
      <w:r w:rsidR="00C03562">
        <w:t xml:space="preserve"> </w:t>
      </w:r>
      <w:r w:rsidRPr="00C03A5B">
        <w:t>стоит</w:t>
      </w:r>
      <w:r w:rsidR="00C03562">
        <w:t xml:space="preserve"> </w:t>
      </w:r>
      <w:r w:rsidRPr="00C03A5B">
        <w:t>заметить,</w:t>
      </w:r>
      <w:r w:rsidR="00C03562">
        <w:t xml:space="preserve"> </w:t>
      </w:r>
      <w:r w:rsidRPr="00C03A5B">
        <w:t>что</w:t>
      </w:r>
      <w:r w:rsidR="00C03562">
        <w:t xml:space="preserve"> </w:t>
      </w:r>
      <w:r w:rsidRPr="00C03A5B">
        <w:t>с</w:t>
      </w:r>
      <w:r w:rsidR="00C03562">
        <w:t xml:space="preserve"> </w:t>
      </w:r>
      <w:r w:rsidRPr="00C03A5B">
        <w:t>точки</w:t>
      </w:r>
      <w:r w:rsidR="00C03562">
        <w:t xml:space="preserve"> </w:t>
      </w:r>
      <w:r w:rsidRPr="00C03A5B">
        <w:t>зрения</w:t>
      </w:r>
      <w:r w:rsidR="00C03562">
        <w:t xml:space="preserve"> </w:t>
      </w:r>
      <w:r w:rsidRPr="00C03A5B">
        <w:t>современного</w:t>
      </w:r>
      <w:r w:rsidR="00C03562">
        <w:t xml:space="preserve"> </w:t>
      </w:r>
      <w:r w:rsidRPr="00C03A5B">
        <w:t>законодательства</w:t>
      </w:r>
      <w:r w:rsidR="00C03562">
        <w:t xml:space="preserve"> </w:t>
      </w:r>
      <w:r w:rsidRPr="00C03A5B">
        <w:t>об</w:t>
      </w:r>
      <w:r w:rsidR="00C03562">
        <w:t xml:space="preserve"> </w:t>
      </w:r>
      <w:r w:rsidRPr="00C03A5B">
        <w:t>образования,</w:t>
      </w:r>
      <w:r w:rsidR="00C03562">
        <w:t xml:space="preserve"> </w:t>
      </w:r>
      <w:r w:rsidRPr="00C03A5B">
        <w:t>аспирантура</w:t>
      </w:r>
      <w:r w:rsidR="00C03562">
        <w:t xml:space="preserve"> </w:t>
      </w:r>
      <w:r w:rsidRPr="00C03A5B">
        <w:t>–</w:t>
      </w:r>
      <w:r w:rsidR="00C03562">
        <w:t xml:space="preserve"> </w:t>
      </w:r>
      <w:r w:rsidRPr="00C03A5B">
        <w:t>это</w:t>
      </w:r>
      <w:r w:rsidR="00C03562">
        <w:t xml:space="preserve"> </w:t>
      </w:r>
      <w:r w:rsidRPr="00C03A5B">
        <w:t>уровен</w:t>
      </w:r>
      <w:r w:rsidR="00794547">
        <w:t>ь</w:t>
      </w:r>
      <w:r w:rsidR="00C03562">
        <w:t xml:space="preserve"> </w:t>
      </w:r>
      <w:r w:rsidR="00794547">
        <w:t>высшего</w:t>
      </w:r>
      <w:r w:rsidR="00C03562">
        <w:t xml:space="preserve"> </w:t>
      </w:r>
      <w:r w:rsidR="00794547">
        <w:t>образования.</w:t>
      </w:r>
      <w:r w:rsidR="00C03562">
        <w:t xml:space="preserve"> </w:t>
      </w:r>
      <w:r w:rsidR="00794547">
        <w:t>Но</w:t>
      </w:r>
      <w:r w:rsidR="00C03562">
        <w:t xml:space="preserve"> </w:t>
      </w:r>
      <w:r w:rsidRPr="00C03A5B">
        <w:t>его</w:t>
      </w:r>
      <w:r w:rsidR="00C03562">
        <w:t xml:space="preserve"> </w:t>
      </w:r>
      <w:r w:rsidRPr="00C03A5B">
        <w:t>можно</w:t>
      </w:r>
      <w:r w:rsidR="00C03562">
        <w:t xml:space="preserve"> </w:t>
      </w:r>
      <w:r w:rsidRPr="00C03A5B">
        <w:t>схематично</w:t>
      </w:r>
      <w:r w:rsidR="00C03562">
        <w:t xml:space="preserve"> </w:t>
      </w:r>
      <w:r w:rsidRPr="00C03A5B">
        <w:t>выделить</w:t>
      </w:r>
      <w:r w:rsidR="00C03562">
        <w:t xml:space="preserve"> </w:t>
      </w:r>
      <w:r w:rsidRPr="00C03A5B">
        <w:t>как</w:t>
      </w:r>
      <w:r w:rsidR="00C03562">
        <w:t xml:space="preserve"> </w:t>
      </w:r>
      <w:r w:rsidRPr="00C03A5B">
        <w:t>особый</w:t>
      </w:r>
      <w:r w:rsidR="00C03562">
        <w:t xml:space="preserve"> </w:t>
      </w:r>
      <w:r w:rsidRPr="00C03A5B">
        <w:t>вид</w:t>
      </w:r>
      <w:r w:rsidR="00C03562">
        <w:t xml:space="preserve"> </w:t>
      </w:r>
      <w:r w:rsidRPr="00C03A5B">
        <w:t>обучения,</w:t>
      </w:r>
      <w:r w:rsidR="00C03562">
        <w:t xml:space="preserve"> </w:t>
      </w:r>
      <w:r w:rsidRPr="00C03A5B">
        <w:t>обосновывая</w:t>
      </w:r>
      <w:r w:rsidR="00C03562">
        <w:t xml:space="preserve"> </w:t>
      </w:r>
      <w:r w:rsidRPr="00C03A5B">
        <w:t>это</w:t>
      </w:r>
      <w:r w:rsidR="00C03562">
        <w:t xml:space="preserve"> </w:t>
      </w:r>
      <w:r w:rsidRPr="00C03A5B">
        <w:t>тем,</w:t>
      </w:r>
      <w:r w:rsidR="00C03562">
        <w:t xml:space="preserve"> </w:t>
      </w:r>
      <w:r w:rsidRPr="00C03A5B">
        <w:t>что</w:t>
      </w:r>
      <w:r w:rsidR="00C03562">
        <w:t xml:space="preserve"> </w:t>
      </w:r>
      <w:r w:rsidRPr="00C03A5B">
        <w:t>он</w:t>
      </w:r>
      <w:r w:rsidR="00C03562">
        <w:t xml:space="preserve"> </w:t>
      </w:r>
      <w:r w:rsidRPr="00C03A5B">
        <w:t>позволяет</w:t>
      </w:r>
      <w:r w:rsidR="00C03562">
        <w:t xml:space="preserve"> </w:t>
      </w:r>
      <w:r w:rsidRPr="00C03A5B">
        <w:t>не</w:t>
      </w:r>
      <w:r w:rsidR="00C03562">
        <w:t xml:space="preserve"> </w:t>
      </w:r>
      <w:r w:rsidRPr="00C03A5B">
        <w:t>только</w:t>
      </w:r>
      <w:r w:rsidR="00C03562">
        <w:t xml:space="preserve"> </w:t>
      </w:r>
      <w:r w:rsidRPr="00C03A5B">
        <w:t>получить</w:t>
      </w:r>
      <w:r w:rsidR="00C03562">
        <w:t xml:space="preserve"> </w:t>
      </w:r>
      <w:r w:rsidRPr="00C03A5B">
        <w:t>знания,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качественно</w:t>
      </w:r>
      <w:r w:rsidR="00C03562">
        <w:t xml:space="preserve"> </w:t>
      </w:r>
      <w:r w:rsidRPr="00C03A5B">
        <w:t>другой</w:t>
      </w:r>
      <w:r w:rsidR="00C03562">
        <w:t xml:space="preserve"> </w:t>
      </w:r>
      <w:r w:rsidRPr="00C03A5B">
        <w:t>уровень</w:t>
      </w:r>
      <w:r w:rsidR="00C03562">
        <w:t xml:space="preserve"> </w:t>
      </w:r>
      <w:r w:rsidRPr="00C03A5B">
        <w:t>подготовки</w:t>
      </w:r>
      <w:r w:rsidR="00C03562">
        <w:t xml:space="preserve"> </w:t>
      </w:r>
      <w:r w:rsidRPr="00C03A5B">
        <w:t>в</w:t>
      </w:r>
      <w:r w:rsidR="00C03562">
        <w:t xml:space="preserve"> </w:t>
      </w:r>
      <w:r w:rsidRPr="00C03A5B">
        <w:t>сфере</w:t>
      </w:r>
      <w:r w:rsidR="00C03562">
        <w:t xml:space="preserve"> </w:t>
      </w:r>
      <w:r w:rsidRPr="00C03A5B">
        <w:t>ПОД/ФТ,</w:t>
      </w:r>
      <w:r w:rsidR="00C03562">
        <w:t xml:space="preserve"> </w:t>
      </w:r>
      <w:r w:rsidRPr="00C03A5B">
        <w:t>но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позволяет</w:t>
      </w:r>
      <w:r w:rsidR="00C03562">
        <w:t xml:space="preserve"> </w:t>
      </w:r>
      <w:r w:rsidRPr="00C03A5B">
        <w:t>человеку</w:t>
      </w:r>
      <w:r w:rsidR="00C03562">
        <w:t xml:space="preserve"> </w:t>
      </w:r>
      <w:r w:rsidRPr="00C03A5B">
        <w:t>создать</w:t>
      </w:r>
      <w:r w:rsidR="00C03562">
        <w:t xml:space="preserve"> </w:t>
      </w:r>
      <w:r w:rsidRPr="00C03A5B">
        <w:t>принципиально</w:t>
      </w:r>
      <w:r w:rsidR="00C03562">
        <w:t xml:space="preserve"> </w:t>
      </w:r>
      <w:r w:rsidRPr="00C03A5B">
        <w:t>иное,</w:t>
      </w:r>
      <w:r w:rsidR="00C03562">
        <w:t xml:space="preserve"> </w:t>
      </w:r>
      <w:r w:rsidRPr="00C03A5B">
        <w:t>«новое»</w:t>
      </w:r>
      <w:r w:rsidR="00C03562">
        <w:t xml:space="preserve"> </w:t>
      </w:r>
      <w:r w:rsidRPr="00C03A5B">
        <w:t>знание</w:t>
      </w:r>
      <w:r w:rsidR="00C03562">
        <w:t xml:space="preserve"> </w:t>
      </w:r>
      <w:r w:rsidRPr="00C03A5B">
        <w:t>прикладного</w:t>
      </w:r>
      <w:r w:rsidR="00C03562">
        <w:t xml:space="preserve"> </w:t>
      </w:r>
      <w:r w:rsidRPr="00C03A5B">
        <w:t>характера.</w:t>
      </w:r>
      <w:r w:rsidR="00C03562">
        <w:t xml:space="preserve"> </w:t>
      </w:r>
      <w:r w:rsidR="00116CBF" w:rsidRPr="00C03A5B">
        <w:t>Научные</w:t>
      </w:r>
      <w:r w:rsidR="00C03562">
        <w:t xml:space="preserve"> </w:t>
      </w:r>
      <w:r w:rsidR="00116CBF" w:rsidRPr="00C03A5B">
        <w:t>кадры</w:t>
      </w:r>
      <w:r w:rsidR="00C03562">
        <w:t xml:space="preserve"> </w:t>
      </w:r>
      <w:r w:rsidR="00116CBF" w:rsidRPr="00C03A5B">
        <w:t>в</w:t>
      </w:r>
      <w:r w:rsidR="00C03562">
        <w:t xml:space="preserve"> </w:t>
      </w:r>
      <w:r w:rsidR="00116CBF" w:rsidRPr="00C03A5B">
        <w:t>сфере</w:t>
      </w:r>
      <w:r w:rsidR="00C03562">
        <w:t xml:space="preserve"> </w:t>
      </w:r>
      <w:r w:rsidR="00116CBF" w:rsidRPr="00C03A5B">
        <w:t>ПОД/ФТ</w:t>
      </w:r>
      <w:r w:rsidR="00C03562">
        <w:t xml:space="preserve"> </w:t>
      </w:r>
      <w:r w:rsidR="00116CBF" w:rsidRPr="00C03A5B">
        <w:t>–</w:t>
      </w:r>
      <w:r w:rsidR="00C03562">
        <w:t xml:space="preserve"> </w:t>
      </w:r>
      <w:r w:rsidR="00116CBF" w:rsidRPr="00C03A5B">
        <w:t>важная</w:t>
      </w:r>
      <w:r w:rsidR="00C03562">
        <w:t xml:space="preserve"> </w:t>
      </w:r>
      <w:r w:rsidR="00116CBF" w:rsidRPr="00C03A5B">
        <w:t>составляющая</w:t>
      </w:r>
      <w:r w:rsidR="00C03562">
        <w:t xml:space="preserve"> </w:t>
      </w:r>
      <w:r w:rsidR="00116CBF" w:rsidRPr="00C03A5B">
        <w:t>научно-методологического</w:t>
      </w:r>
      <w:r w:rsidR="00C03562">
        <w:t xml:space="preserve"> </w:t>
      </w:r>
      <w:r w:rsidR="00116CBF" w:rsidRPr="00C03A5B">
        <w:t>и</w:t>
      </w:r>
      <w:r w:rsidR="00C03562">
        <w:t xml:space="preserve"> </w:t>
      </w:r>
      <w:r w:rsidR="00116CBF" w:rsidRPr="00C03A5B">
        <w:t>исследовательского</w:t>
      </w:r>
      <w:r w:rsidR="00C03562">
        <w:t xml:space="preserve"> </w:t>
      </w:r>
      <w:r w:rsidR="00116CBF" w:rsidRPr="00C03A5B">
        <w:t>обеспечения</w:t>
      </w:r>
      <w:r w:rsidR="00C03562">
        <w:t xml:space="preserve"> </w:t>
      </w:r>
      <w:r w:rsidR="00116CBF" w:rsidRPr="00C03A5B">
        <w:t>национальной</w:t>
      </w:r>
      <w:r w:rsidR="00C03562">
        <w:t xml:space="preserve"> </w:t>
      </w:r>
      <w:r w:rsidR="00116CBF" w:rsidRPr="00C03A5B">
        <w:t>системы</w:t>
      </w:r>
      <w:r w:rsidR="00C03562">
        <w:t xml:space="preserve"> </w:t>
      </w:r>
      <w:r w:rsidR="00116CBF" w:rsidRPr="00C03A5B">
        <w:t>ПОД/ФТ.</w:t>
      </w:r>
      <w:r w:rsidR="00C03562">
        <w:t xml:space="preserve"> </w:t>
      </w:r>
      <w:r w:rsidR="00116CBF" w:rsidRPr="00C03A5B">
        <w:t>Для</w:t>
      </w:r>
      <w:r w:rsidR="00C03562">
        <w:t xml:space="preserve"> </w:t>
      </w:r>
      <w:r w:rsidR="00116CBF" w:rsidRPr="00C03A5B">
        <w:t>развития</w:t>
      </w:r>
      <w:r w:rsidR="00C03562">
        <w:t xml:space="preserve"> </w:t>
      </w:r>
      <w:r w:rsidR="00116CBF" w:rsidRPr="00C03A5B">
        <w:t>системы</w:t>
      </w:r>
      <w:r w:rsidR="00C03562">
        <w:t xml:space="preserve"> </w:t>
      </w:r>
      <w:r w:rsidR="00116CBF" w:rsidRPr="00C03A5B">
        <w:t>в</w:t>
      </w:r>
      <w:r w:rsidR="00C03562">
        <w:t xml:space="preserve"> </w:t>
      </w:r>
      <w:r w:rsidR="00116CBF" w:rsidRPr="00C03A5B">
        <w:t>современных</w:t>
      </w:r>
      <w:r w:rsidR="00C03562">
        <w:t xml:space="preserve"> </w:t>
      </w:r>
      <w:r w:rsidR="00116CBF" w:rsidRPr="00C03A5B">
        <w:t>условиях</w:t>
      </w:r>
      <w:r w:rsidR="00C03562">
        <w:t xml:space="preserve"> </w:t>
      </w:r>
      <w:proofErr w:type="gramStart"/>
      <w:r w:rsidR="00116CBF" w:rsidRPr="00C03A5B">
        <w:t>важное</w:t>
      </w:r>
      <w:r w:rsidR="00C03562">
        <w:t xml:space="preserve"> </w:t>
      </w:r>
      <w:r w:rsidR="00116CBF" w:rsidRPr="00C03A5B">
        <w:t>значение</w:t>
      </w:r>
      <w:proofErr w:type="gramEnd"/>
      <w:r w:rsidR="00C03562">
        <w:t xml:space="preserve"> </w:t>
      </w:r>
      <w:r w:rsidR="00116CBF" w:rsidRPr="00C03A5B">
        <w:t>приобретает</w:t>
      </w:r>
      <w:r w:rsidR="00C03562">
        <w:t xml:space="preserve"> </w:t>
      </w:r>
      <w:r w:rsidR="00116CBF" w:rsidRPr="00C03A5B">
        <w:t>выработка</w:t>
      </w:r>
      <w:r w:rsidR="00C03562">
        <w:t xml:space="preserve"> </w:t>
      </w:r>
      <w:r w:rsidR="00116CBF" w:rsidRPr="00C03A5B">
        <w:t>новых</w:t>
      </w:r>
      <w:r w:rsidR="00C03562">
        <w:t xml:space="preserve"> </w:t>
      </w:r>
      <w:r w:rsidR="00116CBF" w:rsidRPr="00C03A5B">
        <w:t>научных</w:t>
      </w:r>
      <w:r w:rsidR="00C03562">
        <w:t xml:space="preserve"> </w:t>
      </w:r>
      <w:r w:rsidR="00116CBF" w:rsidRPr="00C03A5B">
        <w:t>решений</w:t>
      </w:r>
      <w:r w:rsidR="00C03562">
        <w:t xml:space="preserve"> </w:t>
      </w:r>
      <w:r w:rsidR="00116CBF" w:rsidRPr="00C03A5B">
        <w:t>и</w:t>
      </w:r>
      <w:r w:rsidR="00C03562">
        <w:t xml:space="preserve"> </w:t>
      </w:r>
      <w:r w:rsidR="00116CBF" w:rsidRPr="00C03A5B">
        <w:t>подходов</w:t>
      </w:r>
      <w:r w:rsidR="00C03562">
        <w:t xml:space="preserve"> </w:t>
      </w:r>
      <w:r w:rsidR="00116CBF" w:rsidRPr="00C03A5B">
        <w:t>в</w:t>
      </w:r>
      <w:r w:rsidR="00C03562">
        <w:t xml:space="preserve"> </w:t>
      </w:r>
      <w:r w:rsidR="00116CBF" w:rsidRPr="00C03A5B">
        <w:t>борьбе</w:t>
      </w:r>
      <w:r w:rsidR="00C03562">
        <w:t xml:space="preserve"> </w:t>
      </w:r>
      <w:r w:rsidR="00116CBF" w:rsidRPr="00C03A5B">
        <w:t>с</w:t>
      </w:r>
      <w:r w:rsidR="00C03562">
        <w:t xml:space="preserve"> </w:t>
      </w:r>
      <w:r w:rsidR="00116CBF" w:rsidRPr="00C03A5B">
        <w:t>ОД/ФТ</w:t>
      </w:r>
      <w:r w:rsidR="00C16E79" w:rsidRPr="00C03A5B">
        <w:t>,</w:t>
      </w:r>
      <w:r w:rsidR="00C03562">
        <w:t xml:space="preserve"> </w:t>
      </w:r>
      <w:r w:rsidR="00116CBF" w:rsidRPr="00C03A5B">
        <w:t>и</w:t>
      </w:r>
      <w:r w:rsidR="00C03562">
        <w:t xml:space="preserve"> </w:t>
      </w:r>
      <w:r w:rsidR="00116CBF" w:rsidRPr="00C03A5B">
        <w:t>разработка</w:t>
      </w:r>
      <w:r w:rsidR="00C03562">
        <w:t xml:space="preserve"> </w:t>
      </w:r>
      <w:r w:rsidR="00116CBF" w:rsidRPr="00C03A5B">
        <w:t>на</w:t>
      </w:r>
      <w:r w:rsidR="00C03562">
        <w:t xml:space="preserve"> </w:t>
      </w:r>
      <w:r w:rsidR="00116CBF" w:rsidRPr="00C03A5B">
        <w:t>их</w:t>
      </w:r>
      <w:r w:rsidR="00C03562">
        <w:t xml:space="preserve"> </w:t>
      </w:r>
      <w:r w:rsidR="00116CBF" w:rsidRPr="00C03A5B">
        <w:t>основе</w:t>
      </w:r>
      <w:r w:rsidR="00C03562">
        <w:t xml:space="preserve"> </w:t>
      </w:r>
      <w:r w:rsidR="00116CBF" w:rsidRPr="00C03A5B">
        <w:t>практических</w:t>
      </w:r>
      <w:r w:rsidR="00C03562">
        <w:t xml:space="preserve"> </w:t>
      </w:r>
      <w:r w:rsidR="00116CBF" w:rsidRPr="00C03A5B">
        <w:t>технологий</w:t>
      </w:r>
      <w:r w:rsidR="00C03562">
        <w:t xml:space="preserve"> </w:t>
      </w:r>
      <w:r w:rsidR="00116CBF" w:rsidRPr="00C03A5B">
        <w:t>и</w:t>
      </w:r>
      <w:r w:rsidR="00C03562">
        <w:t xml:space="preserve"> </w:t>
      </w:r>
      <w:r w:rsidR="00116CBF" w:rsidRPr="00C03A5B">
        <w:t>механизмов.</w:t>
      </w:r>
    </w:p>
    <w:p w:rsidR="00D212FB" w:rsidRPr="00C03A5B" w:rsidRDefault="00D212FB" w:rsidP="00D212FB">
      <w:pPr>
        <w:pStyle w:val="a3"/>
        <w:spacing w:before="0" w:beforeAutospacing="0" w:after="0" w:afterAutospacing="0" w:line="360" w:lineRule="auto"/>
        <w:ind w:firstLine="708"/>
        <w:jc w:val="both"/>
      </w:pPr>
      <w:r w:rsidRPr="00C03A5B">
        <w:t>Отдельным</w:t>
      </w:r>
      <w:r w:rsidR="00C03562">
        <w:t xml:space="preserve"> </w:t>
      </w:r>
      <w:r w:rsidRPr="00C03A5B">
        <w:t>направлением</w:t>
      </w:r>
      <w:r w:rsidR="00C03562">
        <w:t xml:space="preserve"> </w:t>
      </w:r>
      <w:r w:rsidRPr="00C03A5B">
        <w:t>выделены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международные</w:t>
      </w:r>
      <w:r w:rsidR="00C03562">
        <w:t xml:space="preserve"> </w:t>
      </w:r>
      <w:r w:rsidRPr="00C03A5B">
        <w:t>семинары,</w:t>
      </w:r>
      <w:r w:rsidR="00C03562">
        <w:t xml:space="preserve"> </w:t>
      </w:r>
      <w:r w:rsidRPr="00C03A5B">
        <w:t>тренинги,</w:t>
      </w:r>
      <w:r w:rsidR="00C03562">
        <w:t xml:space="preserve"> </w:t>
      </w:r>
      <w:r w:rsidRPr="00C03A5B">
        <w:t>поскольку</w:t>
      </w:r>
      <w:r w:rsidR="00C03562">
        <w:t xml:space="preserve"> </w:t>
      </w:r>
      <w:r w:rsidRPr="00C03A5B">
        <w:t>они</w:t>
      </w:r>
      <w:r w:rsidR="00C03562">
        <w:t xml:space="preserve"> </w:t>
      </w:r>
      <w:r w:rsidRPr="00C03A5B">
        <w:t>позволяют</w:t>
      </w:r>
      <w:r w:rsidR="00C03562">
        <w:t xml:space="preserve"> </w:t>
      </w:r>
      <w:r w:rsidRPr="00C03A5B">
        <w:t>получить</w:t>
      </w:r>
      <w:r w:rsidR="00C03562">
        <w:t xml:space="preserve"> </w:t>
      </w:r>
      <w:r w:rsidR="00374AA6" w:rsidRPr="00C03A5B">
        <w:t>«качественно</w:t>
      </w:r>
      <w:r w:rsidR="00C03562">
        <w:t xml:space="preserve"> </w:t>
      </w:r>
      <w:r w:rsidR="00374AA6" w:rsidRPr="00C03A5B">
        <w:t>нового»</w:t>
      </w:r>
      <w:r w:rsidR="00C03562">
        <w:t xml:space="preserve"> </w:t>
      </w:r>
      <w:r w:rsidR="00374AA6" w:rsidRPr="00C03A5B">
        <w:t>специалиста</w:t>
      </w:r>
      <w:r w:rsidR="00C03562">
        <w:t xml:space="preserve"> </w:t>
      </w:r>
      <w:proofErr w:type="gramStart"/>
      <w:r w:rsidR="00374AA6" w:rsidRPr="00C03A5B">
        <w:t>по</w:t>
      </w:r>
      <w:proofErr w:type="gramEnd"/>
      <w:r w:rsidR="00C03562">
        <w:t xml:space="preserve"> </w:t>
      </w:r>
      <w:r w:rsidR="00374AA6" w:rsidRPr="00C03A5B">
        <w:t>ПОД/ФТ</w:t>
      </w:r>
      <w:r w:rsidR="00C03562">
        <w:t xml:space="preserve"> </w:t>
      </w:r>
      <w:r w:rsidR="00374AA6" w:rsidRPr="00C03A5B">
        <w:t>международного</w:t>
      </w:r>
      <w:r w:rsidR="00C03562">
        <w:t xml:space="preserve"> </w:t>
      </w:r>
      <w:r w:rsidR="00374AA6" w:rsidRPr="00C03A5B">
        <w:t>уровня</w:t>
      </w:r>
      <w:r w:rsidR="00C03562">
        <w:t xml:space="preserve"> </w:t>
      </w:r>
      <w:r w:rsidR="00374AA6" w:rsidRPr="00C03A5B">
        <w:t>–</w:t>
      </w:r>
      <w:r w:rsidR="00C03562">
        <w:t xml:space="preserve"> </w:t>
      </w:r>
      <w:r w:rsidRPr="00C03A5B">
        <w:t>международн</w:t>
      </w:r>
      <w:r w:rsidR="000A0BDD" w:rsidRPr="00C03A5B">
        <w:t>ы</w:t>
      </w:r>
      <w:r w:rsidR="00374AA6" w:rsidRPr="00C03A5B">
        <w:t>е</w:t>
      </w:r>
      <w:r w:rsidR="00C03562">
        <w:t xml:space="preserve"> </w:t>
      </w:r>
      <w:r w:rsidRPr="00C03A5B">
        <w:t>эксперт</w:t>
      </w:r>
      <w:r w:rsidR="00374AA6" w:rsidRPr="00C03A5B">
        <w:t>ы</w:t>
      </w:r>
      <w:r w:rsidRPr="00C03A5B">
        <w:t>,</w:t>
      </w:r>
      <w:r w:rsidR="00C03562">
        <w:t xml:space="preserve"> </w:t>
      </w:r>
      <w:r w:rsidRPr="00C03A5B">
        <w:t>оценщик</w:t>
      </w:r>
      <w:r w:rsidR="00374AA6" w:rsidRPr="00C03A5B">
        <w:t>и</w:t>
      </w:r>
      <w:r w:rsidR="00721C3E" w:rsidRPr="00C03A5B">
        <w:t>.</w:t>
      </w:r>
    </w:p>
    <w:p w:rsidR="000A0BDD" w:rsidRPr="00C03A5B" w:rsidRDefault="00D212FB" w:rsidP="00D212FB">
      <w:pPr>
        <w:pStyle w:val="a3"/>
        <w:spacing w:before="0" w:beforeAutospacing="0" w:after="0" w:afterAutospacing="0" w:line="360" w:lineRule="auto"/>
        <w:ind w:firstLine="708"/>
        <w:jc w:val="both"/>
      </w:pPr>
      <w:proofErr w:type="gramStart"/>
      <w:r w:rsidRPr="00C03A5B">
        <w:t>Таким</w:t>
      </w:r>
      <w:r w:rsidR="00C03562">
        <w:t xml:space="preserve"> </w:t>
      </w:r>
      <w:r w:rsidRPr="00C03A5B">
        <w:t>образом,</w:t>
      </w:r>
      <w:r w:rsidR="00C03562">
        <w:t xml:space="preserve"> </w:t>
      </w:r>
      <w:r w:rsidRPr="00C03A5B">
        <w:t>сложившаяся</w:t>
      </w:r>
      <w:r w:rsidR="00C03562">
        <w:t xml:space="preserve"> </w:t>
      </w:r>
      <w:r w:rsidRPr="00C03A5B">
        <w:t>в</w:t>
      </w:r>
      <w:r w:rsidR="00C03562">
        <w:t xml:space="preserve"> </w:t>
      </w:r>
      <w:r w:rsidRPr="00C03A5B">
        <w:t>России</w:t>
      </w:r>
      <w:r w:rsidR="00C03562">
        <w:t xml:space="preserve"> </w:t>
      </w:r>
      <w:r w:rsidRPr="00C03A5B">
        <w:t>система</w:t>
      </w:r>
      <w:r w:rsidR="00C03562">
        <w:t xml:space="preserve"> </w:t>
      </w:r>
      <w:r w:rsidRPr="00C03A5B">
        <w:t>подготовки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обучения</w:t>
      </w:r>
      <w:r w:rsidR="00C03562">
        <w:t xml:space="preserve"> </w:t>
      </w:r>
      <w:r w:rsidRPr="00C03A5B">
        <w:t>кадров</w:t>
      </w:r>
      <w:r w:rsidR="00C03562">
        <w:t xml:space="preserve"> </w:t>
      </w:r>
      <w:r w:rsidRPr="00C03A5B">
        <w:t>в</w:t>
      </w:r>
      <w:r w:rsidR="00C03562">
        <w:t xml:space="preserve"> </w:t>
      </w:r>
      <w:r w:rsidRPr="00C03A5B">
        <w:t>целях</w:t>
      </w:r>
      <w:r w:rsidR="00C03562">
        <w:t xml:space="preserve"> </w:t>
      </w:r>
      <w:r w:rsidRPr="00C03A5B">
        <w:t>ПОД/ФТ</w:t>
      </w:r>
      <w:r w:rsidR="00C03562">
        <w:t xml:space="preserve"> </w:t>
      </w:r>
      <w:r w:rsidRPr="00C03A5B">
        <w:t>является</w:t>
      </w:r>
      <w:r w:rsidR="00C03562">
        <w:t xml:space="preserve"> </w:t>
      </w:r>
      <w:r w:rsidRPr="00C03A5B">
        <w:t>комплексной,</w:t>
      </w:r>
      <w:r w:rsidR="00C03562">
        <w:t xml:space="preserve"> </w:t>
      </w:r>
      <w:r w:rsidRPr="00C03A5B">
        <w:t>многоступенчатой</w:t>
      </w:r>
      <w:r w:rsidR="00C03562">
        <w:t xml:space="preserve"> </w:t>
      </w:r>
      <w:r w:rsidR="008F553C" w:rsidRPr="00C03A5B">
        <w:t>и</w:t>
      </w:r>
      <w:r w:rsidR="00C03562">
        <w:t xml:space="preserve"> </w:t>
      </w:r>
      <w:r w:rsidRPr="00C03A5B">
        <w:t>направлена</w:t>
      </w:r>
      <w:r w:rsidR="00C03562">
        <w:t xml:space="preserve"> </w:t>
      </w:r>
      <w:r w:rsidRPr="00C03A5B">
        <w:t>на</w:t>
      </w:r>
      <w:r w:rsidR="00C03562">
        <w:t xml:space="preserve"> </w:t>
      </w:r>
      <w:r w:rsidRPr="00C03A5B">
        <w:t>разные</w:t>
      </w:r>
      <w:r w:rsidR="00C03562">
        <w:t xml:space="preserve"> </w:t>
      </w:r>
      <w:r w:rsidRPr="00C03A5B">
        <w:t>категории</w:t>
      </w:r>
      <w:r w:rsidR="00C03562">
        <w:t xml:space="preserve"> </w:t>
      </w:r>
      <w:r w:rsidRPr="00C03A5B">
        <w:t>обучаемых.</w:t>
      </w:r>
      <w:r w:rsidR="00C03562">
        <w:t xml:space="preserve"> </w:t>
      </w:r>
      <w:proofErr w:type="gramEnd"/>
    </w:p>
    <w:p w:rsidR="00D212FB" w:rsidRPr="00C03A5B" w:rsidRDefault="00BB6AB4" w:rsidP="00D212FB">
      <w:pPr>
        <w:pStyle w:val="a3"/>
        <w:spacing w:before="0" w:beforeAutospacing="0" w:after="0" w:afterAutospacing="0" w:line="360" w:lineRule="auto"/>
        <w:ind w:firstLine="708"/>
        <w:jc w:val="both"/>
      </w:pPr>
      <w:r w:rsidRPr="00C03A5B">
        <w:t>Особенностями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одновременно</w:t>
      </w:r>
      <w:r w:rsidR="00C03562">
        <w:t xml:space="preserve"> </w:t>
      </w:r>
      <w:r w:rsidRPr="00C03A5B">
        <w:t>ее</w:t>
      </w:r>
      <w:r w:rsidR="00C03562">
        <w:t xml:space="preserve"> </w:t>
      </w:r>
      <w:r w:rsidRPr="00C03A5B">
        <w:t>преимуществами</w:t>
      </w:r>
      <w:r w:rsidR="00C03562">
        <w:t xml:space="preserve"> </w:t>
      </w:r>
      <w:r w:rsidRPr="00C03A5B">
        <w:t>являются</w:t>
      </w:r>
      <w:r w:rsidR="00C03562">
        <w:t xml:space="preserve"> </w:t>
      </w:r>
      <w:proofErr w:type="gramStart"/>
      <w:r w:rsidRPr="00C03A5B">
        <w:t>следующие</w:t>
      </w:r>
      <w:proofErr w:type="gramEnd"/>
      <w:r w:rsidR="00D212FB" w:rsidRPr="00C03A5B">
        <w:t>:</w:t>
      </w:r>
      <w:r w:rsidR="00C03562">
        <w:t xml:space="preserve"> </w:t>
      </w:r>
    </w:p>
    <w:p w:rsidR="000A0BDD" w:rsidRPr="00C03A5B" w:rsidRDefault="00D212FB" w:rsidP="007A5CB4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C03A5B">
        <w:t>развитие</w:t>
      </w:r>
      <w:r w:rsidR="00C03562">
        <w:t xml:space="preserve"> </w:t>
      </w:r>
      <w:r w:rsidRPr="00C03A5B">
        <w:t>форм</w:t>
      </w:r>
      <w:r w:rsidR="00C03562">
        <w:t xml:space="preserve"> </w:t>
      </w:r>
      <w:proofErr w:type="spellStart"/>
      <w:r w:rsidRPr="00C03A5B">
        <w:t>частно</w:t>
      </w:r>
      <w:proofErr w:type="spellEnd"/>
      <w:r w:rsidRPr="00C03A5B">
        <w:t>-государственного</w:t>
      </w:r>
      <w:r w:rsidR="00C03562">
        <w:t xml:space="preserve"> </w:t>
      </w:r>
      <w:r w:rsidRPr="00C03A5B">
        <w:t>партнерства</w:t>
      </w:r>
      <w:r w:rsidR="00C03562">
        <w:t xml:space="preserve"> </w:t>
      </w:r>
      <w:r w:rsidRPr="00C03A5B">
        <w:t>в</w:t>
      </w:r>
      <w:r w:rsidR="00C03562">
        <w:t xml:space="preserve"> </w:t>
      </w:r>
      <w:r w:rsidRPr="00C03A5B">
        <w:t>целях</w:t>
      </w:r>
      <w:r w:rsidR="00C03562">
        <w:t xml:space="preserve"> </w:t>
      </w:r>
      <w:r w:rsidRPr="00C03A5B">
        <w:t>обучения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подготовки</w:t>
      </w:r>
      <w:r w:rsidR="00C03562">
        <w:t xml:space="preserve"> </w:t>
      </w:r>
      <w:r w:rsidRPr="00C03A5B">
        <w:t>кадров</w:t>
      </w:r>
      <w:r w:rsidR="00C03562">
        <w:t xml:space="preserve"> </w:t>
      </w:r>
      <w:r w:rsidRPr="00C03A5B">
        <w:t>в</w:t>
      </w:r>
      <w:r w:rsidR="00C03562">
        <w:t xml:space="preserve"> </w:t>
      </w:r>
      <w:r w:rsidRPr="00C03A5B">
        <w:t>сфере</w:t>
      </w:r>
      <w:r w:rsidR="00C03562">
        <w:t xml:space="preserve"> </w:t>
      </w:r>
      <w:r w:rsidRPr="00C03A5B">
        <w:t>ПОД/ФТ.</w:t>
      </w:r>
    </w:p>
    <w:p w:rsidR="000A0BDD" w:rsidRPr="00C03A5B" w:rsidRDefault="00D212FB" w:rsidP="007A5CB4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C03A5B">
        <w:t>ориентация</w:t>
      </w:r>
      <w:r w:rsidR="00C03562">
        <w:t xml:space="preserve"> </w:t>
      </w:r>
      <w:r w:rsidRPr="00C03A5B">
        <w:t>на</w:t>
      </w:r>
      <w:r w:rsidR="00C03562">
        <w:t xml:space="preserve"> </w:t>
      </w:r>
      <w:r w:rsidRPr="00C03A5B">
        <w:t>текущие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перспективные</w:t>
      </w:r>
      <w:r w:rsidR="00C03562">
        <w:t xml:space="preserve"> </w:t>
      </w:r>
      <w:r w:rsidRPr="00C03A5B">
        <w:t>потребности</w:t>
      </w:r>
      <w:r w:rsidR="00C03562">
        <w:t xml:space="preserve"> </w:t>
      </w:r>
      <w:r w:rsidRPr="00C03A5B">
        <w:t>национальной</w:t>
      </w:r>
      <w:r w:rsidR="00C03562">
        <w:t xml:space="preserve"> </w:t>
      </w:r>
      <w:r w:rsidRPr="00C03A5B">
        <w:t>системы</w:t>
      </w:r>
      <w:r w:rsidR="00C03562">
        <w:t xml:space="preserve"> </w:t>
      </w:r>
      <w:r w:rsidRPr="00C03A5B">
        <w:t>ПОД/ФТ</w:t>
      </w:r>
      <w:r w:rsidR="00C03562">
        <w:t xml:space="preserve"> </w:t>
      </w:r>
      <w:r w:rsidRPr="00C03A5B">
        <w:t>в</w:t>
      </w:r>
      <w:r w:rsidR="00C03562">
        <w:t xml:space="preserve"> </w:t>
      </w:r>
      <w:r w:rsidRPr="00C03A5B">
        <w:t>высококвалифицированных</w:t>
      </w:r>
      <w:r w:rsidR="00C03562">
        <w:t xml:space="preserve"> </w:t>
      </w:r>
      <w:r w:rsidRPr="00C03A5B">
        <w:t>кадрах,</w:t>
      </w:r>
      <w:r w:rsidR="00C03562">
        <w:t xml:space="preserve"> </w:t>
      </w:r>
      <w:r w:rsidRPr="00C03A5B">
        <w:t>обладающих</w:t>
      </w:r>
      <w:r w:rsidR="00C03562">
        <w:t xml:space="preserve"> </w:t>
      </w:r>
      <w:r w:rsidRPr="00C03A5B">
        <w:t>специальными</w:t>
      </w:r>
      <w:r w:rsidR="00C03562">
        <w:t xml:space="preserve"> </w:t>
      </w:r>
      <w:r w:rsidRPr="00C03A5B">
        <w:t>знаниями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навыками</w:t>
      </w:r>
      <w:r w:rsidR="00C03562">
        <w:t xml:space="preserve"> </w:t>
      </w:r>
      <w:r w:rsidRPr="00C03A5B">
        <w:t>по</w:t>
      </w:r>
      <w:r w:rsidR="00C03562">
        <w:t xml:space="preserve"> </w:t>
      </w:r>
      <w:r w:rsidRPr="00C03A5B">
        <w:t>вопросам</w:t>
      </w:r>
      <w:r w:rsidR="00C03562">
        <w:t xml:space="preserve"> </w:t>
      </w:r>
      <w:r w:rsidRPr="00C03A5B">
        <w:t>ПОД/ФТ;</w:t>
      </w:r>
    </w:p>
    <w:p w:rsidR="000A0BDD" w:rsidRPr="00C03A5B" w:rsidRDefault="00D212FB" w:rsidP="007A5CB4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C03A5B">
        <w:t>развитие</w:t>
      </w:r>
      <w:r w:rsidR="00C03562">
        <w:t xml:space="preserve"> </w:t>
      </w:r>
      <w:r w:rsidRPr="00C03A5B">
        <w:t>взаимодействия</w:t>
      </w:r>
      <w:r w:rsidR="00C03562">
        <w:t xml:space="preserve"> </w:t>
      </w:r>
      <w:r w:rsidRPr="00C03A5B">
        <w:t>образовательных,</w:t>
      </w:r>
      <w:r w:rsidR="00C03562">
        <w:t xml:space="preserve"> </w:t>
      </w:r>
      <w:r w:rsidRPr="00C03A5B">
        <w:t>научн</w:t>
      </w:r>
      <w:r w:rsidR="008F553C" w:rsidRPr="00C03A5B">
        <w:t>о-исследовательских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иных</w:t>
      </w:r>
      <w:r w:rsidR="00C03562">
        <w:t xml:space="preserve"> </w:t>
      </w:r>
      <w:r w:rsidRPr="00C03A5B">
        <w:t>организаций</w:t>
      </w:r>
      <w:r w:rsidR="00C03562">
        <w:t xml:space="preserve"> </w:t>
      </w:r>
      <w:r w:rsidRPr="00C03A5B">
        <w:t>с</w:t>
      </w:r>
      <w:r w:rsidR="00C03562">
        <w:t xml:space="preserve"> </w:t>
      </w:r>
      <w:r w:rsidRPr="00C03A5B">
        <w:t>государственными</w:t>
      </w:r>
      <w:r w:rsidR="00C03562">
        <w:t xml:space="preserve"> </w:t>
      </w:r>
      <w:r w:rsidRPr="00C03A5B">
        <w:t>органами,</w:t>
      </w:r>
      <w:r w:rsidR="00C03562">
        <w:t xml:space="preserve"> </w:t>
      </w:r>
      <w:r w:rsidRPr="00C03A5B">
        <w:t>участвующими</w:t>
      </w:r>
      <w:r w:rsidR="00C03562">
        <w:t xml:space="preserve"> </w:t>
      </w:r>
      <w:r w:rsidRPr="00C03A5B">
        <w:t>в</w:t>
      </w:r>
      <w:r w:rsidR="00C03562">
        <w:t xml:space="preserve"> </w:t>
      </w:r>
      <w:r w:rsidRPr="00C03A5B">
        <w:t>реализации</w:t>
      </w:r>
      <w:r w:rsidR="00C03562">
        <w:t xml:space="preserve"> </w:t>
      </w:r>
      <w:r w:rsidRPr="00C03A5B">
        <w:t>мер</w:t>
      </w:r>
      <w:r w:rsidR="00C03562">
        <w:t xml:space="preserve"> </w:t>
      </w:r>
      <w:r w:rsidRPr="00C03A5B">
        <w:t>ПОД/ФТ,</w:t>
      </w:r>
      <w:r w:rsidR="00C03562">
        <w:t xml:space="preserve"> </w:t>
      </w:r>
      <w:r w:rsidRPr="00C03A5B">
        <w:t>организациями,</w:t>
      </w:r>
      <w:r w:rsidR="00C03562">
        <w:t xml:space="preserve"> </w:t>
      </w:r>
      <w:r w:rsidRPr="00C03A5B">
        <w:t>осуществляющими</w:t>
      </w:r>
      <w:r w:rsidR="00C03562">
        <w:t xml:space="preserve"> </w:t>
      </w:r>
      <w:r w:rsidRPr="00C03A5B">
        <w:t>операции</w:t>
      </w:r>
      <w:r w:rsidR="00C03562">
        <w:t xml:space="preserve"> </w:t>
      </w:r>
      <w:r w:rsidRPr="00C03A5B">
        <w:t>с</w:t>
      </w:r>
      <w:r w:rsidR="00C03562">
        <w:t xml:space="preserve"> </w:t>
      </w:r>
      <w:r w:rsidRPr="00C03A5B">
        <w:t>денежными</w:t>
      </w:r>
      <w:r w:rsidR="00C03562">
        <w:t xml:space="preserve"> </w:t>
      </w:r>
      <w:r w:rsidRPr="00C03A5B">
        <w:t>средствами</w:t>
      </w:r>
      <w:r w:rsidR="00C03562">
        <w:t xml:space="preserve"> </w:t>
      </w:r>
      <w:r w:rsidRPr="00C03A5B">
        <w:t>или</w:t>
      </w:r>
      <w:r w:rsidR="00C03562">
        <w:t xml:space="preserve"> </w:t>
      </w:r>
      <w:r w:rsidRPr="00C03A5B">
        <w:t>иным</w:t>
      </w:r>
      <w:r w:rsidR="00C03562">
        <w:t xml:space="preserve"> </w:t>
      </w:r>
      <w:r w:rsidRPr="00C03A5B">
        <w:t>имуществом,</w:t>
      </w:r>
      <w:r w:rsidR="00C03562">
        <w:t xml:space="preserve"> </w:t>
      </w:r>
      <w:r w:rsidRPr="00C03A5B">
        <w:t>иностранным</w:t>
      </w:r>
      <w:r w:rsidR="00F62EC3" w:rsidRPr="00C03A5B">
        <w:t>и</w:t>
      </w:r>
      <w:r w:rsidR="00C03562">
        <w:t xml:space="preserve"> </w:t>
      </w:r>
      <w:r w:rsidR="00F62EC3" w:rsidRPr="00C03A5B">
        <w:t>и</w:t>
      </w:r>
      <w:r w:rsidR="00C03562">
        <w:t xml:space="preserve"> </w:t>
      </w:r>
      <w:r w:rsidR="00F62EC3" w:rsidRPr="00C03A5B">
        <w:t>международными</w:t>
      </w:r>
      <w:r w:rsidR="00C03562">
        <w:t xml:space="preserve"> </w:t>
      </w:r>
      <w:r w:rsidR="00F62EC3" w:rsidRPr="00C03A5B">
        <w:t>структурами</w:t>
      </w:r>
      <w:r w:rsidR="00C03562">
        <w:t xml:space="preserve"> </w:t>
      </w:r>
      <w:r w:rsidRPr="00C03A5B">
        <w:t>в</w:t>
      </w:r>
      <w:r w:rsidR="00C03562">
        <w:t xml:space="preserve"> </w:t>
      </w:r>
      <w:r w:rsidRPr="00C03A5B">
        <w:t>сфере</w:t>
      </w:r>
      <w:r w:rsidR="00C03562">
        <w:t xml:space="preserve"> </w:t>
      </w:r>
      <w:r w:rsidRPr="00C03A5B">
        <w:t>ПОД/ФТ;</w:t>
      </w:r>
    </w:p>
    <w:p w:rsidR="00721C3E" w:rsidRDefault="00D212FB" w:rsidP="00721C3E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C03A5B">
        <w:t>разработка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внедрение</w:t>
      </w:r>
      <w:r w:rsidR="00C03562">
        <w:t xml:space="preserve"> </w:t>
      </w:r>
      <w:r w:rsidRPr="00C03A5B">
        <w:t>современных</w:t>
      </w:r>
      <w:r w:rsidR="00C03562">
        <w:t xml:space="preserve"> </w:t>
      </w:r>
      <w:r w:rsidRPr="00C03A5B">
        <w:t>форм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методов</w:t>
      </w:r>
      <w:r w:rsidR="00C03562">
        <w:t xml:space="preserve"> </w:t>
      </w:r>
      <w:r w:rsidRPr="00C03A5B">
        <w:t>обучения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подготовки</w:t>
      </w:r>
      <w:r w:rsidR="00C03562">
        <w:t xml:space="preserve"> </w:t>
      </w:r>
      <w:r w:rsidRPr="00C03A5B">
        <w:t>кадров</w:t>
      </w:r>
      <w:r w:rsidR="00C03562">
        <w:t xml:space="preserve"> </w:t>
      </w:r>
      <w:r w:rsidRPr="00C03A5B">
        <w:t>в</w:t>
      </w:r>
      <w:r w:rsidR="00C03562">
        <w:t xml:space="preserve"> </w:t>
      </w:r>
      <w:r w:rsidRPr="00C03A5B">
        <w:t>сфере</w:t>
      </w:r>
      <w:r w:rsidR="00C03562">
        <w:t xml:space="preserve"> </w:t>
      </w:r>
      <w:r w:rsidRPr="00C03A5B">
        <w:t>ПОД/ФТ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лучших</w:t>
      </w:r>
      <w:r w:rsidR="00C03562">
        <w:t xml:space="preserve"> </w:t>
      </w:r>
      <w:r w:rsidRPr="00C03A5B">
        <w:t>программ</w:t>
      </w:r>
      <w:r w:rsidR="00C03562">
        <w:t xml:space="preserve"> </w:t>
      </w:r>
      <w:r w:rsidRPr="00C03A5B">
        <w:t>повышения</w:t>
      </w:r>
      <w:r w:rsidR="00C03562">
        <w:t xml:space="preserve"> </w:t>
      </w:r>
      <w:r w:rsidRPr="00C03A5B">
        <w:t>квалификации,</w:t>
      </w:r>
      <w:r w:rsidR="00C03562">
        <w:t xml:space="preserve"> </w:t>
      </w:r>
      <w:r w:rsidRPr="00C03A5B">
        <w:t>включая</w:t>
      </w:r>
      <w:r w:rsidR="00C03562">
        <w:t xml:space="preserve"> </w:t>
      </w:r>
      <w:r w:rsidRPr="00C03A5B">
        <w:t>сетевую</w:t>
      </w:r>
      <w:r w:rsidR="00C03562">
        <w:t xml:space="preserve"> </w:t>
      </w:r>
      <w:r w:rsidRPr="00C03A5B">
        <w:t>форму</w:t>
      </w:r>
      <w:r w:rsidR="00C03562">
        <w:t xml:space="preserve"> </w:t>
      </w:r>
      <w:r w:rsidRPr="00C03A5B">
        <w:t>реализацию</w:t>
      </w:r>
      <w:r w:rsidR="00C03562">
        <w:t xml:space="preserve"> </w:t>
      </w:r>
      <w:r w:rsidRPr="00C03A5B">
        <w:t>образовательных</w:t>
      </w:r>
      <w:r w:rsidR="00C03562">
        <w:t xml:space="preserve"> </w:t>
      </w:r>
      <w:r w:rsidRPr="00C03A5B">
        <w:t>программ</w:t>
      </w:r>
      <w:r w:rsidR="00C03562">
        <w:t xml:space="preserve"> </w:t>
      </w:r>
      <w:r w:rsidR="0031354F" w:rsidRPr="00C03A5B">
        <w:t>(сетевой</w:t>
      </w:r>
      <w:r w:rsidR="00C03562">
        <w:t xml:space="preserve"> </w:t>
      </w:r>
      <w:r w:rsidR="0031354F" w:rsidRPr="00C03A5B">
        <w:t>Институт</w:t>
      </w:r>
      <w:r w:rsidR="00C03562">
        <w:t xml:space="preserve"> </w:t>
      </w:r>
      <w:r w:rsidR="0031354F" w:rsidRPr="00C03A5B">
        <w:t>в</w:t>
      </w:r>
      <w:r w:rsidR="00C03562">
        <w:t xml:space="preserve"> </w:t>
      </w:r>
      <w:r w:rsidR="0031354F" w:rsidRPr="00C03A5B">
        <w:t>сфере</w:t>
      </w:r>
      <w:r w:rsidR="00C03562">
        <w:t xml:space="preserve"> </w:t>
      </w:r>
      <w:r w:rsidR="0031354F" w:rsidRPr="00C03A5B">
        <w:t>ПОД/ФТ)</w:t>
      </w:r>
      <w:r w:rsidRPr="00C03A5B">
        <w:t>,</w:t>
      </w:r>
      <w:r w:rsidR="00C03562">
        <w:t xml:space="preserve"> </w:t>
      </w:r>
      <w:r w:rsidRPr="00C03A5B">
        <w:t>дистанционные</w:t>
      </w:r>
      <w:r w:rsidR="00C03562">
        <w:t xml:space="preserve"> </w:t>
      </w:r>
      <w:r w:rsidRPr="00C03A5B">
        <w:t>образовательные</w:t>
      </w:r>
      <w:r w:rsidR="00C03562">
        <w:t xml:space="preserve"> </w:t>
      </w:r>
      <w:r w:rsidRPr="00C03A5B">
        <w:t>технологии</w:t>
      </w:r>
      <w:r w:rsidR="00C03562">
        <w:t xml:space="preserve"> </w:t>
      </w:r>
      <w:r w:rsidR="0031354F" w:rsidRPr="00C03A5B">
        <w:t>(видеоконференцсвязь</w:t>
      </w:r>
      <w:r w:rsidR="00C03562">
        <w:t xml:space="preserve"> </w:t>
      </w:r>
      <w:r w:rsidR="0031354F" w:rsidRPr="00C03A5B">
        <w:t>(ВКС),</w:t>
      </w:r>
      <w:r w:rsidR="00C03562">
        <w:t xml:space="preserve"> </w:t>
      </w:r>
      <w:proofErr w:type="spellStart"/>
      <w:r w:rsidR="0031354F" w:rsidRPr="00C03A5B">
        <w:t>вебинары</w:t>
      </w:r>
      <w:proofErr w:type="spellEnd"/>
      <w:r w:rsidR="0031354F" w:rsidRPr="00C03A5B">
        <w:t>)</w:t>
      </w:r>
      <w:r w:rsidR="00C03562">
        <w:t xml:space="preserve"> </w:t>
      </w:r>
      <w:r w:rsidR="00721C3E" w:rsidRPr="00C03A5B">
        <w:t>и</w:t>
      </w:r>
      <w:r w:rsidR="00C03562">
        <w:t xml:space="preserve"> </w:t>
      </w:r>
      <w:r w:rsidR="00721C3E" w:rsidRPr="00C03A5B">
        <w:t>т.д.</w:t>
      </w:r>
    </w:p>
    <w:p w:rsidR="00794547" w:rsidRPr="00C03A5B" w:rsidRDefault="00794547" w:rsidP="00794547">
      <w:pPr>
        <w:pStyle w:val="a3"/>
        <w:spacing w:before="0" w:beforeAutospacing="0" w:after="0" w:afterAutospacing="0" w:line="360" w:lineRule="auto"/>
        <w:ind w:left="720"/>
        <w:jc w:val="both"/>
      </w:pPr>
    </w:p>
    <w:p w:rsidR="00F758C4" w:rsidRPr="00794547" w:rsidRDefault="006658D2" w:rsidP="00F758C4">
      <w:pPr>
        <w:pStyle w:val="ConsPlusNormal"/>
        <w:spacing w:line="360" w:lineRule="auto"/>
        <w:ind w:firstLine="709"/>
        <w:jc w:val="both"/>
      </w:pPr>
      <w:r w:rsidRPr="00794547">
        <w:t>Требования</w:t>
      </w:r>
      <w:r w:rsidR="00C03562">
        <w:t xml:space="preserve"> </w:t>
      </w:r>
      <w:r w:rsidRPr="00794547">
        <w:t>к</w:t>
      </w:r>
      <w:r w:rsidR="00C03562">
        <w:t xml:space="preserve"> </w:t>
      </w:r>
      <w:r w:rsidRPr="00794547">
        <w:t>подготовке</w:t>
      </w:r>
      <w:r w:rsidR="00C03562">
        <w:t xml:space="preserve"> </w:t>
      </w:r>
      <w:r w:rsidRPr="00794547">
        <w:t>и</w:t>
      </w:r>
      <w:r w:rsidR="00C03562">
        <w:t xml:space="preserve"> </w:t>
      </w:r>
      <w:r w:rsidRPr="00794547">
        <w:t>обучению</w:t>
      </w:r>
      <w:r w:rsidR="00C03562">
        <w:t xml:space="preserve"> </w:t>
      </w:r>
      <w:r w:rsidRPr="00794547">
        <w:t>кадров</w:t>
      </w:r>
      <w:r w:rsidR="00C03562">
        <w:t xml:space="preserve"> </w:t>
      </w:r>
      <w:r w:rsidRPr="00794547">
        <w:t>организаций,</w:t>
      </w:r>
      <w:r w:rsidR="00C03562">
        <w:t xml:space="preserve"> </w:t>
      </w:r>
      <w:r w:rsidRPr="00794547">
        <w:t>осуществляющих</w:t>
      </w:r>
      <w:r w:rsidR="00C03562">
        <w:t xml:space="preserve"> </w:t>
      </w:r>
      <w:r w:rsidRPr="00794547">
        <w:t>операции</w:t>
      </w:r>
      <w:r w:rsidR="00C03562">
        <w:t xml:space="preserve"> </w:t>
      </w:r>
      <w:r w:rsidRPr="00794547">
        <w:t>с</w:t>
      </w:r>
      <w:r w:rsidR="00C03562">
        <w:t xml:space="preserve"> </w:t>
      </w:r>
      <w:r w:rsidRPr="00794547">
        <w:t>денежными</w:t>
      </w:r>
      <w:r w:rsidR="00C03562">
        <w:t xml:space="preserve"> </w:t>
      </w:r>
      <w:r w:rsidRPr="00794547">
        <w:t>средствами</w:t>
      </w:r>
      <w:r w:rsidR="00C03562">
        <w:t xml:space="preserve"> </w:t>
      </w:r>
      <w:r w:rsidRPr="00794547">
        <w:t>или</w:t>
      </w:r>
      <w:r w:rsidR="00C03562">
        <w:t xml:space="preserve"> </w:t>
      </w:r>
      <w:r w:rsidRPr="00794547">
        <w:t>иным</w:t>
      </w:r>
      <w:r w:rsidR="00C03562">
        <w:t xml:space="preserve"> </w:t>
      </w:r>
      <w:r w:rsidRPr="00794547">
        <w:t>имуществом</w:t>
      </w:r>
      <w:r w:rsidR="00C03562">
        <w:t xml:space="preserve"> </w:t>
      </w:r>
      <w:r w:rsidRPr="00794547">
        <w:t>(далее</w:t>
      </w:r>
      <w:r w:rsidR="00C03562">
        <w:t xml:space="preserve"> </w:t>
      </w:r>
      <w:r w:rsidRPr="00794547">
        <w:t>–</w:t>
      </w:r>
      <w:r w:rsidR="00C03562">
        <w:t xml:space="preserve"> </w:t>
      </w:r>
      <w:r w:rsidRPr="00794547">
        <w:t>организаций)</w:t>
      </w:r>
      <w:r w:rsidR="00C03562">
        <w:t xml:space="preserve"> </w:t>
      </w:r>
      <w:r w:rsidR="00393976" w:rsidRPr="00794547">
        <w:t>определены</w:t>
      </w:r>
      <w:r w:rsidR="00C03562">
        <w:t xml:space="preserve"> </w:t>
      </w:r>
      <w:r w:rsidR="001A285C" w:rsidRPr="00794547">
        <w:t>и</w:t>
      </w:r>
      <w:r w:rsidR="00C03562">
        <w:t xml:space="preserve"> </w:t>
      </w:r>
      <w:r w:rsidR="001A285C" w:rsidRPr="00794547">
        <w:t>закреплены</w:t>
      </w:r>
      <w:r w:rsidR="00C03562">
        <w:t xml:space="preserve"> </w:t>
      </w:r>
      <w:r w:rsidR="00393976" w:rsidRPr="00794547">
        <w:t>на</w:t>
      </w:r>
      <w:r w:rsidR="00C03562">
        <w:t xml:space="preserve"> </w:t>
      </w:r>
      <w:r w:rsidR="00393976" w:rsidRPr="00794547">
        <w:t>законодательном</w:t>
      </w:r>
      <w:r w:rsidR="00C03562">
        <w:t xml:space="preserve"> </w:t>
      </w:r>
      <w:r w:rsidR="00393976" w:rsidRPr="00794547">
        <w:t>уровне</w:t>
      </w:r>
      <w:r w:rsidR="00C03562">
        <w:t xml:space="preserve"> </w:t>
      </w:r>
      <w:r w:rsidR="00393976" w:rsidRPr="00794547">
        <w:t>и</w:t>
      </w:r>
      <w:r w:rsidR="00C03562">
        <w:t xml:space="preserve"> </w:t>
      </w:r>
      <w:r w:rsidRPr="00794547">
        <w:t>содержатся</w:t>
      </w:r>
      <w:r w:rsidR="00C03562">
        <w:t xml:space="preserve"> </w:t>
      </w:r>
      <w:r w:rsidRPr="00794547">
        <w:t>в</w:t>
      </w:r>
      <w:r w:rsidR="00C03562">
        <w:t xml:space="preserve"> </w:t>
      </w:r>
      <w:r w:rsidR="00393976" w:rsidRPr="00794547">
        <w:t>следующих</w:t>
      </w:r>
      <w:r w:rsidR="00C03562">
        <w:t xml:space="preserve"> </w:t>
      </w:r>
      <w:r w:rsidR="00A11323" w:rsidRPr="00794547">
        <w:t>основных</w:t>
      </w:r>
      <w:r w:rsidR="00C03562">
        <w:t xml:space="preserve"> </w:t>
      </w:r>
      <w:r w:rsidR="00393976" w:rsidRPr="00794547">
        <w:t>документах</w:t>
      </w:r>
      <w:r w:rsidR="00C03562">
        <w:t xml:space="preserve"> </w:t>
      </w:r>
      <w:r w:rsidR="005A49A0" w:rsidRPr="00794547">
        <w:t>(информация</w:t>
      </w:r>
      <w:r w:rsidR="00C03562">
        <w:t xml:space="preserve"> </w:t>
      </w:r>
      <w:r w:rsidR="005A49A0" w:rsidRPr="00794547">
        <w:t>по</w:t>
      </w:r>
      <w:r w:rsidR="00C03562">
        <w:t xml:space="preserve"> </w:t>
      </w:r>
      <w:r w:rsidR="005A49A0" w:rsidRPr="00794547">
        <w:t>состоянию</w:t>
      </w:r>
      <w:r w:rsidR="00C03562">
        <w:t xml:space="preserve"> </w:t>
      </w:r>
      <w:r w:rsidR="005A49A0" w:rsidRPr="00794547">
        <w:t>на</w:t>
      </w:r>
      <w:r w:rsidR="00C03562">
        <w:t xml:space="preserve"> </w:t>
      </w:r>
      <w:r w:rsidR="005A49A0" w:rsidRPr="00794547">
        <w:t>15</w:t>
      </w:r>
      <w:r w:rsidR="00C03562">
        <w:t xml:space="preserve"> </w:t>
      </w:r>
      <w:r w:rsidR="005A49A0" w:rsidRPr="00794547">
        <w:t>февраля</w:t>
      </w:r>
      <w:r w:rsidR="00C03562">
        <w:t xml:space="preserve"> </w:t>
      </w:r>
      <w:r w:rsidR="005A49A0" w:rsidRPr="00794547">
        <w:t>2016</w:t>
      </w:r>
      <w:r w:rsidR="00C03562">
        <w:t xml:space="preserve"> </w:t>
      </w:r>
      <w:r w:rsidR="005A49A0" w:rsidRPr="00794547">
        <w:t>г.)</w:t>
      </w:r>
      <w:r w:rsidR="00393976" w:rsidRPr="00794547">
        <w:t>:</w:t>
      </w:r>
    </w:p>
    <w:p w:rsidR="00F758C4" w:rsidRPr="00C03A5B" w:rsidRDefault="00A11323" w:rsidP="00794547">
      <w:pPr>
        <w:pStyle w:val="ConsPlusNormal"/>
        <w:numPr>
          <w:ilvl w:val="0"/>
          <w:numId w:val="37"/>
        </w:numPr>
        <w:spacing w:line="360" w:lineRule="auto"/>
        <w:ind w:left="0" w:firstLine="698"/>
        <w:jc w:val="both"/>
      </w:pPr>
      <w:r w:rsidRPr="00C03A5B">
        <w:t>Ф</w:t>
      </w:r>
      <w:r w:rsidR="00F758C4" w:rsidRPr="00C03A5B">
        <w:t>едеральный</w:t>
      </w:r>
      <w:r w:rsidR="00C03562">
        <w:t xml:space="preserve"> </w:t>
      </w:r>
      <w:r w:rsidR="00F758C4" w:rsidRPr="00C03A5B">
        <w:t>закон</w:t>
      </w:r>
      <w:r w:rsidR="00C03562">
        <w:t xml:space="preserve"> </w:t>
      </w:r>
      <w:r w:rsidR="00F758C4" w:rsidRPr="00C03A5B">
        <w:t>от</w:t>
      </w:r>
      <w:r w:rsidR="00C03562">
        <w:t xml:space="preserve"> </w:t>
      </w:r>
      <w:r w:rsidR="00F758C4" w:rsidRPr="00C03A5B">
        <w:t>07.08.2001</w:t>
      </w:r>
      <w:r w:rsidR="00C03562">
        <w:t xml:space="preserve"> </w:t>
      </w:r>
      <w:r w:rsidR="00E97C07" w:rsidRPr="00C03A5B">
        <w:t>г.</w:t>
      </w:r>
      <w:r w:rsidR="00C03562">
        <w:t xml:space="preserve"> </w:t>
      </w:r>
      <w:r w:rsidR="00F758C4" w:rsidRPr="00C03A5B">
        <w:t>№</w:t>
      </w:r>
      <w:r w:rsidR="00C03562">
        <w:t xml:space="preserve"> </w:t>
      </w:r>
      <w:r w:rsidR="00E97C07" w:rsidRPr="00C03A5B">
        <w:t>115-ФЗ</w:t>
      </w:r>
      <w:r w:rsidR="00C03562">
        <w:t xml:space="preserve"> </w:t>
      </w:r>
      <w:r w:rsidR="00E97C07" w:rsidRPr="00C03A5B">
        <w:t>«</w:t>
      </w:r>
      <w:r w:rsidRPr="00C03A5B">
        <w:t>О</w:t>
      </w:r>
      <w:r w:rsidR="00C03562">
        <w:t xml:space="preserve"> </w:t>
      </w:r>
      <w:r w:rsidRPr="00C03A5B">
        <w:t>противодействии</w:t>
      </w:r>
      <w:r w:rsidR="00C03562">
        <w:t xml:space="preserve"> </w:t>
      </w:r>
      <w:r w:rsidRPr="00C03A5B">
        <w:t>легализации</w:t>
      </w:r>
      <w:r w:rsidR="00C03562">
        <w:t xml:space="preserve"> </w:t>
      </w:r>
      <w:r w:rsidRPr="00C03A5B">
        <w:t>(отмыванию)</w:t>
      </w:r>
      <w:r w:rsidR="00C03562">
        <w:t xml:space="preserve"> </w:t>
      </w:r>
      <w:r w:rsidRPr="00C03A5B">
        <w:t>доходов,</w:t>
      </w:r>
      <w:r w:rsidR="00C03562">
        <w:t xml:space="preserve"> </w:t>
      </w:r>
      <w:r w:rsidRPr="00C03A5B">
        <w:t>полученных</w:t>
      </w:r>
      <w:r w:rsidR="00C03562">
        <w:t xml:space="preserve"> </w:t>
      </w:r>
      <w:r w:rsidRPr="00C03A5B">
        <w:t>преступным</w:t>
      </w:r>
      <w:r w:rsidR="00C03562">
        <w:t xml:space="preserve"> </w:t>
      </w:r>
      <w:r w:rsidRPr="00C03A5B">
        <w:t>пут</w:t>
      </w:r>
      <w:r w:rsidR="00E97C07" w:rsidRPr="00C03A5B">
        <w:t>ем,</w:t>
      </w:r>
      <w:r w:rsidR="00C03562">
        <w:t xml:space="preserve"> </w:t>
      </w:r>
      <w:r w:rsidR="00E97C07" w:rsidRPr="00C03A5B">
        <w:t>и</w:t>
      </w:r>
      <w:r w:rsidR="00C03562">
        <w:t xml:space="preserve"> </w:t>
      </w:r>
      <w:r w:rsidR="00E97C07" w:rsidRPr="00C03A5B">
        <w:t>финансированию</w:t>
      </w:r>
      <w:r w:rsidR="00C03562">
        <w:t xml:space="preserve"> </w:t>
      </w:r>
      <w:r w:rsidR="00E97C07" w:rsidRPr="00C03A5B">
        <w:t>терроризма».</w:t>
      </w:r>
    </w:p>
    <w:p w:rsidR="00F758C4" w:rsidRPr="00C03A5B" w:rsidRDefault="001A285C" w:rsidP="00794547">
      <w:pPr>
        <w:pStyle w:val="ConsPlusNormal"/>
        <w:numPr>
          <w:ilvl w:val="0"/>
          <w:numId w:val="37"/>
        </w:numPr>
        <w:spacing w:line="360" w:lineRule="auto"/>
        <w:ind w:left="0" w:firstLine="698"/>
        <w:jc w:val="both"/>
      </w:pPr>
      <w:proofErr w:type="gramStart"/>
      <w:r w:rsidRPr="00C03A5B">
        <w:t>Постановление</w:t>
      </w:r>
      <w:r w:rsidR="00C03562">
        <w:t xml:space="preserve"> </w:t>
      </w:r>
      <w:r w:rsidRPr="00C03A5B">
        <w:t>Правительства</w:t>
      </w:r>
      <w:r w:rsidR="00C03562">
        <w:t xml:space="preserve"> </w:t>
      </w:r>
      <w:r w:rsidRPr="00C03A5B">
        <w:t>Росс</w:t>
      </w:r>
      <w:r w:rsidR="00E97C07" w:rsidRPr="00C03A5B">
        <w:t>ийской</w:t>
      </w:r>
      <w:r w:rsidR="00C03562">
        <w:t xml:space="preserve"> </w:t>
      </w:r>
      <w:r w:rsidR="00E97C07" w:rsidRPr="00C03A5B">
        <w:t>Федерации</w:t>
      </w:r>
      <w:r w:rsidR="00C03562">
        <w:t xml:space="preserve"> </w:t>
      </w:r>
      <w:r w:rsidR="00E97C07" w:rsidRPr="00C03A5B">
        <w:t>от</w:t>
      </w:r>
      <w:r w:rsidR="00C03562">
        <w:t xml:space="preserve"> </w:t>
      </w:r>
      <w:r w:rsidR="00E97C07" w:rsidRPr="00C03A5B">
        <w:t>29</w:t>
      </w:r>
      <w:r w:rsidR="00C03562">
        <w:t xml:space="preserve"> </w:t>
      </w:r>
      <w:r w:rsidR="00E97C07" w:rsidRPr="00C03A5B">
        <w:t>мая</w:t>
      </w:r>
      <w:r w:rsidR="00C03562">
        <w:t xml:space="preserve"> </w:t>
      </w:r>
      <w:r w:rsidR="00E97C07" w:rsidRPr="00C03A5B">
        <w:t>2014</w:t>
      </w:r>
      <w:r w:rsidR="00C03562">
        <w:t xml:space="preserve"> </w:t>
      </w:r>
      <w:r w:rsidRPr="00C03A5B">
        <w:t>г.</w:t>
      </w:r>
      <w:r w:rsidR="00C03562">
        <w:t xml:space="preserve"> </w:t>
      </w:r>
      <w:r w:rsidRPr="00C03A5B">
        <w:t>№</w:t>
      </w:r>
      <w:r w:rsidR="00C03562">
        <w:t xml:space="preserve"> </w:t>
      </w:r>
      <w:r w:rsidRPr="00C03A5B">
        <w:t>492</w:t>
      </w:r>
      <w:r w:rsidR="00C03562">
        <w:t xml:space="preserve"> </w:t>
      </w:r>
      <w:r w:rsidRPr="00C03A5B">
        <w:t>«О</w:t>
      </w:r>
      <w:r w:rsidR="00C03562">
        <w:t xml:space="preserve"> </w:t>
      </w:r>
      <w:r w:rsidRPr="00C03A5B">
        <w:t>квалификационных</w:t>
      </w:r>
      <w:r w:rsidR="00C03562">
        <w:t xml:space="preserve"> </w:t>
      </w:r>
      <w:r w:rsidRPr="00C03A5B">
        <w:t>требованиях</w:t>
      </w:r>
      <w:r w:rsidR="00C03562">
        <w:t xml:space="preserve"> </w:t>
      </w:r>
      <w:r w:rsidRPr="00C03A5B">
        <w:t>к</w:t>
      </w:r>
      <w:r w:rsidR="00C03562">
        <w:t xml:space="preserve"> </w:t>
      </w:r>
      <w:r w:rsidRPr="00C03A5B">
        <w:t>специальным</w:t>
      </w:r>
      <w:r w:rsidR="00C03562">
        <w:t xml:space="preserve"> </w:t>
      </w:r>
      <w:r w:rsidRPr="00C03A5B">
        <w:t>должностным</w:t>
      </w:r>
      <w:r w:rsidR="00C03562">
        <w:t xml:space="preserve"> </w:t>
      </w:r>
      <w:r w:rsidRPr="00C03A5B">
        <w:t>лицам,</w:t>
      </w:r>
      <w:r w:rsidR="00C03562">
        <w:t xml:space="preserve"> </w:t>
      </w:r>
      <w:r w:rsidRPr="00C03A5B">
        <w:t>ответственным</w:t>
      </w:r>
      <w:r w:rsidR="00C03562">
        <w:t xml:space="preserve"> </w:t>
      </w:r>
      <w:r w:rsidRPr="00C03A5B">
        <w:t>за</w:t>
      </w:r>
      <w:r w:rsidR="00C03562">
        <w:t xml:space="preserve"> </w:t>
      </w:r>
      <w:r w:rsidRPr="00C03A5B">
        <w:t>реализацию</w:t>
      </w:r>
      <w:r w:rsidR="00C03562">
        <w:t xml:space="preserve"> </w:t>
      </w:r>
      <w:r w:rsidRPr="00C03A5B">
        <w:t>правил</w:t>
      </w:r>
      <w:r w:rsidR="00C03562">
        <w:t xml:space="preserve"> </w:t>
      </w:r>
      <w:r w:rsidRPr="00C03A5B">
        <w:t>внутреннего</w:t>
      </w:r>
      <w:r w:rsidR="00C03562">
        <w:t xml:space="preserve"> </w:t>
      </w:r>
      <w:r w:rsidRPr="00C03A5B">
        <w:t>контроля,</w:t>
      </w:r>
      <w:r w:rsidR="00C03562">
        <w:t xml:space="preserve"> </w:t>
      </w:r>
      <w:r w:rsidRPr="00C03A5B">
        <w:t>а</w:t>
      </w:r>
      <w:r w:rsidR="00C03562">
        <w:t xml:space="preserve"> </w:t>
      </w:r>
      <w:r w:rsidRPr="00C03A5B">
        <w:t>также</w:t>
      </w:r>
      <w:r w:rsidR="00C03562">
        <w:t xml:space="preserve"> </w:t>
      </w:r>
      <w:r w:rsidRPr="00C03A5B">
        <w:t>требованиях</w:t>
      </w:r>
      <w:r w:rsidR="00C03562">
        <w:t xml:space="preserve"> </w:t>
      </w:r>
      <w:r w:rsidRPr="00C03A5B">
        <w:t>к</w:t>
      </w:r>
      <w:r w:rsidR="00C03562">
        <w:t xml:space="preserve"> </w:t>
      </w:r>
      <w:r w:rsidRPr="00C03A5B">
        <w:t>подготовке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обучению</w:t>
      </w:r>
      <w:r w:rsidR="00C03562">
        <w:t xml:space="preserve"> </w:t>
      </w:r>
      <w:r w:rsidRPr="00C03A5B">
        <w:t>кадров,</w:t>
      </w:r>
      <w:r w:rsidR="00C03562">
        <w:t xml:space="preserve"> </w:t>
      </w:r>
      <w:r w:rsidRPr="00C03A5B">
        <w:t>идентификации</w:t>
      </w:r>
      <w:r w:rsidR="00C03562">
        <w:t xml:space="preserve"> </w:t>
      </w:r>
      <w:r w:rsidRPr="00C03A5B">
        <w:t>клиентов,</w:t>
      </w:r>
      <w:r w:rsidR="00C03562">
        <w:t xml:space="preserve"> </w:t>
      </w:r>
      <w:r w:rsidRPr="00C03A5B">
        <w:t>представителей</w:t>
      </w:r>
      <w:r w:rsidR="00C03562">
        <w:t xml:space="preserve"> </w:t>
      </w:r>
      <w:r w:rsidRPr="00C03A5B">
        <w:t>клиента,</w:t>
      </w:r>
      <w:r w:rsidR="00C03562">
        <w:t xml:space="preserve"> </w:t>
      </w:r>
      <w:r w:rsidRPr="00C03A5B">
        <w:t>выгодоприобретателей</w:t>
      </w:r>
      <w:r w:rsidR="00C03562">
        <w:t xml:space="preserve"> </w:t>
      </w:r>
      <w:r w:rsidRPr="00C03A5B">
        <w:t>и</w:t>
      </w:r>
      <w:r w:rsidR="00C03562">
        <w:t xml:space="preserve"> </w:t>
      </w:r>
      <w:proofErr w:type="spellStart"/>
      <w:r w:rsidRPr="00C03A5B">
        <w:t>бенефициарных</w:t>
      </w:r>
      <w:proofErr w:type="spellEnd"/>
      <w:r w:rsidR="00C03562">
        <w:t xml:space="preserve"> </w:t>
      </w:r>
      <w:r w:rsidRPr="00C03A5B">
        <w:t>владельцев</w:t>
      </w:r>
      <w:r w:rsidR="00C03562">
        <w:t xml:space="preserve"> </w:t>
      </w:r>
      <w:r w:rsidRPr="00C03A5B">
        <w:t>в</w:t>
      </w:r>
      <w:r w:rsidR="00C03562">
        <w:t xml:space="preserve"> </w:t>
      </w:r>
      <w:r w:rsidRPr="00C03A5B">
        <w:t>целях</w:t>
      </w:r>
      <w:r w:rsidR="00C03562">
        <w:t xml:space="preserve"> </w:t>
      </w:r>
      <w:r w:rsidRPr="00C03A5B">
        <w:t>противодействия</w:t>
      </w:r>
      <w:r w:rsidR="00C03562">
        <w:t xml:space="preserve"> </w:t>
      </w:r>
      <w:r w:rsidRPr="00C03A5B">
        <w:t>легализации</w:t>
      </w:r>
      <w:r w:rsidR="00C03562">
        <w:t xml:space="preserve"> </w:t>
      </w:r>
      <w:r w:rsidRPr="00C03A5B">
        <w:t>(отмыванию)</w:t>
      </w:r>
      <w:r w:rsidR="00C03562">
        <w:t xml:space="preserve"> </w:t>
      </w:r>
      <w:r w:rsidRPr="00C03A5B">
        <w:t>доходов,</w:t>
      </w:r>
      <w:r w:rsidR="00C03562">
        <w:t xml:space="preserve"> </w:t>
      </w:r>
      <w:r w:rsidRPr="00C03A5B">
        <w:t>полученных</w:t>
      </w:r>
      <w:r w:rsidR="00C03562">
        <w:t xml:space="preserve"> </w:t>
      </w:r>
      <w:r w:rsidRPr="00C03A5B">
        <w:t>преступным</w:t>
      </w:r>
      <w:r w:rsidR="00C03562">
        <w:t xml:space="preserve"> </w:t>
      </w:r>
      <w:r w:rsidRPr="00C03A5B">
        <w:t>путем,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финансированию</w:t>
      </w:r>
      <w:r w:rsidR="00C03562">
        <w:t xml:space="preserve"> </w:t>
      </w:r>
      <w:r w:rsidRPr="00C03A5B">
        <w:t>терроризма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признании</w:t>
      </w:r>
      <w:r w:rsidR="00C03562">
        <w:t xml:space="preserve"> </w:t>
      </w:r>
      <w:r w:rsidRPr="00C03A5B">
        <w:t>утратившими</w:t>
      </w:r>
      <w:r w:rsidR="00C03562">
        <w:t xml:space="preserve"> </w:t>
      </w:r>
      <w:r w:rsidRPr="00C03A5B">
        <w:t>силу</w:t>
      </w:r>
      <w:r w:rsidR="00C03562">
        <w:t xml:space="preserve"> </w:t>
      </w:r>
      <w:r w:rsidRPr="00C03A5B">
        <w:t>некоторых</w:t>
      </w:r>
      <w:r w:rsidR="00C03562">
        <w:t xml:space="preserve"> </w:t>
      </w:r>
      <w:r w:rsidRPr="00C03A5B">
        <w:t>актов</w:t>
      </w:r>
      <w:r w:rsidR="00C03562">
        <w:t xml:space="preserve"> </w:t>
      </w:r>
      <w:r w:rsidRPr="00C03A5B">
        <w:t>Правительства</w:t>
      </w:r>
      <w:r w:rsidR="00C03562">
        <w:t xml:space="preserve"> </w:t>
      </w:r>
      <w:r w:rsidRPr="00C03A5B">
        <w:t>Российской</w:t>
      </w:r>
      <w:r w:rsidR="00C03562">
        <w:t xml:space="preserve"> </w:t>
      </w:r>
      <w:r w:rsidRPr="00C03A5B">
        <w:t>Федерации»</w:t>
      </w:r>
      <w:r w:rsidR="00E97C07" w:rsidRPr="00C03A5B">
        <w:t>.</w:t>
      </w:r>
      <w:proofErr w:type="gramEnd"/>
    </w:p>
    <w:p w:rsidR="00F758C4" w:rsidRPr="00C03A5B" w:rsidRDefault="00D129B1" w:rsidP="00794547">
      <w:pPr>
        <w:pStyle w:val="ConsPlusNormal"/>
        <w:numPr>
          <w:ilvl w:val="0"/>
          <w:numId w:val="37"/>
        </w:numPr>
        <w:spacing w:line="360" w:lineRule="auto"/>
        <w:ind w:left="0" w:firstLine="698"/>
        <w:jc w:val="both"/>
      </w:pPr>
      <w:r w:rsidRPr="00C03A5B">
        <w:t>Постановление</w:t>
      </w:r>
      <w:r w:rsidR="00C03562">
        <w:t xml:space="preserve"> </w:t>
      </w:r>
      <w:r w:rsidRPr="00C03A5B">
        <w:t>Правительства</w:t>
      </w:r>
      <w:r w:rsidR="00C03562">
        <w:t xml:space="preserve"> </w:t>
      </w:r>
      <w:r w:rsidRPr="00C03A5B">
        <w:t>Российской</w:t>
      </w:r>
      <w:r w:rsidR="00C03562">
        <w:t xml:space="preserve"> </w:t>
      </w:r>
      <w:r w:rsidRPr="00C03A5B">
        <w:t>Федерации</w:t>
      </w:r>
      <w:r w:rsidR="00C03562">
        <w:t xml:space="preserve"> </w:t>
      </w:r>
      <w:r w:rsidRPr="00C03A5B">
        <w:t>от</w:t>
      </w:r>
      <w:r w:rsidR="00C03562">
        <w:t xml:space="preserve"> </w:t>
      </w:r>
      <w:r w:rsidRPr="00C03A5B">
        <w:t>30</w:t>
      </w:r>
      <w:r w:rsidR="00C03562">
        <w:t xml:space="preserve"> </w:t>
      </w:r>
      <w:r w:rsidRPr="00C03A5B">
        <w:t>июня</w:t>
      </w:r>
      <w:r w:rsidR="00C03562">
        <w:t xml:space="preserve"> </w:t>
      </w:r>
      <w:r w:rsidRPr="00C03A5B">
        <w:t>2012</w:t>
      </w:r>
      <w:r w:rsidR="00C03562">
        <w:t xml:space="preserve"> </w:t>
      </w:r>
      <w:r w:rsidRPr="00C03A5B">
        <w:t>г.</w:t>
      </w:r>
      <w:r w:rsidR="00C03562">
        <w:t xml:space="preserve"> </w:t>
      </w:r>
      <w:r w:rsidRPr="00C03A5B">
        <w:t>№</w:t>
      </w:r>
      <w:r w:rsidR="00C03562">
        <w:t xml:space="preserve"> </w:t>
      </w:r>
      <w:r w:rsidRPr="00C03A5B">
        <w:t>667</w:t>
      </w:r>
      <w:r w:rsidR="00C03562">
        <w:t xml:space="preserve"> </w:t>
      </w:r>
      <w:r w:rsidRPr="00C03A5B">
        <w:t>«Об</w:t>
      </w:r>
      <w:r w:rsidR="00C03562">
        <w:t xml:space="preserve"> </w:t>
      </w:r>
      <w:r w:rsidRPr="00C03A5B">
        <w:t>утверждении</w:t>
      </w:r>
      <w:r w:rsidR="00C03562">
        <w:t xml:space="preserve"> </w:t>
      </w:r>
      <w:r w:rsidRPr="00C03A5B">
        <w:t>требований</w:t>
      </w:r>
      <w:r w:rsidR="00C03562">
        <w:t xml:space="preserve"> </w:t>
      </w:r>
      <w:r w:rsidRPr="00C03A5B">
        <w:t>к</w:t>
      </w:r>
      <w:r w:rsidR="00C03562">
        <w:t xml:space="preserve"> </w:t>
      </w:r>
      <w:r w:rsidRPr="00C03A5B">
        <w:t>правилам</w:t>
      </w:r>
      <w:r w:rsidR="00C03562">
        <w:t xml:space="preserve"> </w:t>
      </w:r>
      <w:r w:rsidRPr="00C03A5B">
        <w:t>внутреннего</w:t>
      </w:r>
      <w:r w:rsidR="00C03562">
        <w:t xml:space="preserve"> </w:t>
      </w:r>
      <w:r w:rsidRPr="00C03A5B">
        <w:t>контроля,</w:t>
      </w:r>
      <w:r w:rsidR="00C03562">
        <w:t xml:space="preserve"> </w:t>
      </w:r>
      <w:r w:rsidRPr="00C03A5B">
        <w:t>разрабатываемым</w:t>
      </w:r>
      <w:r w:rsidR="00C03562">
        <w:t xml:space="preserve"> </w:t>
      </w:r>
      <w:r w:rsidRPr="00C03A5B">
        <w:t>организациями,</w:t>
      </w:r>
      <w:r w:rsidR="00C03562">
        <w:t xml:space="preserve"> </w:t>
      </w:r>
      <w:r w:rsidRPr="00C03A5B">
        <w:t>осуществляющими</w:t>
      </w:r>
      <w:r w:rsidR="00C03562">
        <w:t xml:space="preserve"> </w:t>
      </w:r>
      <w:r w:rsidRPr="00C03A5B">
        <w:t>операции</w:t>
      </w:r>
      <w:r w:rsidR="00C03562">
        <w:t xml:space="preserve"> </w:t>
      </w:r>
      <w:r w:rsidRPr="00C03A5B">
        <w:t>с</w:t>
      </w:r>
      <w:r w:rsidR="00C03562">
        <w:t xml:space="preserve"> </w:t>
      </w:r>
      <w:r w:rsidRPr="00C03A5B">
        <w:t>денежными</w:t>
      </w:r>
      <w:r w:rsidR="00C03562">
        <w:t xml:space="preserve"> </w:t>
      </w:r>
      <w:r w:rsidRPr="00C03A5B">
        <w:t>средствами</w:t>
      </w:r>
      <w:r w:rsidR="00C03562">
        <w:t xml:space="preserve"> </w:t>
      </w:r>
      <w:r w:rsidRPr="00C03A5B">
        <w:t>или</w:t>
      </w:r>
      <w:r w:rsidR="00C03562">
        <w:t xml:space="preserve"> </w:t>
      </w:r>
      <w:r w:rsidRPr="00C03A5B">
        <w:t>иным</w:t>
      </w:r>
      <w:r w:rsidR="00C03562">
        <w:t xml:space="preserve"> </w:t>
      </w:r>
      <w:r w:rsidRPr="00C03A5B">
        <w:t>имуществом,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индивидуальными</w:t>
      </w:r>
      <w:r w:rsidR="00C03562">
        <w:t xml:space="preserve"> </w:t>
      </w:r>
      <w:r w:rsidRPr="00C03A5B">
        <w:t>предпринимателями,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о</w:t>
      </w:r>
      <w:r w:rsidR="00C03562">
        <w:t xml:space="preserve"> </w:t>
      </w:r>
      <w:r w:rsidRPr="00C03A5B">
        <w:t>признании</w:t>
      </w:r>
      <w:r w:rsidR="00C03562">
        <w:t xml:space="preserve"> </w:t>
      </w:r>
      <w:r w:rsidRPr="00C03A5B">
        <w:t>утратившими</w:t>
      </w:r>
      <w:r w:rsidR="00C03562">
        <w:t xml:space="preserve"> </w:t>
      </w:r>
      <w:r w:rsidRPr="00C03A5B">
        <w:t>силу</w:t>
      </w:r>
      <w:r w:rsidR="00C03562">
        <w:t xml:space="preserve"> </w:t>
      </w:r>
      <w:r w:rsidR="001A285C" w:rsidRPr="00C03A5B">
        <w:t>некоторых</w:t>
      </w:r>
      <w:r w:rsidR="00C03562">
        <w:t xml:space="preserve"> </w:t>
      </w:r>
      <w:r w:rsidR="001A285C" w:rsidRPr="00C03A5B">
        <w:t>актов</w:t>
      </w:r>
      <w:r w:rsidR="00C03562">
        <w:t xml:space="preserve"> </w:t>
      </w:r>
      <w:r w:rsidR="001A285C" w:rsidRPr="00C03A5B">
        <w:t>Правительства</w:t>
      </w:r>
      <w:r w:rsidR="00C03562">
        <w:t xml:space="preserve"> </w:t>
      </w:r>
      <w:r w:rsidR="001A285C" w:rsidRPr="00C03A5B">
        <w:t>Р</w:t>
      </w:r>
      <w:r w:rsidRPr="00C03A5B">
        <w:t>оссийской</w:t>
      </w:r>
      <w:r w:rsidR="00C03562">
        <w:t xml:space="preserve"> </w:t>
      </w:r>
      <w:r w:rsidR="001A285C" w:rsidRPr="00C03A5B">
        <w:t>Ф</w:t>
      </w:r>
      <w:r w:rsidRPr="00C03A5B">
        <w:t>едерации»</w:t>
      </w:r>
      <w:r w:rsidR="00E97C07" w:rsidRPr="00C03A5B">
        <w:t>.</w:t>
      </w:r>
    </w:p>
    <w:p w:rsidR="00F758C4" w:rsidRPr="00C03A5B" w:rsidRDefault="00D845BC" w:rsidP="00794547">
      <w:pPr>
        <w:pStyle w:val="ConsPlusNormal"/>
        <w:numPr>
          <w:ilvl w:val="0"/>
          <w:numId w:val="37"/>
        </w:numPr>
        <w:spacing w:line="360" w:lineRule="auto"/>
        <w:ind w:left="0" w:firstLine="698"/>
        <w:jc w:val="both"/>
      </w:pPr>
      <w:r w:rsidRPr="00C03A5B">
        <w:t>Приказ</w:t>
      </w:r>
      <w:r w:rsidR="00C03562">
        <w:t xml:space="preserve"> </w:t>
      </w:r>
      <w:r w:rsidRPr="00C03A5B">
        <w:t>Федеральной</w:t>
      </w:r>
      <w:r w:rsidR="00C03562">
        <w:t xml:space="preserve"> </w:t>
      </w:r>
      <w:r w:rsidRPr="00C03A5B">
        <w:t>службы</w:t>
      </w:r>
      <w:r w:rsidR="00C03562">
        <w:t xml:space="preserve"> </w:t>
      </w:r>
      <w:r w:rsidRPr="00C03A5B">
        <w:t>по</w:t>
      </w:r>
      <w:r w:rsidR="00C03562">
        <w:t xml:space="preserve"> </w:t>
      </w:r>
      <w:r w:rsidRPr="00C03A5B">
        <w:t>финансовом</w:t>
      </w:r>
      <w:r w:rsidR="00E97C07" w:rsidRPr="00C03A5B">
        <w:t>у</w:t>
      </w:r>
      <w:r w:rsidR="00C03562">
        <w:t xml:space="preserve"> </w:t>
      </w:r>
      <w:r w:rsidR="00E97C07" w:rsidRPr="00C03A5B">
        <w:t>мониторингу</w:t>
      </w:r>
      <w:r w:rsidR="00C03562">
        <w:t xml:space="preserve"> </w:t>
      </w:r>
      <w:r w:rsidR="00E97C07" w:rsidRPr="00C03A5B">
        <w:t>от</w:t>
      </w:r>
      <w:r w:rsidR="00C03562">
        <w:t xml:space="preserve"> </w:t>
      </w:r>
      <w:r w:rsidR="00E97C07" w:rsidRPr="00C03A5B">
        <w:t>3</w:t>
      </w:r>
      <w:r w:rsidR="00C03562">
        <w:t xml:space="preserve"> </w:t>
      </w:r>
      <w:r w:rsidR="00E97C07" w:rsidRPr="00C03A5B">
        <w:t>августа</w:t>
      </w:r>
      <w:r w:rsidR="00C03562">
        <w:t xml:space="preserve"> </w:t>
      </w:r>
      <w:r w:rsidR="00E97C07" w:rsidRPr="00C03A5B">
        <w:t>2010</w:t>
      </w:r>
      <w:r w:rsidR="00C03562">
        <w:t xml:space="preserve"> </w:t>
      </w:r>
      <w:r w:rsidRPr="00C03A5B">
        <w:t>г.</w:t>
      </w:r>
      <w:r w:rsidR="00C03562">
        <w:t xml:space="preserve"> </w:t>
      </w:r>
      <w:r w:rsidRPr="00C03A5B">
        <w:t>№</w:t>
      </w:r>
      <w:r w:rsidR="00C03562">
        <w:t xml:space="preserve"> </w:t>
      </w:r>
      <w:r w:rsidRPr="00C03A5B">
        <w:t>203</w:t>
      </w:r>
      <w:r w:rsidR="00C03562">
        <w:t xml:space="preserve"> </w:t>
      </w:r>
      <w:r w:rsidRPr="00C03A5B">
        <w:t>«Об</w:t>
      </w:r>
      <w:r w:rsidR="00C03562">
        <w:t xml:space="preserve"> </w:t>
      </w:r>
      <w:r w:rsidRPr="00C03A5B">
        <w:t>утверждении</w:t>
      </w:r>
      <w:r w:rsidR="00C03562">
        <w:t xml:space="preserve"> </w:t>
      </w:r>
      <w:r w:rsidRPr="00C03A5B">
        <w:t>положения</w:t>
      </w:r>
      <w:r w:rsidR="00C03562">
        <w:t xml:space="preserve"> </w:t>
      </w:r>
      <w:r w:rsidRPr="00C03A5B">
        <w:t>о</w:t>
      </w:r>
      <w:r w:rsidR="00C03562">
        <w:t xml:space="preserve"> </w:t>
      </w:r>
      <w:r w:rsidRPr="00C03A5B">
        <w:t>требованиях</w:t>
      </w:r>
      <w:r w:rsidR="00C03562">
        <w:t xml:space="preserve"> </w:t>
      </w:r>
      <w:r w:rsidRPr="00C03A5B">
        <w:t>к</w:t>
      </w:r>
      <w:r w:rsidR="00C03562">
        <w:t xml:space="preserve"> </w:t>
      </w:r>
      <w:r w:rsidRPr="00C03A5B">
        <w:t>подготовке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обучению</w:t>
      </w:r>
      <w:r w:rsidR="00C03562">
        <w:t xml:space="preserve"> </w:t>
      </w:r>
      <w:r w:rsidRPr="00C03A5B">
        <w:t>кадров</w:t>
      </w:r>
      <w:r w:rsidR="00C03562">
        <w:t xml:space="preserve"> </w:t>
      </w:r>
      <w:r w:rsidRPr="00C03A5B">
        <w:t>организаций,</w:t>
      </w:r>
      <w:r w:rsidR="00C03562">
        <w:t xml:space="preserve"> </w:t>
      </w:r>
      <w:r w:rsidRPr="00C03A5B">
        <w:t>осуществляющих</w:t>
      </w:r>
      <w:r w:rsidR="00C03562">
        <w:t xml:space="preserve"> </w:t>
      </w:r>
      <w:r w:rsidRPr="00C03A5B">
        <w:t>операции</w:t>
      </w:r>
      <w:r w:rsidR="00C03562">
        <w:t xml:space="preserve"> </w:t>
      </w:r>
      <w:r w:rsidRPr="00C03A5B">
        <w:t>с</w:t>
      </w:r>
      <w:r w:rsidR="00C03562">
        <w:t xml:space="preserve"> </w:t>
      </w:r>
      <w:r w:rsidRPr="00C03A5B">
        <w:t>денежными</w:t>
      </w:r>
      <w:r w:rsidR="00C03562">
        <w:t xml:space="preserve"> </w:t>
      </w:r>
      <w:r w:rsidRPr="00C03A5B">
        <w:t>средствами</w:t>
      </w:r>
      <w:r w:rsidR="00C03562">
        <w:t xml:space="preserve"> </w:t>
      </w:r>
      <w:r w:rsidRPr="00C03A5B">
        <w:t>или</w:t>
      </w:r>
      <w:r w:rsidR="00C03562">
        <w:t xml:space="preserve"> </w:t>
      </w:r>
      <w:r w:rsidRPr="00C03A5B">
        <w:t>иным</w:t>
      </w:r>
      <w:r w:rsidR="00C03562">
        <w:t xml:space="preserve"> </w:t>
      </w:r>
      <w:r w:rsidRPr="00C03A5B">
        <w:t>имуществом,</w:t>
      </w:r>
      <w:r w:rsidR="00C03562">
        <w:t xml:space="preserve"> </w:t>
      </w:r>
      <w:r w:rsidRPr="00C03A5B">
        <w:t>в</w:t>
      </w:r>
      <w:r w:rsidR="00C03562">
        <w:t xml:space="preserve"> </w:t>
      </w:r>
      <w:r w:rsidRPr="00C03A5B">
        <w:t>целях</w:t>
      </w:r>
      <w:r w:rsidR="00C03562">
        <w:t xml:space="preserve"> </w:t>
      </w:r>
      <w:r w:rsidRPr="00C03A5B">
        <w:t>противодействия</w:t>
      </w:r>
      <w:r w:rsidR="00C03562">
        <w:t xml:space="preserve"> </w:t>
      </w:r>
      <w:r w:rsidRPr="00C03A5B">
        <w:t>легализации</w:t>
      </w:r>
      <w:r w:rsidR="00C03562">
        <w:t xml:space="preserve"> </w:t>
      </w:r>
      <w:r w:rsidRPr="00C03A5B">
        <w:t>(отмыванию)</w:t>
      </w:r>
      <w:r w:rsidR="00C03562">
        <w:t xml:space="preserve"> </w:t>
      </w:r>
      <w:r w:rsidRPr="00C03A5B">
        <w:t>доходов,</w:t>
      </w:r>
      <w:r w:rsidR="00C03562">
        <w:t xml:space="preserve"> </w:t>
      </w:r>
      <w:r w:rsidRPr="00C03A5B">
        <w:t>полученных</w:t>
      </w:r>
      <w:r w:rsidR="00C03562">
        <w:t xml:space="preserve"> </w:t>
      </w:r>
      <w:r w:rsidRPr="00C03A5B">
        <w:t>преступным</w:t>
      </w:r>
      <w:r w:rsidR="00C03562">
        <w:t xml:space="preserve"> </w:t>
      </w:r>
      <w:r w:rsidRPr="00C03A5B">
        <w:t>путем,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финансированию</w:t>
      </w:r>
      <w:r w:rsidR="00C03562">
        <w:t xml:space="preserve"> </w:t>
      </w:r>
      <w:r w:rsidRPr="00C03A5B">
        <w:t>терроризма»</w:t>
      </w:r>
      <w:r w:rsidR="00E97C07" w:rsidRPr="00C03A5B">
        <w:t>.</w:t>
      </w:r>
    </w:p>
    <w:p w:rsidR="00F758C4" w:rsidRPr="00C03A5B" w:rsidRDefault="00402202" w:rsidP="00794547">
      <w:pPr>
        <w:pStyle w:val="ConsPlusNormal"/>
        <w:numPr>
          <w:ilvl w:val="0"/>
          <w:numId w:val="37"/>
        </w:numPr>
        <w:spacing w:line="360" w:lineRule="auto"/>
        <w:ind w:left="0" w:firstLine="698"/>
        <w:jc w:val="both"/>
      </w:pPr>
      <w:r w:rsidRPr="00C03A5B">
        <w:t>Приказ</w:t>
      </w:r>
      <w:r w:rsidR="00C03562">
        <w:t xml:space="preserve"> </w:t>
      </w:r>
      <w:r w:rsidRPr="00C03A5B">
        <w:t>Федеральной</w:t>
      </w:r>
      <w:r w:rsidR="00C03562">
        <w:t xml:space="preserve"> </w:t>
      </w:r>
      <w:r w:rsidRPr="00C03A5B">
        <w:t>службы</w:t>
      </w:r>
      <w:r w:rsidR="00C03562">
        <w:t xml:space="preserve"> </w:t>
      </w:r>
      <w:r w:rsidRPr="00C03A5B">
        <w:t>по</w:t>
      </w:r>
      <w:r w:rsidR="00C03562">
        <w:t xml:space="preserve"> </w:t>
      </w:r>
      <w:r w:rsidRPr="00C03A5B">
        <w:t>финансовому</w:t>
      </w:r>
      <w:r w:rsidR="00C03562">
        <w:t xml:space="preserve"> </w:t>
      </w:r>
      <w:r w:rsidRPr="00C03A5B">
        <w:t>мониторингу</w:t>
      </w:r>
      <w:r w:rsidR="00C03562">
        <w:t xml:space="preserve"> </w:t>
      </w:r>
      <w:r w:rsidRPr="00C03A5B">
        <w:t>от</w:t>
      </w:r>
      <w:r w:rsidR="00C03562">
        <w:t xml:space="preserve"> </w:t>
      </w:r>
      <w:r w:rsidRPr="00C03A5B">
        <w:t>19</w:t>
      </w:r>
      <w:r w:rsidR="00C03562">
        <w:t xml:space="preserve"> </w:t>
      </w:r>
      <w:r w:rsidRPr="00C03A5B">
        <w:t>июля</w:t>
      </w:r>
      <w:r w:rsidR="00C03562">
        <w:t xml:space="preserve"> </w:t>
      </w:r>
      <w:r w:rsidR="00E97C07" w:rsidRPr="00C03A5B">
        <w:t>2011</w:t>
      </w:r>
      <w:r w:rsidR="00C03562">
        <w:t xml:space="preserve"> </w:t>
      </w:r>
      <w:r w:rsidRPr="00C03A5B">
        <w:t>г.</w:t>
      </w:r>
      <w:r w:rsidR="00C03562">
        <w:t xml:space="preserve"> </w:t>
      </w:r>
      <w:r w:rsidRPr="00C03A5B">
        <w:t>№</w:t>
      </w:r>
      <w:r w:rsidR="00C03562">
        <w:t xml:space="preserve"> </w:t>
      </w:r>
      <w:r w:rsidRPr="00C03A5B">
        <w:t>250</w:t>
      </w:r>
      <w:r w:rsidR="00C03562">
        <w:t xml:space="preserve"> </w:t>
      </w:r>
      <w:r w:rsidRPr="00C03A5B">
        <w:t>«Об</w:t>
      </w:r>
      <w:r w:rsidR="00C03562">
        <w:t xml:space="preserve"> </w:t>
      </w:r>
      <w:r w:rsidRPr="00C03A5B">
        <w:t>установлении</w:t>
      </w:r>
      <w:r w:rsidR="00C03562">
        <w:t xml:space="preserve"> </w:t>
      </w:r>
      <w:r w:rsidRPr="00C03A5B">
        <w:t>программы</w:t>
      </w:r>
      <w:r w:rsidR="00C03562">
        <w:t xml:space="preserve"> </w:t>
      </w:r>
      <w:r w:rsidRPr="00C03A5B">
        <w:t>обучения</w:t>
      </w:r>
      <w:r w:rsidR="00C03562">
        <w:t xml:space="preserve"> </w:t>
      </w:r>
      <w:r w:rsidRPr="00C03A5B">
        <w:t>в</w:t>
      </w:r>
      <w:r w:rsidR="00C03562">
        <w:t xml:space="preserve"> </w:t>
      </w:r>
      <w:r w:rsidRPr="00C03A5B">
        <w:t>форме</w:t>
      </w:r>
      <w:r w:rsidR="00C03562">
        <w:t xml:space="preserve"> </w:t>
      </w:r>
      <w:r w:rsidRPr="00C03A5B">
        <w:t>целевого</w:t>
      </w:r>
      <w:r w:rsidR="00C03562">
        <w:t xml:space="preserve"> </w:t>
      </w:r>
      <w:r w:rsidRPr="00C03A5B">
        <w:t>инструктажа</w:t>
      </w:r>
      <w:r w:rsidR="00C03562">
        <w:t xml:space="preserve"> </w:t>
      </w:r>
      <w:r w:rsidRPr="00C03A5B">
        <w:t>для</w:t>
      </w:r>
      <w:r w:rsidR="00C03562">
        <w:t xml:space="preserve"> </w:t>
      </w:r>
      <w:r w:rsidRPr="00C03A5B">
        <w:t>работников</w:t>
      </w:r>
      <w:r w:rsidR="00C03562">
        <w:t xml:space="preserve"> </w:t>
      </w:r>
      <w:r w:rsidRPr="00C03A5B">
        <w:t>организаций,</w:t>
      </w:r>
      <w:r w:rsidR="00C03562">
        <w:t xml:space="preserve"> </w:t>
      </w:r>
      <w:r w:rsidRPr="00C03A5B">
        <w:t>осуществляющих</w:t>
      </w:r>
      <w:r w:rsidR="00C03562">
        <w:t xml:space="preserve"> </w:t>
      </w:r>
      <w:r w:rsidRPr="00C03A5B">
        <w:t>операции</w:t>
      </w:r>
      <w:r w:rsidR="00C03562">
        <w:t xml:space="preserve"> </w:t>
      </w:r>
      <w:r w:rsidRPr="00C03A5B">
        <w:t>с</w:t>
      </w:r>
      <w:r w:rsidR="00C03562">
        <w:t xml:space="preserve"> </w:t>
      </w:r>
      <w:r w:rsidRPr="00C03A5B">
        <w:t>денежными</w:t>
      </w:r>
      <w:r w:rsidR="00C03562">
        <w:t xml:space="preserve"> </w:t>
      </w:r>
      <w:r w:rsidRPr="00C03A5B">
        <w:t>средствами</w:t>
      </w:r>
      <w:r w:rsidR="00C03562">
        <w:t xml:space="preserve"> </w:t>
      </w:r>
      <w:r w:rsidRPr="00C03A5B">
        <w:t>или</w:t>
      </w:r>
      <w:r w:rsidR="00C03562">
        <w:t xml:space="preserve"> </w:t>
      </w:r>
      <w:r w:rsidRPr="00C03A5B">
        <w:t>иным</w:t>
      </w:r>
      <w:r w:rsidR="00C03562">
        <w:t xml:space="preserve"> </w:t>
      </w:r>
      <w:r w:rsidRPr="00C03A5B">
        <w:t>имуществом»</w:t>
      </w:r>
      <w:r w:rsidR="00E97C07" w:rsidRPr="00C03A5B">
        <w:t>.</w:t>
      </w:r>
    </w:p>
    <w:p w:rsidR="00F758C4" w:rsidRPr="00C03A5B" w:rsidRDefault="00A11323" w:rsidP="00794547">
      <w:pPr>
        <w:pStyle w:val="ConsPlusNormal"/>
        <w:numPr>
          <w:ilvl w:val="0"/>
          <w:numId w:val="37"/>
        </w:numPr>
        <w:spacing w:line="360" w:lineRule="auto"/>
        <w:ind w:left="0" w:firstLine="698"/>
        <w:jc w:val="both"/>
      </w:pPr>
      <w:r w:rsidRPr="00C03A5B">
        <w:rPr>
          <w:bCs/>
        </w:rPr>
        <w:t>Указание</w:t>
      </w:r>
      <w:r w:rsidR="00C03562">
        <w:rPr>
          <w:bCs/>
        </w:rPr>
        <w:t xml:space="preserve"> </w:t>
      </w:r>
      <w:r w:rsidRPr="00C03A5B">
        <w:rPr>
          <w:bCs/>
        </w:rPr>
        <w:t>Банка</w:t>
      </w:r>
      <w:r w:rsidR="00C03562">
        <w:rPr>
          <w:bCs/>
        </w:rPr>
        <w:t xml:space="preserve"> </w:t>
      </w:r>
      <w:r w:rsidRPr="00C03A5B">
        <w:rPr>
          <w:bCs/>
        </w:rPr>
        <w:t>России</w:t>
      </w:r>
      <w:r w:rsidR="00C03562">
        <w:rPr>
          <w:bCs/>
        </w:rPr>
        <w:t xml:space="preserve"> </w:t>
      </w:r>
      <w:r w:rsidRPr="00C03A5B">
        <w:rPr>
          <w:bCs/>
        </w:rPr>
        <w:t>от</w:t>
      </w:r>
      <w:r w:rsidR="00C03562">
        <w:rPr>
          <w:bCs/>
        </w:rPr>
        <w:t xml:space="preserve"> </w:t>
      </w:r>
      <w:r w:rsidRPr="00C03A5B">
        <w:rPr>
          <w:bCs/>
        </w:rPr>
        <w:t>05.12.2014</w:t>
      </w:r>
      <w:r w:rsidR="00C03562">
        <w:rPr>
          <w:bCs/>
        </w:rPr>
        <w:t xml:space="preserve"> </w:t>
      </w:r>
      <w:r w:rsidR="00E97C07" w:rsidRPr="00C03A5B">
        <w:rPr>
          <w:bCs/>
        </w:rPr>
        <w:t>г.</w:t>
      </w:r>
      <w:r w:rsidR="00C03562">
        <w:rPr>
          <w:bCs/>
        </w:rPr>
        <w:t xml:space="preserve"> </w:t>
      </w:r>
      <w:r w:rsidR="00E97C07" w:rsidRPr="00C03A5B">
        <w:rPr>
          <w:bCs/>
        </w:rPr>
        <w:t>№</w:t>
      </w:r>
      <w:r w:rsidR="00C03562">
        <w:rPr>
          <w:bCs/>
        </w:rPr>
        <w:t xml:space="preserve"> </w:t>
      </w:r>
      <w:r w:rsidRPr="00C03A5B">
        <w:rPr>
          <w:bCs/>
        </w:rPr>
        <w:t>3471-У</w:t>
      </w:r>
      <w:r w:rsidR="00C03562">
        <w:rPr>
          <w:bCs/>
        </w:rPr>
        <w:t xml:space="preserve"> </w:t>
      </w:r>
      <w:r w:rsidR="00E97C07" w:rsidRPr="00C03A5B">
        <w:rPr>
          <w:bCs/>
        </w:rPr>
        <w:t>«</w:t>
      </w:r>
      <w:r w:rsidRPr="00C03A5B">
        <w:rPr>
          <w:bCs/>
        </w:rPr>
        <w:t>О</w:t>
      </w:r>
      <w:r w:rsidR="00C03562">
        <w:rPr>
          <w:bCs/>
        </w:rPr>
        <w:t xml:space="preserve"> </w:t>
      </w:r>
      <w:r w:rsidRPr="00C03A5B">
        <w:rPr>
          <w:bCs/>
        </w:rPr>
        <w:t>требованиях</w:t>
      </w:r>
      <w:r w:rsidR="00C03562">
        <w:rPr>
          <w:bCs/>
        </w:rPr>
        <w:t xml:space="preserve"> </w:t>
      </w:r>
      <w:r w:rsidRPr="00C03A5B">
        <w:rPr>
          <w:bCs/>
        </w:rPr>
        <w:t>к</w:t>
      </w:r>
      <w:r w:rsidR="00C03562">
        <w:rPr>
          <w:bCs/>
        </w:rPr>
        <w:t xml:space="preserve"> </w:t>
      </w:r>
      <w:r w:rsidRPr="00C03A5B">
        <w:rPr>
          <w:bCs/>
        </w:rPr>
        <w:t>подготовке</w:t>
      </w:r>
      <w:r w:rsidR="00C03562">
        <w:rPr>
          <w:bCs/>
        </w:rPr>
        <w:t xml:space="preserve"> </w:t>
      </w:r>
      <w:r w:rsidRPr="00C03A5B">
        <w:rPr>
          <w:bCs/>
        </w:rPr>
        <w:t>и</w:t>
      </w:r>
      <w:r w:rsidR="00C03562">
        <w:rPr>
          <w:bCs/>
        </w:rPr>
        <w:t xml:space="preserve"> </w:t>
      </w:r>
      <w:r w:rsidRPr="00C03A5B">
        <w:rPr>
          <w:bCs/>
        </w:rPr>
        <w:t>обучению</w:t>
      </w:r>
      <w:r w:rsidR="00C03562">
        <w:rPr>
          <w:bCs/>
        </w:rPr>
        <w:t xml:space="preserve"> </w:t>
      </w:r>
      <w:r w:rsidRPr="00C03A5B">
        <w:rPr>
          <w:bCs/>
        </w:rPr>
        <w:t>кадров</w:t>
      </w:r>
      <w:r w:rsidR="00C03562">
        <w:rPr>
          <w:bCs/>
        </w:rPr>
        <w:t xml:space="preserve"> </w:t>
      </w:r>
      <w:r w:rsidRPr="00C03A5B">
        <w:rPr>
          <w:bCs/>
        </w:rPr>
        <w:t>в</w:t>
      </w:r>
      <w:r w:rsidR="00C03562">
        <w:rPr>
          <w:bCs/>
        </w:rPr>
        <w:t xml:space="preserve"> </w:t>
      </w:r>
      <w:proofErr w:type="spellStart"/>
      <w:r w:rsidRPr="00C03A5B">
        <w:rPr>
          <w:bCs/>
        </w:rPr>
        <w:t>некредитных</w:t>
      </w:r>
      <w:proofErr w:type="spellEnd"/>
      <w:r w:rsidR="00C03562">
        <w:rPr>
          <w:bCs/>
        </w:rPr>
        <w:t xml:space="preserve"> </w:t>
      </w:r>
      <w:r w:rsidRPr="00C03A5B">
        <w:rPr>
          <w:bCs/>
        </w:rPr>
        <w:t>финансовых</w:t>
      </w:r>
      <w:r w:rsidR="00C03562">
        <w:rPr>
          <w:bCs/>
        </w:rPr>
        <w:t xml:space="preserve"> </w:t>
      </w:r>
      <w:r w:rsidRPr="00C03A5B">
        <w:rPr>
          <w:bCs/>
        </w:rPr>
        <w:t>организациях</w:t>
      </w:r>
      <w:r w:rsidR="00E97C07" w:rsidRPr="00C03A5B">
        <w:rPr>
          <w:bCs/>
        </w:rPr>
        <w:t>».</w:t>
      </w:r>
    </w:p>
    <w:p w:rsidR="00F758C4" w:rsidRPr="00C03A5B" w:rsidRDefault="00A11323" w:rsidP="00794547">
      <w:pPr>
        <w:pStyle w:val="ConsPlusNormal"/>
        <w:numPr>
          <w:ilvl w:val="0"/>
          <w:numId w:val="37"/>
        </w:numPr>
        <w:spacing w:line="360" w:lineRule="auto"/>
        <w:ind w:left="0" w:firstLine="698"/>
        <w:jc w:val="both"/>
      </w:pPr>
      <w:r w:rsidRPr="00C03A5B">
        <w:rPr>
          <w:bCs/>
        </w:rPr>
        <w:t>Указание</w:t>
      </w:r>
      <w:r w:rsidR="00C03562">
        <w:rPr>
          <w:bCs/>
        </w:rPr>
        <w:t xml:space="preserve"> </w:t>
      </w:r>
      <w:r w:rsidRPr="00C03A5B">
        <w:rPr>
          <w:bCs/>
        </w:rPr>
        <w:t>Банка</w:t>
      </w:r>
      <w:r w:rsidR="00C03562">
        <w:rPr>
          <w:bCs/>
        </w:rPr>
        <w:t xml:space="preserve"> </w:t>
      </w:r>
      <w:r w:rsidRPr="00C03A5B">
        <w:rPr>
          <w:bCs/>
        </w:rPr>
        <w:t>России</w:t>
      </w:r>
      <w:r w:rsidR="00C03562">
        <w:rPr>
          <w:bCs/>
        </w:rPr>
        <w:t xml:space="preserve"> </w:t>
      </w:r>
      <w:r w:rsidRPr="00C03A5B">
        <w:rPr>
          <w:bCs/>
        </w:rPr>
        <w:t>от</w:t>
      </w:r>
      <w:r w:rsidR="00C03562">
        <w:rPr>
          <w:bCs/>
        </w:rPr>
        <w:t xml:space="preserve"> </w:t>
      </w:r>
      <w:r w:rsidRPr="00C03A5B">
        <w:rPr>
          <w:bCs/>
        </w:rPr>
        <w:t>05.12.2014</w:t>
      </w:r>
      <w:r w:rsidR="00C03562">
        <w:rPr>
          <w:bCs/>
        </w:rPr>
        <w:t xml:space="preserve"> </w:t>
      </w:r>
      <w:r w:rsidR="00E97C07" w:rsidRPr="00C03A5B">
        <w:rPr>
          <w:bCs/>
        </w:rPr>
        <w:t>№</w:t>
      </w:r>
      <w:r w:rsidR="00C03562">
        <w:rPr>
          <w:bCs/>
        </w:rPr>
        <w:t xml:space="preserve"> </w:t>
      </w:r>
      <w:r w:rsidRPr="00C03A5B">
        <w:rPr>
          <w:bCs/>
        </w:rPr>
        <w:t>3470-У</w:t>
      </w:r>
      <w:r w:rsidR="00C03562">
        <w:rPr>
          <w:bCs/>
        </w:rPr>
        <w:t xml:space="preserve"> </w:t>
      </w:r>
      <w:r w:rsidR="00E97C07" w:rsidRPr="00C03A5B">
        <w:rPr>
          <w:bCs/>
        </w:rPr>
        <w:t>«</w:t>
      </w:r>
      <w:r w:rsidRPr="00C03A5B">
        <w:rPr>
          <w:bCs/>
        </w:rPr>
        <w:t>О</w:t>
      </w:r>
      <w:r w:rsidR="00C03562">
        <w:rPr>
          <w:bCs/>
        </w:rPr>
        <w:t xml:space="preserve"> </w:t>
      </w:r>
      <w:r w:rsidRPr="00C03A5B">
        <w:rPr>
          <w:bCs/>
        </w:rPr>
        <w:t>квалификационных</w:t>
      </w:r>
      <w:r w:rsidR="00C03562">
        <w:rPr>
          <w:bCs/>
        </w:rPr>
        <w:t xml:space="preserve"> </w:t>
      </w:r>
      <w:r w:rsidRPr="00C03A5B">
        <w:rPr>
          <w:bCs/>
        </w:rPr>
        <w:t>требованиях</w:t>
      </w:r>
      <w:r w:rsidR="00C03562">
        <w:rPr>
          <w:bCs/>
        </w:rPr>
        <w:t xml:space="preserve"> </w:t>
      </w:r>
      <w:r w:rsidRPr="00C03A5B">
        <w:rPr>
          <w:bCs/>
        </w:rPr>
        <w:t>к</w:t>
      </w:r>
      <w:r w:rsidR="00C03562">
        <w:rPr>
          <w:bCs/>
        </w:rPr>
        <w:t xml:space="preserve"> </w:t>
      </w:r>
      <w:r w:rsidRPr="00C03A5B">
        <w:rPr>
          <w:bCs/>
        </w:rPr>
        <w:t>специальным</w:t>
      </w:r>
      <w:r w:rsidR="00C03562">
        <w:rPr>
          <w:bCs/>
        </w:rPr>
        <w:t xml:space="preserve"> </w:t>
      </w:r>
      <w:r w:rsidRPr="00C03A5B">
        <w:rPr>
          <w:bCs/>
        </w:rPr>
        <w:t>должностным</w:t>
      </w:r>
      <w:r w:rsidR="00C03562">
        <w:rPr>
          <w:bCs/>
        </w:rPr>
        <w:t xml:space="preserve"> </w:t>
      </w:r>
      <w:r w:rsidRPr="00C03A5B">
        <w:rPr>
          <w:bCs/>
        </w:rPr>
        <w:t>лицам,</w:t>
      </w:r>
      <w:r w:rsidR="00C03562">
        <w:rPr>
          <w:bCs/>
        </w:rPr>
        <w:t xml:space="preserve"> </w:t>
      </w:r>
      <w:r w:rsidRPr="00C03A5B">
        <w:rPr>
          <w:bCs/>
        </w:rPr>
        <w:t>ответственным</w:t>
      </w:r>
      <w:r w:rsidR="00C03562">
        <w:rPr>
          <w:bCs/>
        </w:rPr>
        <w:t xml:space="preserve"> </w:t>
      </w:r>
      <w:r w:rsidRPr="00C03A5B">
        <w:rPr>
          <w:bCs/>
        </w:rPr>
        <w:t>за</w:t>
      </w:r>
      <w:r w:rsidR="00C03562">
        <w:rPr>
          <w:bCs/>
        </w:rPr>
        <w:t xml:space="preserve"> </w:t>
      </w:r>
      <w:r w:rsidRPr="00C03A5B">
        <w:rPr>
          <w:bCs/>
        </w:rPr>
        <w:t>реализацию</w:t>
      </w:r>
      <w:r w:rsidR="00C03562">
        <w:rPr>
          <w:bCs/>
        </w:rPr>
        <w:t xml:space="preserve"> </w:t>
      </w:r>
      <w:r w:rsidRPr="00C03A5B">
        <w:rPr>
          <w:bCs/>
        </w:rPr>
        <w:t>правил</w:t>
      </w:r>
      <w:r w:rsidR="00C03562">
        <w:rPr>
          <w:bCs/>
        </w:rPr>
        <w:t xml:space="preserve"> </w:t>
      </w:r>
      <w:r w:rsidRPr="00C03A5B">
        <w:rPr>
          <w:bCs/>
        </w:rPr>
        <w:t>внутреннего</w:t>
      </w:r>
      <w:r w:rsidR="00C03562">
        <w:rPr>
          <w:bCs/>
        </w:rPr>
        <w:t xml:space="preserve"> </w:t>
      </w:r>
      <w:r w:rsidRPr="00C03A5B">
        <w:rPr>
          <w:bCs/>
        </w:rPr>
        <w:t>контроля</w:t>
      </w:r>
      <w:r w:rsidR="00C03562">
        <w:rPr>
          <w:bCs/>
        </w:rPr>
        <w:t xml:space="preserve"> </w:t>
      </w:r>
      <w:r w:rsidRPr="00C03A5B">
        <w:rPr>
          <w:bCs/>
        </w:rPr>
        <w:t>в</w:t>
      </w:r>
      <w:r w:rsidR="00C03562">
        <w:rPr>
          <w:bCs/>
        </w:rPr>
        <w:t xml:space="preserve"> </w:t>
      </w:r>
      <w:r w:rsidRPr="00C03A5B">
        <w:rPr>
          <w:bCs/>
        </w:rPr>
        <w:t>целях</w:t>
      </w:r>
      <w:r w:rsidR="00C03562">
        <w:rPr>
          <w:bCs/>
        </w:rPr>
        <w:t xml:space="preserve"> </w:t>
      </w:r>
      <w:r w:rsidRPr="00C03A5B">
        <w:rPr>
          <w:bCs/>
        </w:rPr>
        <w:t>противодействия</w:t>
      </w:r>
      <w:r w:rsidR="00C03562">
        <w:rPr>
          <w:bCs/>
        </w:rPr>
        <w:t xml:space="preserve"> </w:t>
      </w:r>
      <w:r w:rsidRPr="00C03A5B">
        <w:rPr>
          <w:bCs/>
        </w:rPr>
        <w:t>легализации</w:t>
      </w:r>
      <w:r w:rsidR="00C03562">
        <w:rPr>
          <w:bCs/>
        </w:rPr>
        <w:t xml:space="preserve"> </w:t>
      </w:r>
      <w:r w:rsidRPr="00C03A5B">
        <w:rPr>
          <w:bCs/>
        </w:rPr>
        <w:t>(отмыванию)</w:t>
      </w:r>
      <w:r w:rsidR="00C03562">
        <w:rPr>
          <w:bCs/>
        </w:rPr>
        <w:t xml:space="preserve"> </w:t>
      </w:r>
      <w:r w:rsidRPr="00C03A5B">
        <w:rPr>
          <w:bCs/>
        </w:rPr>
        <w:t>доходов,</w:t>
      </w:r>
      <w:r w:rsidR="00C03562">
        <w:rPr>
          <w:bCs/>
        </w:rPr>
        <w:t xml:space="preserve"> </w:t>
      </w:r>
      <w:r w:rsidRPr="00C03A5B">
        <w:rPr>
          <w:bCs/>
        </w:rPr>
        <w:lastRenderedPageBreak/>
        <w:t>полученных</w:t>
      </w:r>
      <w:r w:rsidR="00C03562">
        <w:rPr>
          <w:bCs/>
        </w:rPr>
        <w:t xml:space="preserve"> </w:t>
      </w:r>
      <w:r w:rsidRPr="00C03A5B">
        <w:rPr>
          <w:bCs/>
        </w:rPr>
        <w:t>преступным</w:t>
      </w:r>
      <w:r w:rsidR="00C03562">
        <w:rPr>
          <w:bCs/>
        </w:rPr>
        <w:t xml:space="preserve"> </w:t>
      </w:r>
      <w:r w:rsidRPr="00C03A5B">
        <w:rPr>
          <w:bCs/>
        </w:rPr>
        <w:t>путем,</w:t>
      </w:r>
      <w:r w:rsidR="00C03562">
        <w:rPr>
          <w:bCs/>
        </w:rPr>
        <w:t xml:space="preserve"> </w:t>
      </w:r>
      <w:r w:rsidRPr="00C03A5B">
        <w:rPr>
          <w:bCs/>
        </w:rPr>
        <w:t>и</w:t>
      </w:r>
      <w:r w:rsidR="00C03562">
        <w:rPr>
          <w:bCs/>
        </w:rPr>
        <w:t xml:space="preserve"> </w:t>
      </w:r>
      <w:r w:rsidRPr="00C03A5B">
        <w:rPr>
          <w:bCs/>
        </w:rPr>
        <w:t>финансированию</w:t>
      </w:r>
      <w:r w:rsidR="00C03562">
        <w:rPr>
          <w:bCs/>
        </w:rPr>
        <w:t xml:space="preserve"> </w:t>
      </w:r>
      <w:r w:rsidRPr="00C03A5B">
        <w:rPr>
          <w:bCs/>
        </w:rPr>
        <w:t>терроризма</w:t>
      </w:r>
      <w:r w:rsidR="00C03562">
        <w:rPr>
          <w:bCs/>
        </w:rPr>
        <w:t xml:space="preserve"> </w:t>
      </w:r>
      <w:r w:rsidRPr="00C03A5B">
        <w:rPr>
          <w:bCs/>
        </w:rPr>
        <w:t>в</w:t>
      </w:r>
      <w:r w:rsidR="00C03562">
        <w:rPr>
          <w:bCs/>
        </w:rPr>
        <w:t xml:space="preserve"> </w:t>
      </w:r>
      <w:proofErr w:type="spellStart"/>
      <w:r w:rsidRPr="00C03A5B">
        <w:rPr>
          <w:bCs/>
        </w:rPr>
        <w:t>некредитных</w:t>
      </w:r>
      <w:proofErr w:type="spellEnd"/>
      <w:r w:rsidR="00C03562">
        <w:rPr>
          <w:bCs/>
        </w:rPr>
        <w:t xml:space="preserve"> </w:t>
      </w:r>
      <w:r w:rsidRPr="00C03A5B">
        <w:rPr>
          <w:bCs/>
        </w:rPr>
        <w:t>финансовых</w:t>
      </w:r>
      <w:r w:rsidR="00C03562">
        <w:rPr>
          <w:bCs/>
        </w:rPr>
        <w:t xml:space="preserve"> </w:t>
      </w:r>
      <w:r w:rsidRPr="00C03A5B">
        <w:rPr>
          <w:bCs/>
        </w:rPr>
        <w:t>организациях</w:t>
      </w:r>
      <w:r w:rsidR="00E97C07" w:rsidRPr="00C03A5B">
        <w:rPr>
          <w:bCs/>
        </w:rPr>
        <w:t>»</w:t>
      </w:r>
      <w:r w:rsidRPr="00C03A5B">
        <w:rPr>
          <w:bCs/>
        </w:rPr>
        <w:t>.</w:t>
      </w:r>
      <w:r w:rsidR="00C03562">
        <w:rPr>
          <w:bCs/>
        </w:rPr>
        <w:t xml:space="preserve"> </w:t>
      </w:r>
    </w:p>
    <w:p w:rsidR="00F758C4" w:rsidRPr="00C03A5B" w:rsidRDefault="00A11323" w:rsidP="00794547">
      <w:pPr>
        <w:pStyle w:val="ConsPlusNormal"/>
        <w:numPr>
          <w:ilvl w:val="0"/>
          <w:numId w:val="37"/>
        </w:numPr>
        <w:spacing w:line="360" w:lineRule="auto"/>
        <w:ind w:left="0" w:firstLine="698"/>
        <w:jc w:val="both"/>
      </w:pPr>
      <w:r w:rsidRPr="00C03A5B">
        <w:rPr>
          <w:bCs/>
        </w:rPr>
        <w:t>Указ</w:t>
      </w:r>
      <w:r w:rsidR="00E97C07" w:rsidRPr="00C03A5B">
        <w:rPr>
          <w:bCs/>
        </w:rPr>
        <w:t>ание</w:t>
      </w:r>
      <w:r w:rsidR="00C03562">
        <w:rPr>
          <w:bCs/>
        </w:rPr>
        <w:t xml:space="preserve"> </w:t>
      </w:r>
      <w:r w:rsidR="00E97C07" w:rsidRPr="00C03A5B">
        <w:rPr>
          <w:bCs/>
        </w:rPr>
        <w:t>Банка</w:t>
      </w:r>
      <w:r w:rsidR="00C03562">
        <w:rPr>
          <w:bCs/>
        </w:rPr>
        <w:t xml:space="preserve"> </w:t>
      </w:r>
      <w:r w:rsidR="00E97C07" w:rsidRPr="00C03A5B">
        <w:rPr>
          <w:bCs/>
        </w:rPr>
        <w:t>России</w:t>
      </w:r>
      <w:r w:rsidR="00C03562">
        <w:rPr>
          <w:bCs/>
        </w:rPr>
        <w:t xml:space="preserve"> </w:t>
      </w:r>
      <w:r w:rsidR="00E97C07" w:rsidRPr="00C03A5B">
        <w:rPr>
          <w:bCs/>
        </w:rPr>
        <w:t>от</w:t>
      </w:r>
      <w:r w:rsidR="00C03562">
        <w:rPr>
          <w:bCs/>
        </w:rPr>
        <w:t xml:space="preserve"> </w:t>
      </w:r>
      <w:r w:rsidR="00E97C07" w:rsidRPr="00C03A5B">
        <w:rPr>
          <w:bCs/>
        </w:rPr>
        <w:t>09.08.2004</w:t>
      </w:r>
      <w:r w:rsidR="00C03562">
        <w:rPr>
          <w:bCs/>
        </w:rPr>
        <w:t xml:space="preserve"> </w:t>
      </w:r>
      <w:r w:rsidR="00E97C07" w:rsidRPr="00C03A5B">
        <w:rPr>
          <w:bCs/>
        </w:rPr>
        <w:t>г.</w:t>
      </w:r>
      <w:r w:rsidR="00C03562">
        <w:rPr>
          <w:bCs/>
        </w:rPr>
        <w:t xml:space="preserve"> </w:t>
      </w:r>
      <w:r w:rsidR="00E97C07" w:rsidRPr="00C03A5B">
        <w:rPr>
          <w:bCs/>
        </w:rPr>
        <w:t>№</w:t>
      </w:r>
      <w:r w:rsidR="00C03562">
        <w:rPr>
          <w:bCs/>
        </w:rPr>
        <w:t xml:space="preserve"> </w:t>
      </w:r>
      <w:r w:rsidRPr="00C03A5B">
        <w:rPr>
          <w:bCs/>
        </w:rPr>
        <w:t>1486-У</w:t>
      </w:r>
      <w:r w:rsidR="00C03562">
        <w:rPr>
          <w:bCs/>
        </w:rPr>
        <w:t xml:space="preserve"> </w:t>
      </w:r>
      <w:r w:rsidR="00E97C07" w:rsidRPr="00C03A5B">
        <w:rPr>
          <w:bCs/>
        </w:rPr>
        <w:t>«</w:t>
      </w:r>
      <w:r w:rsidRPr="00C03A5B">
        <w:rPr>
          <w:bCs/>
        </w:rPr>
        <w:t>О</w:t>
      </w:r>
      <w:r w:rsidR="00C03562">
        <w:rPr>
          <w:bCs/>
        </w:rPr>
        <w:t xml:space="preserve"> </w:t>
      </w:r>
      <w:r w:rsidRPr="00C03A5B">
        <w:rPr>
          <w:bCs/>
        </w:rPr>
        <w:t>квалификационных</w:t>
      </w:r>
      <w:r w:rsidR="00C03562">
        <w:rPr>
          <w:bCs/>
        </w:rPr>
        <w:t xml:space="preserve"> </w:t>
      </w:r>
      <w:r w:rsidRPr="00C03A5B">
        <w:rPr>
          <w:bCs/>
        </w:rPr>
        <w:t>требованиях</w:t>
      </w:r>
      <w:r w:rsidR="00C03562">
        <w:rPr>
          <w:bCs/>
        </w:rPr>
        <w:t xml:space="preserve"> </w:t>
      </w:r>
      <w:r w:rsidRPr="00C03A5B">
        <w:rPr>
          <w:bCs/>
        </w:rPr>
        <w:t>к</w:t>
      </w:r>
      <w:r w:rsidR="00C03562">
        <w:rPr>
          <w:bCs/>
        </w:rPr>
        <w:t xml:space="preserve"> </w:t>
      </w:r>
      <w:r w:rsidRPr="00C03A5B">
        <w:rPr>
          <w:bCs/>
        </w:rPr>
        <w:t>специальным</w:t>
      </w:r>
      <w:r w:rsidR="00C03562">
        <w:rPr>
          <w:bCs/>
        </w:rPr>
        <w:t xml:space="preserve"> </w:t>
      </w:r>
      <w:r w:rsidRPr="00C03A5B">
        <w:rPr>
          <w:bCs/>
        </w:rPr>
        <w:t>должностным</w:t>
      </w:r>
      <w:r w:rsidR="00C03562">
        <w:rPr>
          <w:bCs/>
        </w:rPr>
        <w:t xml:space="preserve"> </w:t>
      </w:r>
      <w:r w:rsidRPr="00C03A5B">
        <w:rPr>
          <w:bCs/>
        </w:rPr>
        <w:t>лицам,</w:t>
      </w:r>
      <w:r w:rsidR="00C03562">
        <w:rPr>
          <w:bCs/>
        </w:rPr>
        <w:t xml:space="preserve"> </w:t>
      </w:r>
      <w:r w:rsidRPr="00C03A5B">
        <w:rPr>
          <w:bCs/>
        </w:rPr>
        <w:t>ответственным</w:t>
      </w:r>
      <w:r w:rsidR="00C03562">
        <w:rPr>
          <w:bCs/>
        </w:rPr>
        <w:t xml:space="preserve"> </w:t>
      </w:r>
      <w:r w:rsidRPr="00C03A5B">
        <w:rPr>
          <w:bCs/>
        </w:rPr>
        <w:t>за</w:t>
      </w:r>
      <w:r w:rsidR="00C03562">
        <w:rPr>
          <w:bCs/>
        </w:rPr>
        <w:t xml:space="preserve"> </w:t>
      </w:r>
      <w:r w:rsidRPr="00C03A5B">
        <w:rPr>
          <w:bCs/>
        </w:rPr>
        <w:t>соблюдение</w:t>
      </w:r>
      <w:r w:rsidR="00C03562">
        <w:rPr>
          <w:bCs/>
        </w:rPr>
        <w:t xml:space="preserve"> </w:t>
      </w:r>
      <w:r w:rsidRPr="00C03A5B">
        <w:rPr>
          <w:bCs/>
        </w:rPr>
        <w:t>правил</w:t>
      </w:r>
      <w:r w:rsidR="00C03562">
        <w:rPr>
          <w:bCs/>
        </w:rPr>
        <w:t xml:space="preserve"> </w:t>
      </w:r>
      <w:r w:rsidRPr="00C03A5B">
        <w:rPr>
          <w:bCs/>
        </w:rPr>
        <w:t>внутреннего</w:t>
      </w:r>
      <w:r w:rsidR="00C03562">
        <w:rPr>
          <w:bCs/>
        </w:rPr>
        <w:t xml:space="preserve"> </w:t>
      </w:r>
      <w:r w:rsidRPr="00C03A5B">
        <w:rPr>
          <w:bCs/>
        </w:rPr>
        <w:t>контроля</w:t>
      </w:r>
      <w:r w:rsidR="00C03562">
        <w:rPr>
          <w:bCs/>
        </w:rPr>
        <w:t xml:space="preserve"> </w:t>
      </w:r>
      <w:r w:rsidRPr="00C03A5B">
        <w:rPr>
          <w:bCs/>
        </w:rPr>
        <w:t>в</w:t>
      </w:r>
      <w:r w:rsidR="00C03562">
        <w:rPr>
          <w:bCs/>
        </w:rPr>
        <w:t xml:space="preserve"> </w:t>
      </w:r>
      <w:r w:rsidRPr="00C03A5B">
        <w:rPr>
          <w:bCs/>
        </w:rPr>
        <w:t>целях</w:t>
      </w:r>
      <w:r w:rsidR="00C03562">
        <w:rPr>
          <w:bCs/>
        </w:rPr>
        <w:t xml:space="preserve"> </w:t>
      </w:r>
      <w:r w:rsidRPr="00C03A5B">
        <w:rPr>
          <w:bCs/>
        </w:rPr>
        <w:t>противодействия</w:t>
      </w:r>
      <w:r w:rsidR="00C03562">
        <w:rPr>
          <w:bCs/>
        </w:rPr>
        <w:t xml:space="preserve"> </w:t>
      </w:r>
      <w:r w:rsidRPr="00C03A5B">
        <w:rPr>
          <w:bCs/>
        </w:rPr>
        <w:t>легализации</w:t>
      </w:r>
      <w:r w:rsidR="00C03562">
        <w:rPr>
          <w:bCs/>
        </w:rPr>
        <w:t xml:space="preserve"> </w:t>
      </w:r>
      <w:r w:rsidRPr="00C03A5B">
        <w:rPr>
          <w:bCs/>
        </w:rPr>
        <w:t>(отмыванию)</w:t>
      </w:r>
      <w:r w:rsidR="00C03562">
        <w:rPr>
          <w:bCs/>
        </w:rPr>
        <w:t xml:space="preserve"> </w:t>
      </w:r>
      <w:r w:rsidRPr="00C03A5B">
        <w:rPr>
          <w:bCs/>
        </w:rPr>
        <w:t>доходов,</w:t>
      </w:r>
      <w:r w:rsidR="00C03562">
        <w:rPr>
          <w:bCs/>
        </w:rPr>
        <w:t xml:space="preserve"> </w:t>
      </w:r>
      <w:r w:rsidRPr="00C03A5B">
        <w:rPr>
          <w:bCs/>
        </w:rPr>
        <w:t>полученных</w:t>
      </w:r>
      <w:r w:rsidR="00C03562">
        <w:rPr>
          <w:bCs/>
        </w:rPr>
        <w:t xml:space="preserve"> </w:t>
      </w:r>
      <w:r w:rsidRPr="00C03A5B">
        <w:rPr>
          <w:bCs/>
        </w:rPr>
        <w:t>преступным</w:t>
      </w:r>
      <w:r w:rsidR="00C03562">
        <w:rPr>
          <w:bCs/>
        </w:rPr>
        <w:t xml:space="preserve"> </w:t>
      </w:r>
      <w:r w:rsidRPr="00C03A5B">
        <w:rPr>
          <w:bCs/>
        </w:rPr>
        <w:t>путем,</w:t>
      </w:r>
      <w:r w:rsidR="00C03562">
        <w:rPr>
          <w:bCs/>
        </w:rPr>
        <w:t xml:space="preserve"> </w:t>
      </w:r>
      <w:r w:rsidRPr="00C03A5B">
        <w:rPr>
          <w:bCs/>
        </w:rPr>
        <w:t>и</w:t>
      </w:r>
      <w:r w:rsidR="00C03562">
        <w:rPr>
          <w:bCs/>
        </w:rPr>
        <w:t xml:space="preserve"> </w:t>
      </w:r>
      <w:r w:rsidRPr="00C03A5B">
        <w:rPr>
          <w:bCs/>
        </w:rPr>
        <w:t>финансированию</w:t>
      </w:r>
      <w:r w:rsidR="00C03562">
        <w:rPr>
          <w:bCs/>
        </w:rPr>
        <w:t xml:space="preserve"> </w:t>
      </w:r>
      <w:r w:rsidRPr="00C03A5B">
        <w:rPr>
          <w:bCs/>
        </w:rPr>
        <w:t>терроризма</w:t>
      </w:r>
      <w:r w:rsidR="00C03562">
        <w:rPr>
          <w:bCs/>
        </w:rPr>
        <w:t xml:space="preserve"> </w:t>
      </w:r>
      <w:r w:rsidRPr="00C03A5B">
        <w:rPr>
          <w:bCs/>
        </w:rPr>
        <w:t>и</w:t>
      </w:r>
      <w:r w:rsidR="00C03562">
        <w:rPr>
          <w:bCs/>
        </w:rPr>
        <w:t xml:space="preserve"> </w:t>
      </w:r>
      <w:r w:rsidRPr="00C03A5B">
        <w:rPr>
          <w:bCs/>
        </w:rPr>
        <w:t>программ</w:t>
      </w:r>
      <w:r w:rsidR="00C03562">
        <w:rPr>
          <w:bCs/>
        </w:rPr>
        <w:t xml:space="preserve"> </w:t>
      </w:r>
      <w:r w:rsidRPr="00C03A5B">
        <w:rPr>
          <w:bCs/>
        </w:rPr>
        <w:t>его</w:t>
      </w:r>
      <w:r w:rsidR="00C03562">
        <w:rPr>
          <w:bCs/>
        </w:rPr>
        <w:t xml:space="preserve"> </w:t>
      </w:r>
      <w:r w:rsidRPr="00C03A5B">
        <w:rPr>
          <w:bCs/>
        </w:rPr>
        <w:t>осущест</w:t>
      </w:r>
      <w:r w:rsidR="00E97C07" w:rsidRPr="00C03A5B">
        <w:rPr>
          <w:bCs/>
        </w:rPr>
        <w:t>вления</w:t>
      </w:r>
      <w:r w:rsidR="00C03562">
        <w:rPr>
          <w:bCs/>
        </w:rPr>
        <w:t xml:space="preserve"> </w:t>
      </w:r>
      <w:r w:rsidR="00E97C07" w:rsidRPr="00C03A5B">
        <w:rPr>
          <w:bCs/>
        </w:rPr>
        <w:t>в</w:t>
      </w:r>
      <w:r w:rsidR="00C03562">
        <w:rPr>
          <w:bCs/>
        </w:rPr>
        <w:t xml:space="preserve"> </w:t>
      </w:r>
      <w:r w:rsidR="00E97C07" w:rsidRPr="00C03A5B">
        <w:rPr>
          <w:bCs/>
        </w:rPr>
        <w:t>кредитных</w:t>
      </w:r>
      <w:r w:rsidR="00C03562">
        <w:rPr>
          <w:bCs/>
        </w:rPr>
        <w:t xml:space="preserve"> </w:t>
      </w:r>
      <w:r w:rsidR="00E97C07" w:rsidRPr="00C03A5B">
        <w:rPr>
          <w:bCs/>
        </w:rPr>
        <w:t>организациях»</w:t>
      </w:r>
      <w:r w:rsidRPr="00C03A5B">
        <w:rPr>
          <w:bCs/>
        </w:rPr>
        <w:t>.</w:t>
      </w:r>
    </w:p>
    <w:p w:rsidR="00E97C07" w:rsidRPr="00C03A5B" w:rsidRDefault="00A11323" w:rsidP="00794547">
      <w:pPr>
        <w:pStyle w:val="ConsPlusNormal"/>
        <w:numPr>
          <w:ilvl w:val="0"/>
          <w:numId w:val="37"/>
        </w:numPr>
        <w:spacing w:line="360" w:lineRule="auto"/>
        <w:ind w:left="0" w:firstLine="698"/>
        <w:jc w:val="both"/>
      </w:pPr>
      <w:r w:rsidRPr="00C03A5B">
        <w:rPr>
          <w:bCs/>
        </w:rPr>
        <w:t>Указание</w:t>
      </w:r>
      <w:r w:rsidR="00C03562">
        <w:rPr>
          <w:bCs/>
        </w:rPr>
        <w:t xml:space="preserve"> </w:t>
      </w:r>
      <w:r w:rsidRPr="00C03A5B">
        <w:rPr>
          <w:bCs/>
        </w:rPr>
        <w:t>Банка</w:t>
      </w:r>
      <w:r w:rsidR="00C03562">
        <w:rPr>
          <w:bCs/>
        </w:rPr>
        <w:t xml:space="preserve"> </w:t>
      </w:r>
      <w:r w:rsidRPr="00C03A5B">
        <w:rPr>
          <w:bCs/>
        </w:rPr>
        <w:t>России</w:t>
      </w:r>
      <w:r w:rsidR="00C03562">
        <w:rPr>
          <w:bCs/>
        </w:rPr>
        <w:t xml:space="preserve"> </w:t>
      </w:r>
      <w:r w:rsidRPr="00C03A5B">
        <w:rPr>
          <w:bCs/>
        </w:rPr>
        <w:t>от</w:t>
      </w:r>
      <w:r w:rsidR="00C03562">
        <w:rPr>
          <w:bCs/>
        </w:rPr>
        <w:t xml:space="preserve"> </w:t>
      </w:r>
      <w:r w:rsidRPr="00C03A5B">
        <w:rPr>
          <w:bCs/>
        </w:rPr>
        <w:t>09.08.2004</w:t>
      </w:r>
      <w:r w:rsidR="00C03562">
        <w:rPr>
          <w:bCs/>
        </w:rPr>
        <w:t xml:space="preserve"> </w:t>
      </w:r>
      <w:r w:rsidR="00E97C07" w:rsidRPr="00C03A5B">
        <w:rPr>
          <w:bCs/>
        </w:rPr>
        <w:t>г.</w:t>
      </w:r>
      <w:r w:rsidR="00C03562">
        <w:rPr>
          <w:bCs/>
        </w:rPr>
        <w:t xml:space="preserve"> </w:t>
      </w:r>
      <w:r w:rsidR="00E97C07" w:rsidRPr="00C03A5B">
        <w:rPr>
          <w:bCs/>
        </w:rPr>
        <w:t>№</w:t>
      </w:r>
      <w:r w:rsidR="00C03562">
        <w:rPr>
          <w:bCs/>
        </w:rPr>
        <w:t xml:space="preserve"> </w:t>
      </w:r>
      <w:r w:rsidRPr="00C03A5B">
        <w:rPr>
          <w:bCs/>
        </w:rPr>
        <w:t>1485-У</w:t>
      </w:r>
      <w:r w:rsidR="00C03562">
        <w:rPr>
          <w:bCs/>
        </w:rPr>
        <w:t xml:space="preserve"> </w:t>
      </w:r>
      <w:r w:rsidR="00E97C07" w:rsidRPr="00C03A5B">
        <w:rPr>
          <w:bCs/>
        </w:rPr>
        <w:t>«</w:t>
      </w:r>
      <w:r w:rsidRPr="00C03A5B">
        <w:rPr>
          <w:bCs/>
        </w:rPr>
        <w:t>О</w:t>
      </w:r>
      <w:r w:rsidR="00C03562">
        <w:rPr>
          <w:bCs/>
        </w:rPr>
        <w:t xml:space="preserve"> </w:t>
      </w:r>
      <w:r w:rsidRPr="00C03A5B">
        <w:rPr>
          <w:bCs/>
        </w:rPr>
        <w:t>требованиях</w:t>
      </w:r>
      <w:r w:rsidR="00C03562">
        <w:rPr>
          <w:bCs/>
        </w:rPr>
        <w:t xml:space="preserve"> </w:t>
      </w:r>
      <w:r w:rsidRPr="00C03A5B">
        <w:rPr>
          <w:bCs/>
        </w:rPr>
        <w:t>к</w:t>
      </w:r>
      <w:r w:rsidR="00C03562">
        <w:rPr>
          <w:bCs/>
        </w:rPr>
        <w:t xml:space="preserve"> </w:t>
      </w:r>
      <w:r w:rsidRPr="00C03A5B">
        <w:rPr>
          <w:bCs/>
        </w:rPr>
        <w:t>подготовке</w:t>
      </w:r>
      <w:r w:rsidR="00C03562">
        <w:rPr>
          <w:bCs/>
        </w:rPr>
        <w:t xml:space="preserve"> </w:t>
      </w:r>
      <w:r w:rsidRPr="00C03A5B">
        <w:rPr>
          <w:bCs/>
        </w:rPr>
        <w:t>и</w:t>
      </w:r>
      <w:r w:rsidR="00C03562">
        <w:rPr>
          <w:bCs/>
        </w:rPr>
        <w:t xml:space="preserve"> </w:t>
      </w:r>
      <w:r w:rsidRPr="00C03A5B">
        <w:rPr>
          <w:bCs/>
        </w:rPr>
        <w:t>обучению</w:t>
      </w:r>
      <w:r w:rsidR="00C03562">
        <w:rPr>
          <w:bCs/>
        </w:rPr>
        <w:t xml:space="preserve"> </w:t>
      </w:r>
      <w:r w:rsidRPr="00C03A5B">
        <w:rPr>
          <w:bCs/>
        </w:rPr>
        <w:t>кадров</w:t>
      </w:r>
      <w:r w:rsidR="00C03562">
        <w:rPr>
          <w:bCs/>
        </w:rPr>
        <w:t xml:space="preserve"> </w:t>
      </w:r>
      <w:r w:rsidRPr="00C03A5B">
        <w:rPr>
          <w:bCs/>
        </w:rPr>
        <w:t>в</w:t>
      </w:r>
      <w:r w:rsidR="00C03562">
        <w:rPr>
          <w:bCs/>
        </w:rPr>
        <w:t xml:space="preserve"> </w:t>
      </w:r>
      <w:r w:rsidRPr="00C03A5B">
        <w:rPr>
          <w:bCs/>
        </w:rPr>
        <w:t>кредитных</w:t>
      </w:r>
      <w:r w:rsidR="00C03562">
        <w:rPr>
          <w:bCs/>
        </w:rPr>
        <w:t xml:space="preserve"> </w:t>
      </w:r>
      <w:r w:rsidRPr="00C03A5B">
        <w:rPr>
          <w:bCs/>
        </w:rPr>
        <w:t>организациях</w:t>
      </w:r>
      <w:r w:rsidR="00E97C07" w:rsidRPr="00C03A5B">
        <w:rPr>
          <w:bCs/>
        </w:rPr>
        <w:t>»</w:t>
      </w:r>
      <w:r w:rsidR="00F758C4" w:rsidRPr="00C03A5B">
        <w:rPr>
          <w:bCs/>
        </w:rPr>
        <w:t>.</w:t>
      </w:r>
      <w:r w:rsidR="00C03562">
        <w:rPr>
          <w:bCs/>
        </w:rPr>
        <w:t xml:space="preserve"> </w:t>
      </w:r>
    </w:p>
    <w:p w:rsidR="00D34BB0" w:rsidRPr="00C03A5B" w:rsidRDefault="00220919" w:rsidP="00D34BB0">
      <w:pPr>
        <w:pStyle w:val="ConsPlusNormal"/>
        <w:spacing w:line="360" w:lineRule="auto"/>
        <w:ind w:firstLine="709"/>
        <w:jc w:val="both"/>
      </w:pPr>
      <w:r w:rsidRPr="00C03A5B">
        <w:t>Международное</w:t>
      </w:r>
      <w:r w:rsidR="00C03562">
        <w:t xml:space="preserve"> </w:t>
      </w:r>
      <w:r w:rsidRPr="00C03A5B">
        <w:t>сообщество</w:t>
      </w:r>
      <w:r w:rsidR="00C03562">
        <w:t xml:space="preserve"> </w:t>
      </w:r>
      <w:r w:rsidRPr="00C03A5B">
        <w:t>последовательно</w:t>
      </w:r>
      <w:r w:rsidR="00C03562">
        <w:t xml:space="preserve"> </w:t>
      </w:r>
      <w:r w:rsidRPr="00C03A5B">
        <w:t>предпринимает</w:t>
      </w:r>
      <w:r w:rsidR="00C03562">
        <w:t xml:space="preserve"> </w:t>
      </w:r>
      <w:r w:rsidRPr="00C03A5B">
        <w:t>комплексные</w:t>
      </w:r>
      <w:r w:rsidR="00C03562">
        <w:t xml:space="preserve"> </w:t>
      </w:r>
      <w:r w:rsidRPr="00C03A5B">
        <w:t>меры</w:t>
      </w:r>
      <w:r w:rsidR="00C03562">
        <w:t xml:space="preserve"> </w:t>
      </w:r>
      <w:proofErr w:type="gramStart"/>
      <w:r w:rsidRPr="00C03A5B">
        <w:t>по</w:t>
      </w:r>
      <w:proofErr w:type="gramEnd"/>
      <w:r w:rsidR="00C03562">
        <w:t xml:space="preserve"> </w:t>
      </w:r>
      <w:r w:rsidRPr="00C03A5B">
        <w:t>ПОД/ФТ.</w:t>
      </w:r>
      <w:r w:rsidR="00C03562">
        <w:t xml:space="preserve"> </w:t>
      </w:r>
      <w:r w:rsidR="00794547">
        <w:t>В</w:t>
      </w:r>
      <w:r w:rsidR="00C03562">
        <w:t xml:space="preserve"> </w:t>
      </w:r>
      <w:r w:rsidR="00794547">
        <w:t>международных</w:t>
      </w:r>
      <w:r w:rsidR="00C03562">
        <w:t xml:space="preserve"> </w:t>
      </w:r>
      <w:r w:rsidR="005A49A0" w:rsidRPr="00C03A5B">
        <w:t>документах</w:t>
      </w:r>
      <w:r w:rsidR="00C03562">
        <w:t xml:space="preserve"> </w:t>
      </w:r>
      <w:r w:rsidR="005A49A0" w:rsidRPr="00C03A5B">
        <w:t>также</w:t>
      </w:r>
      <w:r w:rsidR="00C03562">
        <w:t xml:space="preserve"> </w:t>
      </w:r>
      <w:r w:rsidR="005A49A0" w:rsidRPr="00C03A5B">
        <w:t>подчеркивается</w:t>
      </w:r>
      <w:r w:rsidR="00C03562">
        <w:t xml:space="preserve"> </w:t>
      </w:r>
      <w:r w:rsidR="005A49A0" w:rsidRPr="00C03A5B">
        <w:t>важность</w:t>
      </w:r>
      <w:r w:rsidR="00C03562">
        <w:t xml:space="preserve"> </w:t>
      </w:r>
      <w:r w:rsidR="005A49A0" w:rsidRPr="00C03A5B">
        <w:t>и</w:t>
      </w:r>
      <w:r w:rsidR="00C03562">
        <w:t xml:space="preserve"> </w:t>
      </w:r>
      <w:r w:rsidR="005A49A0" w:rsidRPr="00C03A5B">
        <w:t>значимость</w:t>
      </w:r>
      <w:r w:rsidR="00C03562">
        <w:t xml:space="preserve"> </w:t>
      </w:r>
      <w:r w:rsidR="005A49A0" w:rsidRPr="00C03A5B">
        <w:t>обучения</w:t>
      </w:r>
      <w:r w:rsidR="00C03562">
        <w:t xml:space="preserve"> </w:t>
      </w:r>
      <w:r w:rsidR="005A49A0" w:rsidRPr="00C03A5B">
        <w:t>в</w:t>
      </w:r>
      <w:r w:rsidR="00C03562">
        <w:t xml:space="preserve"> </w:t>
      </w:r>
      <w:r w:rsidR="005A49A0" w:rsidRPr="00C03A5B">
        <w:t>вопросах</w:t>
      </w:r>
      <w:r w:rsidR="00C03562">
        <w:t xml:space="preserve"> </w:t>
      </w:r>
      <w:r w:rsidR="005A49A0" w:rsidRPr="00C03A5B">
        <w:t>ПОД/ФТ.</w:t>
      </w:r>
      <w:r w:rsidR="00C03562">
        <w:t xml:space="preserve"> </w:t>
      </w:r>
      <w:proofErr w:type="gramStart"/>
      <w:r w:rsidR="005A49A0" w:rsidRPr="00C03A5B">
        <w:t>Так,</w:t>
      </w:r>
      <w:r w:rsidR="00C03562">
        <w:t xml:space="preserve"> </w:t>
      </w:r>
      <w:r w:rsidR="005A49A0" w:rsidRPr="00C03A5B">
        <w:t>в</w:t>
      </w:r>
      <w:r w:rsidR="00C03562">
        <w:t xml:space="preserve"> </w:t>
      </w:r>
      <w:r w:rsidR="005A49A0" w:rsidRPr="00C03A5B">
        <w:t>ст.</w:t>
      </w:r>
      <w:r w:rsidR="00C03562">
        <w:t xml:space="preserve"> </w:t>
      </w:r>
      <w:r w:rsidR="005A49A0" w:rsidRPr="00C03A5B">
        <w:t>13</w:t>
      </w:r>
      <w:r w:rsidR="00C03562">
        <w:t xml:space="preserve"> </w:t>
      </w:r>
      <w:r w:rsidR="005A49A0" w:rsidRPr="00C03A5B">
        <w:t>«Меры</w:t>
      </w:r>
      <w:r w:rsidR="00C03562">
        <w:t xml:space="preserve"> </w:t>
      </w:r>
      <w:r w:rsidR="005A49A0" w:rsidRPr="00C03A5B">
        <w:t>по</w:t>
      </w:r>
      <w:r w:rsidR="00C03562">
        <w:t xml:space="preserve"> </w:t>
      </w:r>
      <w:r w:rsidR="005A49A0" w:rsidRPr="00C03A5B">
        <w:t>п</w:t>
      </w:r>
      <w:r w:rsidR="00E97C07" w:rsidRPr="00C03A5B">
        <w:t>редотвращению</w:t>
      </w:r>
      <w:r w:rsidR="00C03562">
        <w:t xml:space="preserve"> </w:t>
      </w:r>
      <w:r w:rsidR="00E97C07" w:rsidRPr="00C03A5B">
        <w:t>отмывания</w:t>
      </w:r>
      <w:r w:rsidR="00C03562">
        <w:t xml:space="preserve"> </w:t>
      </w:r>
      <w:r w:rsidR="00E97C07" w:rsidRPr="00C03A5B">
        <w:t>денег»</w:t>
      </w:r>
      <w:r w:rsidR="00C03562">
        <w:t xml:space="preserve"> </w:t>
      </w:r>
      <w:r w:rsidR="005A49A0" w:rsidRPr="00C03A5B">
        <w:t>Конвенции</w:t>
      </w:r>
      <w:r w:rsidR="00C03562">
        <w:t xml:space="preserve"> </w:t>
      </w:r>
      <w:r w:rsidR="005A49A0" w:rsidRPr="00C03A5B">
        <w:t>Совета</w:t>
      </w:r>
      <w:r w:rsidR="00C03562">
        <w:t xml:space="preserve"> </w:t>
      </w:r>
      <w:r w:rsidR="005A49A0" w:rsidRPr="00C03A5B">
        <w:t>Европы</w:t>
      </w:r>
      <w:r w:rsidR="00C03562">
        <w:t xml:space="preserve"> </w:t>
      </w:r>
      <w:r w:rsidR="005A49A0" w:rsidRPr="00C03A5B">
        <w:t>об</w:t>
      </w:r>
      <w:r w:rsidR="00C03562">
        <w:t xml:space="preserve"> </w:t>
      </w:r>
      <w:r w:rsidR="005A49A0" w:rsidRPr="00C03A5B">
        <w:t>отмывании,</w:t>
      </w:r>
      <w:r w:rsidR="00C03562">
        <w:t xml:space="preserve"> </w:t>
      </w:r>
      <w:r w:rsidR="005A49A0" w:rsidRPr="00C03A5B">
        <w:t>выявлении,</w:t>
      </w:r>
      <w:r w:rsidR="00C03562">
        <w:t xml:space="preserve"> </w:t>
      </w:r>
      <w:r w:rsidR="005A49A0" w:rsidRPr="00C03A5B">
        <w:t>изъятии,</w:t>
      </w:r>
      <w:r w:rsidR="00C03562">
        <w:t xml:space="preserve"> </w:t>
      </w:r>
      <w:r w:rsidR="005A49A0" w:rsidRPr="00C03A5B">
        <w:t>конфискации</w:t>
      </w:r>
      <w:r w:rsidR="00C03562">
        <w:t xml:space="preserve"> </w:t>
      </w:r>
      <w:r w:rsidR="005A49A0" w:rsidRPr="00C03A5B">
        <w:t>доходов</w:t>
      </w:r>
      <w:r w:rsidR="00C03562">
        <w:t xml:space="preserve"> </w:t>
      </w:r>
      <w:r w:rsidR="005A49A0" w:rsidRPr="00C03A5B">
        <w:t>от</w:t>
      </w:r>
      <w:r w:rsidR="00C03562">
        <w:t xml:space="preserve"> </w:t>
      </w:r>
      <w:r w:rsidR="005A49A0" w:rsidRPr="00C03A5B">
        <w:t>преступной</w:t>
      </w:r>
      <w:r w:rsidR="00C03562">
        <w:t xml:space="preserve"> </w:t>
      </w:r>
      <w:r w:rsidR="005A49A0" w:rsidRPr="00C03A5B">
        <w:t>деятельности</w:t>
      </w:r>
      <w:r w:rsidR="00C03562">
        <w:t xml:space="preserve"> </w:t>
      </w:r>
      <w:r w:rsidR="005A49A0" w:rsidRPr="00C03A5B">
        <w:t>и</w:t>
      </w:r>
      <w:r w:rsidR="00C03562">
        <w:t xml:space="preserve"> </w:t>
      </w:r>
      <w:r w:rsidR="005A49A0" w:rsidRPr="00C03A5B">
        <w:t>финансировании</w:t>
      </w:r>
      <w:r w:rsidR="00C03562">
        <w:t xml:space="preserve"> </w:t>
      </w:r>
      <w:r w:rsidR="005A49A0" w:rsidRPr="00C03A5B">
        <w:t>терроризма</w:t>
      </w:r>
      <w:r w:rsidR="00C03562">
        <w:t xml:space="preserve"> </w:t>
      </w:r>
      <w:r w:rsidR="005A49A0" w:rsidRPr="00C03A5B">
        <w:t>отмечается</w:t>
      </w:r>
      <w:r w:rsidR="00C03562">
        <w:t xml:space="preserve"> </w:t>
      </w:r>
      <w:r w:rsidR="005A49A0" w:rsidRPr="00C03A5B">
        <w:t>необходимость</w:t>
      </w:r>
      <w:r w:rsidR="00C03562">
        <w:t xml:space="preserve"> </w:t>
      </w:r>
      <w:r w:rsidR="005A49A0" w:rsidRPr="00C03A5B">
        <w:t>законодательных</w:t>
      </w:r>
      <w:r w:rsidR="00C03562">
        <w:t xml:space="preserve"> </w:t>
      </w:r>
      <w:r w:rsidR="005A49A0" w:rsidRPr="00C03A5B">
        <w:t>и</w:t>
      </w:r>
      <w:r w:rsidR="00C03562">
        <w:t xml:space="preserve"> </w:t>
      </w:r>
      <w:r w:rsidR="005A49A0" w:rsidRPr="00C03A5B">
        <w:t>иных</w:t>
      </w:r>
      <w:r w:rsidR="00C03562">
        <w:t xml:space="preserve"> </w:t>
      </w:r>
      <w:r w:rsidR="005A49A0" w:rsidRPr="00C03A5B">
        <w:t>мер,</w:t>
      </w:r>
      <w:r w:rsidR="00C03562">
        <w:t xml:space="preserve"> </w:t>
      </w:r>
      <w:r w:rsidR="005A49A0" w:rsidRPr="00C03A5B">
        <w:t>необходимых</w:t>
      </w:r>
      <w:r w:rsidR="00C03562">
        <w:t xml:space="preserve"> </w:t>
      </w:r>
      <w:r w:rsidR="005A49A0" w:rsidRPr="00C03A5B">
        <w:t>для</w:t>
      </w:r>
      <w:r w:rsidR="00C03562">
        <w:t xml:space="preserve"> </w:t>
      </w:r>
      <w:r w:rsidR="005A49A0" w:rsidRPr="00C03A5B">
        <w:t>вспомогательных</w:t>
      </w:r>
      <w:r w:rsidR="00C03562">
        <w:t xml:space="preserve"> </w:t>
      </w:r>
      <w:r w:rsidR="005A49A0" w:rsidRPr="00C03A5B">
        <w:t>мероприятий</w:t>
      </w:r>
      <w:r w:rsidR="00C03562">
        <w:t xml:space="preserve"> </w:t>
      </w:r>
      <w:r w:rsidR="005A49A0" w:rsidRPr="00C03A5B">
        <w:t>по</w:t>
      </w:r>
      <w:r w:rsidR="00C03562">
        <w:t xml:space="preserve"> </w:t>
      </w:r>
      <w:r w:rsidR="005A49A0" w:rsidRPr="00C03A5B">
        <w:t>обучению</w:t>
      </w:r>
      <w:r w:rsidR="00C03562">
        <w:t xml:space="preserve"> </w:t>
      </w:r>
      <w:r w:rsidR="005A49A0" w:rsidRPr="00C03A5B">
        <w:t>персонала</w:t>
      </w:r>
      <w:r w:rsidR="00C03562">
        <w:t xml:space="preserve"> </w:t>
      </w:r>
      <w:r w:rsidR="005A49A0" w:rsidRPr="00C03A5B">
        <w:t>и</w:t>
      </w:r>
      <w:r w:rsidR="00C03562">
        <w:t xml:space="preserve"> </w:t>
      </w:r>
      <w:r w:rsidR="005A49A0" w:rsidRPr="00C03A5B">
        <w:t>установлению</w:t>
      </w:r>
      <w:r w:rsidR="00C03562">
        <w:t xml:space="preserve"> </w:t>
      </w:r>
      <w:r w:rsidR="005A49A0" w:rsidRPr="00C03A5B">
        <w:t>внутренней</w:t>
      </w:r>
      <w:r w:rsidR="00C03562">
        <w:t xml:space="preserve"> </w:t>
      </w:r>
      <w:r w:rsidR="005A49A0" w:rsidRPr="00C03A5B">
        <w:t>политики</w:t>
      </w:r>
      <w:r w:rsidR="00C03562">
        <w:t xml:space="preserve"> </w:t>
      </w:r>
      <w:r w:rsidR="005A49A0" w:rsidRPr="00C03A5B">
        <w:t>и</w:t>
      </w:r>
      <w:r w:rsidR="00C03562">
        <w:t xml:space="preserve"> </w:t>
      </w:r>
      <w:r w:rsidR="005A49A0" w:rsidRPr="00C03A5B">
        <w:t>процедур,</w:t>
      </w:r>
      <w:r w:rsidR="00C03562">
        <w:t xml:space="preserve"> </w:t>
      </w:r>
      <w:r w:rsidR="005A49A0" w:rsidRPr="00C03A5B">
        <w:t>адаптированных</w:t>
      </w:r>
      <w:r w:rsidR="00C03562">
        <w:t xml:space="preserve"> </w:t>
      </w:r>
      <w:r w:rsidR="005A49A0" w:rsidRPr="00C03A5B">
        <w:t>под</w:t>
      </w:r>
      <w:r w:rsidR="00C03562">
        <w:t xml:space="preserve"> </w:t>
      </w:r>
      <w:r w:rsidR="005A49A0" w:rsidRPr="00C03A5B">
        <w:t>размер</w:t>
      </w:r>
      <w:r w:rsidR="00C03562">
        <w:t xml:space="preserve"> </w:t>
      </w:r>
      <w:r w:rsidR="005A49A0" w:rsidRPr="00C03A5B">
        <w:t>и</w:t>
      </w:r>
      <w:r w:rsidR="00C03562">
        <w:t xml:space="preserve"> </w:t>
      </w:r>
      <w:r w:rsidR="005A49A0" w:rsidRPr="00C03A5B">
        <w:t>характер</w:t>
      </w:r>
      <w:r w:rsidR="00C03562">
        <w:t xml:space="preserve"> </w:t>
      </w:r>
      <w:r w:rsidR="005A49A0" w:rsidRPr="00C03A5B">
        <w:t>предпринимательской</w:t>
      </w:r>
      <w:r w:rsidR="00C03562">
        <w:t xml:space="preserve"> </w:t>
      </w:r>
      <w:r w:rsidR="005A49A0" w:rsidRPr="00C03A5B">
        <w:t>деятельности</w:t>
      </w:r>
      <w:r w:rsidR="00794547" w:rsidRPr="00794547">
        <w:t>[1]</w:t>
      </w:r>
      <w:r w:rsidR="005A49A0" w:rsidRPr="00C03A5B">
        <w:t>.</w:t>
      </w:r>
      <w:proofErr w:type="gramEnd"/>
      <w:r w:rsidR="00C03562">
        <w:t xml:space="preserve"> </w:t>
      </w:r>
      <w:r w:rsidR="007E2598" w:rsidRPr="00C03A5B">
        <w:t>В</w:t>
      </w:r>
      <w:r w:rsidR="00C03562">
        <w:t xml:space="preserve"> </w:t>
      </w:r>
      <w:r w:rsidR="007E2598" w:rsidRPr="00C03A5B">
        <w:t>настоящее</w:t>
      </w:r>
      <w:r w:rsidR="00C03562">
        <w:t xml:space="preserve"> </w:t>
      </w:r>
      <w:r w:rsidR="007E2598" w:rsidRPr="00C03A5B">
        <w:t>время</w:t>
      </w:r>
      <w:r w:rsidR="00C03562">
        <w:t xml:space="preserve"> </w:t>
      </w:r>
      <w:r w:rsidR="007E2598" w:rsidRPr="00C03A5B">
        <w:t>прорабатывается</w:t>
      </w:r>
      <w:r w:rsidR="00C03562">
        <w:t xml:space="preserve"> </w:t>
      </w:r>
      <w:r w:rsidR="007E2598" w:rsidRPr="00C03A5B">
        <w:t>вопрос</w:t>
      </w:r>
      <w:r w:rsidR="00C03562">
        <w:t xml:space="preserve"> </w:t>
      </w:r>
      <w:r w:rsidR="007E2598" w:rsidRPr="00C03A5B">
        <w:t>о</w:t>
      </w:r>
      <w:r w:rsidR="00C03562">
        <w:t xml:space="preserve"> </w:t>
      </w:r>
      <w:r w:rsidR="00D34BB0" w:rsidRPr="00C03A5B">
        <w:t>подготовке</w:t>
      </w:r>
      <w:r w:rsidR="00C03562">
        <w:t xml:space="preserve"> </w:t>
      </w:r>
      <w:r w:rsidR="00D34BB0" w:rsidRPr="00C03A5B">
        <w:t>к</w:t>
      </w:r>
      <w:r w:rsidR="00C03562">
        <w:t xml:space="preserve"> </w:t>
      </w:r>
      <w:r w:rsidR="00D34BB0" w:rsidRPr="00C03A5B">
        <w:t>ратификации</w:t>
      </w:r>
      <w:r w:rsidR="00C03562">
        <w:t xml:space="preserve"> </w:t>
      </w:r>
      <w:r w:rsidR="00D34BB0" w:rsidRPr="00C03A5B">
        <w:t>Конвенции</w:t>
      </w:r>
      <w:r w:rsidR="00C03562">
        <w:t xml:space="preserve"> </w:t>
      </w:r>
      <w:r w:rsidR="00D34BB0" w:rsidRPr="00C03A5B">
        <w:t>Совета</w:t>
      </w:r>
      <w:r w:rsidR="00C03562">
        <w:t xml:space="preserve"> </w:t>
      </w:r>
      <w:r w:rsidR="00D34BB0" w:rsidRPr="00C03A5B">
        <w:t>Европы</w:t>
      </w:r>
      <w:r w:rsidR="00C03562">
        <w:t xml:space="preserve"> </w:t>
      </w:r>
      <w:r w:rsidR="00D34BB0" w:rsidRPr="00C03A5B">
        <w:t>об</w:t>
      </w:r>
      <w:r w:rsidR="00C03562">
        <w:t xml:space="preserve"> </w:t>
      </w:r>
      <w:r w:rsidR="00D34BB0" w:rsidRPr="00C03A5B">
        <w:t>отмывании,</w:t>
      </w:r>
      <w:r w:rsidR="00C03562">
        <w:t xml:space="preserve"> </w:t>
      </w:r>
      <w:r w:rsidR="00D34BB0" w:rsidRPr="00C03A5B">
        <w:t>выявлении,</w:t>
      </w:r>
      <w:r w:rsidR="00C03562">
        <w:t xml:space="preserve"> </w:t>
      </w:r>
      <w:r w:rsidR="00721C3E" w:rsidRPr="00C03A5B">
        <w:t>изъятии,</w:t>
      </w:r>
      <w:r w:rsidR="00C03562">
        <w:t xml:space="preserve"> </w:t>
      </w:r>
      <w:r w:rsidR="00721C3E" w:rsidRPr="00C03A5B">
        <w:t>конфискации</w:t>
      </w:r>
      <w:r w:rsidR="00C03562">
        <w:t xml:space="preserve"> </w:t>
      </w:r>
      <w:r w:rsidR="00721C3E" w:rsidRPr="00C03A5B">
        <w:t>доходов</w:t>
      </w:r>
      <w:r w:rsidR="00C03562">
        <w:t xml:space="preserve"> </w:t>
      </w:r>
      <w:r w:rsidR="00721C3E" w:rsidRPr="00C03A5B">
        <w:t>от</w:t>
      </w:r>
      <w:r w:rsidR="00C03562">
        <w:t xml:space="preserve"> </w:t>
      </w:r>
      <w:r w:rsidR="00D34BB0" w:rsidRPr="00C03A5B">
        <w:t>преступной</w:t>
      </w:r>
      <w:r w:rsidR="00C03562">
        <w:t xml:space="preserve"> </w:t>
      </w:r>
      <w:r w:rsidR="00D34BB0" w:rsidRPr="00C03A5B">
        <w:t>деятельно</w:t>
      </w:r>
      <w:r w:rsidR="007E2598" w:rsidRPr="00C03A5B">
        <w:t>сти</w:t>
      </w:r>
      <w:r w:rsidR="00C03562">
        <w:t xml:space="preserve"> </w:t>
      </w:r>
      <w:r w:rsidR="007E2598" w:rsidRPr="00C03A5B">
        <w:t>и</w:t>
      </w:r>
      <w:r w:rsidR="00C03562">
        <w:t xml:space="preserve"> </w:t>
      </w:r>
      <w:r w:rsidR="007E2598" w:rsidRPr="00C03A5B">
        <w:t>финансировании</w:t>
      </w:r>
      <w:r w:rsidR="00C03562">
        <w:t xml:space="preserve"> </w:t>
      </w:r>
      <w:r w:rsidR="007E2598" w:rsidRPr="00C03A5B">
        <w:t>терроризма</w:t>
      </w:r>
      <w:r w:rsidR="00C03562">
        <w:t xml:space="preserve"> </w:t>
      </w:r>
      <w:r w:rsidR="007E2598" w:rsidRPr="00C03A5B">
        <w:t>и</w:t>
      </w:r>
      <w:r w:rsidR="00C03562">
        <w:t xml:space="preserve"> </w:t>
      </w:r>
      <w:r w:rsidR="007E2598" w:rsidRPr="00C03A5B">
        <w:t>формирование</w:t>
      </w:r>
      <w:r w:rsidR="00C03562">
        <w:t xml:space="preserve"> </w:t>
      </w:r>
      <w:r w:rsidR="007E2598" w:rsidRPr="00C03A5B">
        <w:t>необходимой</w:t>
      </w:r>
      <w:r w:rsidR="00C03562">
        <w:t xml:space="preserve"> </w:t>
      </w:r>
      <w:r w:rsidR="007E2598" w:rsidRPr="00C03A5B">
        <w:t>законодательной</w:t>
      </w:r>
      <w:r w:rsidR="00C03562">
        <w:t xml:space="preserve"> </w:t>
      </w:r>
      <w:r w:rsidR="007E2598" w:rsidRPr="00C03A5B">
        <w:t>базы</w:t>
      </w:r>
      <w:r w:rsidR="00C03562">
        <w:t xml:space="preserve"> </w:t>
      </w:r>
      <w:r w:rsidR="007E2598" w:rsidRPr="00C03A5B">
        <w:t>для</w:t>
      </w:r>
      <w:r w:rsidR="00C03562">
        <w:t xml:space="preserve"> </w:t>
      </w:r>
      <w:r w:rsidR="007E2598" w:rsidRPr="00C03A5B">
        <w:t>этого.</w:t>
      </w:r>
      <w:r w:rsidR="00C03562">
        <w:t xml:space="preserve"> </w:t>
      </w:r>
    </w:p>
    <w:p w:rsidR="00E97C07" w:rsidRPr="00C03A5B" w:rsidRDefault="005A49A0" w:rsidP="00E97C07">
      <w:pPr>
        <w:pStyle w:val="ConsPlusNormal"/>
        <w:spacing w:line="360" w:lineRule="auto"/>
        <w:ind w:firstLine="709"/>
        <w:jc w:val="both"/>
      </w:pPr>
      <w:r w:rsidRPr="00C03A5B">
        <w:t>Рекомендации</w:t>
      </w:r>
      <w:r w:rsidR="00C03562">
        <w:t xml:space="preserve"> </w:t>
      </w:r>
      <w:r w:rsidR="004F1662" w:rsidRPr="00C03A5B">
        <w:t>Группы</w:t>
      </w:r>
      <w:r w:rsidR="00C03562">
        <w:t xml:space="preserve"> </w:t>
      </w:r>
      <w:r w:rsidR="004F1662" w:rsidRPr="00C03A5B">
        <w:t>разработки</w:t>
      </w:r>
      <w:r w:rsidR="00C03562">
        <w:t xml:space="preserve"> </w:t>
      </w:r>
      <w:r w:rsidR="004F1662" w:rsidRPr="00C03A5B">
        <w:t>финансовых</w:t>
      </w:r>
      <w:r w:rsidR="00C03562">
        <w:t xml:space="preserve"> </w:t>
      </w:r>
      <w:r w:rsidR="004F1662" w:rsidRPr="00C03A5B">
        <w:t>мер</w:t>
      </w:r>
      <w:r w:rsidR="00C03562">
        <w:t xml:space="preserve"> </w:t>
      </w:r>
      <w:r w:rsidR="004F1662" w:rsidRPr="00C03A5B">
        <w:t>по</w:t>
      </w:r>
      <w:r w:rsidR="00C03562">
        <w:t xml:space="preserve"> </w:t>
      </w:r>
      <w:r w:rsidR="004F1662" w:rsidRPr="00C03A5B">
        <w:t>борьбе</w:t>
      </w:r>
      <w:r w:rsidR="00C03562">
        <w:t xml:space="preserve"> </w:t>
      </w:r>
      <w:r w:rsidR="004F1662" w:rsidRPr="00C03A5B">
        <w:t>с</w:t>
      </w:r>
      <w:r w:rsidR="00C03562">
        <w:t xml:space="preserve"> </w:t>
      </w:r>
      <w:r w:rsidR="004F1662" w:rsidRPr="00C03A5B">
        <w:t>отмыванием</w:t>
      </w:r>
      <w:r w:rsidR="00C03562">
        <w:t xml:space="preserve"> </w:t>
      </w:r>
      <w:r w:rsidR="004F1662" w:rsidRPr="00C03A5B">
        <w:t>денег</w:t>
      </w:r>
      <w:r w:rsidR="00C03562">
        <w:t xml:space="preserve"> </w:t>
      </w:r>
      <w:r w:rsidR="004F1662" w:rsidRPr="00C03A5B">
        <w:t>(</w:t>
      </w:r>
      <w:r w:rsidR="00B92A7B" w:rsidRPr="00C03A5B">
        <w:t>далее</w:t>
      </w:r>
      <w:r w:rsidR="00C03562">
        <w:t xml:space="preserve"> </w:t>
      </w:r>
      <w:r w:rsidRPr="00C03A5B">
        <w:t>ФАТФ</w:t>
      </w:r>
      <w:r w:rsidR="004F1662" w:rsidRPr="00C03A5B">
        <w:t>)</w:t>
      </w:r>
      <w:r w:rsidR="00C03562">
        <w:t xml:space="preserve"> </w:t>
      </w:r>
      <w:r w:rsidRPr="00C03A5B">
        <w:t>(Р.</w:t>
      </w:r>
      <w:r w:rsidR="00C03562">
        <w:t xml:space="preserve"> </w:t>
      </w:r>
      <w:r w:rsidRPr="00C03A5B">
        <w:t>18</w:t>
      </w:r>
      <w:r w:rsidR="0031354F" w:rsidRPr="00C03A5B">
        <w:t>,</w:t>
      </w:r>
      <w:r w:rsidR="00C03562">
        <w:t xml:space="preserve"> </w:t>
      </w:r>
      <w:r w:rsidR="0031354F" w:rsidRPr="00C03A5B">
        <w:t>пояснительная</w:t>
      </w:r>
      <w:r w:rsidR="00C03562">
        <w:t xml:space="preserve"> </w:t>
      </w:r>
      <w:r w:rsidR="0031354F" w:rsidRPr="00C03A5B">
        <w:t>записка</w:t>
      </w:r>
      <w:r w:rsidRPr="00C03A5B">
        <w:t>)</w:t>
      </w:r>
      <w:r w:rsidR="00C03562">
        <w:t xml:space="preserve"> </w:t>
      </w:r>
      <w:r w:rsidRPr="00C03A5B">
        <w:t>требуют,</w:t>
      </w:r>
      <w:r w:rsidR="00C03562">
        <w:t xml:space="preserve"> </w:t>
      </w:r>
      <w:r w:rsidRPr="00C03A5B">
        <w:t>чтобы</w:t>
      </w:r>
      <w:r w:rsidR="00C03562">
        <w:t xml:space="preserve"> </w:t>
      </w:r>
      <w:r w:rsidRPr="00C03A5B">
        <w:t>программы</w:t>
      </w:r>
      <w:r w:rsidR="00C03562">
        <w:t xml:space="preserve"> </w:t>
      </w:r>
      <w:r w:rsidRPr="00C03A5B">
        <w:t>финансовых</w:t>
      </w:r>
      <w:r w:rsidR="00C03562">
        <w:t xml:space="preserve"> </w:t>
      </w:r>
      <w:r w:rsidRPr="00C03A5B">
        <w:t>учреждений</w:t>
      </w:r>
      <w:r w:rsidR="00C03562">
        <w:t xml:space="preserve"> </w:t>
      </w:r>
      <w:r w:rsidRPr="00C03A5B">
        <w:t>по</w:t>
      </w:r>
      <w:r w:rsidR="00C03562">
        <w:t xml:space="preserve"> </w:t>
      </w:r>
      <w:r w:rsidRPr="00C03A5B">
        <w:t>ПОД/ФТ</w:t>
      </w:r>
      <w:r w:rsidR="00C03562">
        <w:t xml:space="preserve"> </w:t>
      </w:r>
      <w:r w:rsidRPr="00C03A5B">
        <w:t>включали</w:t>
      </w:r>
      <w:r w:rsidR="00C03562">
        <w:t xml:space="preserve"> </w:t>
      </w:r>
      <w:r w:rsidRPr="00C03A5B">
        <w:t>программу</w:t>
      </w:r>
      <w:r w:rsidR="00C03562">
        <w:t xml:space="preserve"> </w:t>
      </w:r>
      <w:r w:rsidRPr="00C03A5B">
        <w:t>постоянного</w:t>
      </w:r>
      <w:r w:rsidR="00C03562">
        <w:t xml:space="preserve"> </w:t>
      </w:r>
      <w:r w:rsidRPr="00C03A5B">
        <w:t>обучения</w:t>
      </w:r>
      <w:r w:rsidR="00C03562">
        <w:t xml:space="preserve"> </w:t>
      </w:r>
      <w:r w:rsidRPr="00C03A5B">
        <w:t>персонала</w:t>
      </w:r>
      <w:r w:rsidR="00794547" w:rsidRPr="00794547">
        <w:t>[2]</w:t>
      </w:r>
      <w:r w:rsidR="00721C3E" w:rsidRPr="00C03A5B">
        <w:t>.</w:t>
      </w:r>
    </w:p>
    <w:p w:rsidR="005A49A0" w:rsidRPr="00C03A5B" w:rsidRDefault="005A49A0" w:rsidP="00E97C07">
      <w:pPr>
        <w:pStyle w:val="ConsPlusNormal"/>
        <w:spacing w:line="360" w:lineRule="auto"/>
        <w:ind w:firstLine="709"/>
        <w:jc w:val="both"/>
      </w:pPr>
      <w:r w:rsidRPr="00C03A5B">
        <w:t>Таким</w:t>
      </w:r>
      <w:r w:rsidR="00C03562">
        <w:t xml:space="preserve"> </w:t>
      </w:r>
      <w:r w:rsidRPr="00C03A5B">
        <w:t>образом,</w:t>
      </w:r>
      <w:r w:rsidR="00C03562">
        <w:t xml:space="preserve"> </w:t>
      </w:r>
      <w:r w:rsidR="00E97C07" w:rsidRPr="00C03A5B">
        <w:t>на</w:t>
      </w:r>
      <w:r w:rsidR="00C03562">
        <w:t xml:space="preserve"> </w:t>
      </w:r>
      <w:r w:rsidR="00E97C07" w:rsidRPr="00C03A5B">
        <w:t>законодательном</w:t>
      </w:r>
      <w:r w:rsidR="00C03562">
        <w:t xml:space="preserve"> </w:t>
      </w:r>
      <w:r w:rsidR="00E97C07" w:rsidRPr="00C03A5B">
        <w:t>уровне</w:t>
      </w:r>
      <w:r w:rsidR="00C03562">
        <w:t xml:space="preserve"> </w:t>
      </w:r>
      <w:r w:rsidR="00E97C07" w:rsidRPr="00C03A5B">
        <w:t>закреплена</w:t>
      </w:r>
      <w:r w:rsidR="00C03562">
        <w:t xml:space="preserve"> </w:t>
      </w:r>
      <w:r w:rsidR="00CE57DD" w:rsidRPr="00C03A5B">
        <w:t>обязанность</w:t>
      </w:r>
      <w:r w:rsidR="00C03562">
        <w:t xml:space="preserve"> </w:t>
      </w:r>
      <w:r w:rsidR="00CE57DD" w:rsidRPr="00C03A5B">
        <w:t>организаций</w:t>
      </w:r>
      <w:r w:rsidR="00C03562">
        <w:t xml:space="preserve"> </w:t>
      </w:r>
      <w:proofErr w:type="gramStart"/>
      <w:r w:rsidR="00CE57DD" w:rsidRPr="00C03A5B">
        <w:t>проводить</w:t>
      </w:r>
      <w:proofErr w:type="gramEnd"/>
      <w:r w:rsidR="00C03562">
        <w:t xml:space="preserve"> </w:t>
      </w:r>
      <w:r w:rsidR="00CE57DD" w:rsidRPr="00C03A5B">
        <w:t>мероприятия,</w:t>
      </w:r>
      <w:r w:rsidR="00C03562">
        <w:t xml:space="preserve"> </w:t>
      </w:r>
      <w:r w:rsidR="00CE57DD" w:rsidRPr="00C03A5B">
        <w:t>направленные</w:t>
      </w:r>
      <w:r w:rsidR="00C03562">
        <w:t xml:space="preserve"> </w:t>
      </w:r>
      <w:r w:rsidR="00CE57DD" w:rsidRPr="00C03A5B">
        <w:t>на</w:t>
      </w:r>
      <w:r w:rsidR="00C03562">
        <w:t xml:space="preserve"> </w:t>
      </w:r>
      <w:r w:rsidR="00CE57DD" w:rsidRPr="00C03A5B">
        <w:t>подготовку</w:t>
      </w:r>
      <w:r w:rsidR="00C03562">
        <w:t xml:space="preserve"> </w:t>
      </w:r>
      <w:r w:rsidR="00CE57DD" w:rsidRPr="00C03A5B">
        <w:t>и</w:t>
      </w:r>
      <w:r w:rsidR="00C03562">
        <w:t xml:space="preserve"> </w:t>
      </w:r>
      <w:r w:rsidR="00CE57DD" w:rsidRPr="00C03A5B">
        <w:t>обучение</w:t>
      </w:r>
      <w:r w:rsidR="00C03562">
        <w:t xml:space="preserve"> </w:t>
      </w:r>
      <w:r w:rsidR="00CE57DD" w:rsidRPr="00C03A5B">
        <w:t>кадров</w:t>
      </w:r>
      <w:r w:rsidR="00C03562">
        <w:t xml:space="preserve"> </w:t>
      </w:r>
      <w:r w:rsidR="00CE57DD" w:rsidRPr="00C03A5B">
        <w:t>в</w:t>
      </w:r>
      <w:r w:rsidR="00C03562">
        <w:t xml:space="preserve"> </w:t>
      </w:r>
      <w:r w:rsidR="00CE57DD" w:rsidRPr="00C03A5B">
        <w:t>целях</w:t>
      </w:r>
      <w:r w:rsidR="00C03562">
        <w:t xml:space="preserve"> </w:t>
      </w:r>
      <w:r w:rsidR="00CE57DD" w:rsidRPr="00C03A5B">
        <w:t>ПОД/ФТ.</w:t>
      </w:r>
      <w:r w:rsidR="00C03562">
        <w:t xml:space="preserve"> </w:t>
      </w:r>
      <w:r w:rsidR="00CE57DD" w:rsidRPr="00C03A5B">
        <w:t>Г</w:t>
      </w:r>
      <w:r w:rsidRPr="00C03A5B">
        <w:t>осударство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международное</w:t>
      </w:r>
      <w:r w:rsidR="00C03562">
        <w:t xml:space="preserve"> </w:t>
      </w:r>
      <w:r w:rsidRPr="00C03A5B">
        <w:t>сообщество</w:t>
      </w:r>
      <w:r w:rsidR="00C03562">
        <w:t xml:space="preserve"> </w:t>
      </w:r>
      <w:r w:rsidRPr="00C03A5B">
        <w:t>признают</w:t>
      </w:r>
      <w:r w:rsidR="00C03562">
        <w:t xml:space="preserve"> </w:t>
      </w:r>
      <w:r w:rsidRPr="00C03A5B">
        <w:t>важность</w:t>
      </w:r>
      <w:r w:rsidR="00C03562">
        <w:t xml:space="preserve"> </w:t>
      </w:r>
      <w:r w:rsidR="0031354F" w:rsidRPr="00C03A5B">
        <w:t>и</w:t>
      </w:r>
      <w:r w:rsidR="00C03562">
        <w:t xml:space="preserve"> </w:t>
      </w:r>
      <w:r w:rsidR="0031354F" w:rsidRPr="00C03A5B">
        <w:t>необходимость</w:t>
      </w:r>
      <w:r w:rsidR="00C03562">
        <w:t xml:space="preserve"> </w:t>
      </w:r>
      <w:r w:rsidRPr="00C03A5B">
        <w:t>обучения</w:t>
      </w:r>
      <w:r w:rsidR="00C03562">
        <w:t xml:space="preserve"> </w:t>
      </w:r>
      <w:r w:rsidRPr="00C03A5B">
        <w:t>мерам</w:t>
      </w:r>
      <w:r w:rsidR="00C03562">
        <w:t xml:space="preserve"> </w:t>
      </w:r>
      <w:r w:rsidRPr="00C03A5B">
        <w:t>противодействия</w:t>
      </w:r>
      <w:r w:rsidR="00C03562">
        <w:t xml:space="preserve"> </w:t>
      </w:r>
      <w:r w:rsidRPr="00C03A5B">
        <w:t>отмыванию</w:t>
      </w:r>
      <w:r w:rsidR="00C03562">
        <w:t xml:space="preserve"> </w:t>
      </w:r>
      <w:r w:rsidRPr="00C03A5B">
        <w:t>денег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финансированию</w:t>
      </w:r>
      <w:r w:rsidR="00C03562">
        <w:t xml:space="preserve"> </w:t>
      </w:r>
      <w:r w:rsidRPr="00C03A5B">
        <w:t>терроризма</w:t>
      </w:r>
      <w:r w:rsidR="00C03562">
        <w:t xml:space="preserve"> </w:t>
      </w:r>
      <w:r w:rsidR="0031354F" w:rsidRPr="00C03A5B">
        <w:t>в</w:t>
      </w:r>
      <w:r w:rsidR="00C03562">
        <w:t xml:space="preserve"> </w:t>
      </w:r>
      <w:r w:rsidR="0031354F" w:rsidRPr="00C03A5B">
        <w:t>современных</w:t>
      </w:r>
      <w:r w:rsidR="00C03562">
        <w:t xml:space="preserve"> </w:t>
      </w:r>
      <w:r w:rsidR="0031354F" w:rsidRPr="00C03A5B">
        <w:t>условиях</w:t>
      </w:r>
      <w:r w:rsidRPr="00C03A5B">
        <w:t>.</w:t>
      </w:r>
      <w:r w:rsidR="00C03562">
        <w:t xml:space="preserve"> </w:t>
      </w:r>
    </w:p>
    <w:p w:rsidR="006D4702" w:rsidRPr="00C03A5B" w:rsidRDefault="00C075A4" w:rsidP="009B51C6">
      <w:pPr>
        <w:pStyle w:val="ConsPlusNormal"/>
        <w:spacing w:line="360" w:lineRule="auto"/>
        <w:ind w:firstLine="709"/>
        <w:jc w:val="both"/>
      </w:pPr>
      <w:r w:rsidRPr="00C03A5B">
        <w:t>Ц</w:t>
      </w:r>
      <w:r w:rsidR="00402202" w:rsidRPr="00C03A5B">
        <w:t>ель</w:t>
      </w:r>
      <w:r w:rsidR="00C03562">
        <w:t xml:space="preserve"> </w:t>
      </w:r>
      <w:r w:rsidR="00721C3E" w:rsidRPr="00C03A5B">
        <w:t>подготовки</w:t>
      </w:r>
      <w:r w:rsidR="00C03562">
        <w:t xml:space="preserve"> </w:t>
      </w:r>
      <w:r w:rsidR="00721C3E" w:rsidRPr="00C03A5B">
        <w:t>и</w:t>
      </w:r>
      <w:r w:rsidR="00C03562">
        <w:t xml:space="preserve"> </w:t>
      </w:r>
      <w:r w:rsidR="00721C3E" w:rsidRPr="00C03A5B">
        <w:t>обучения</w:t>
      </w:r>
      <w:r w:rsidR="00C03562">
        <w:t xml:space="preserve"> </w:t>
      </w:r>
      <w:r w:rsidR="00721C3E" w:rsidRPr="00C03A5B">
        <w:t>кадров</w:t>
      </w:r>
      <w:r w:rsidR="00C03562">
        <w:t xml:space="preserve"> </w:t>
      </w:r>
      <w:r w:rsidR="00402202" w:rsidRPr="00C03A5B">
        <w:t>–</w:t>
      </w:r>
      <w:r w:rsidR="00C03562">
        <w:t xml:space="preserve"> </w:t>
      </w:r>
      <w:r w:rsidR="00A11323" w:rsidRPr="00C03A5B">
        <w:t>получение</w:t>
      </w:r>
      <w:r w:rsidR="00C03562">
        <w:t xml:space="preserve"> </w:t>
      </w:r>
      <w:r w:rsidR="00A11323" w:rsidRPr="00C03A5B">
        <w:t>необхо</w:t>
      </w:r>
      <w:r w:rsidR="00923F11" w:rsidRPr="00C03A5B">
        <w:t>димых</w:t>
      </w:r>
      <w:r w:rsidR="00C03562">
        <w:t xml:space="preserve"> </w:t>
      </w:r>
      <w:r w:rsidR="00923F11" w:rsidRPr="00C03A5B">
        <w:t>знаний</w:t>
      </w:r>
      <w:r w:rsidR="00C03562">
        <w:t xml:space="preserve"> </w:t>
      </w:r>
      <w:r w:rsidR="00923F11" w:rsidRPr="00C03A5B">
        <w:t>для</w:t>
      </w:r>
      <w:r w:rsidR="00C03562">
        <w:t xml:space="preserve"> </w:t>
      </w:r>
      <w:r w:rsidR="00923F11" w:rsidRPr="00C03A5B">
        <w:t>соблюдения</w:t>
      </w:r>
      <w:r w:rsidR="00C03562">
        <w:t xml:space="preserve"> </w:t>
      </w:r>
      <w:r w:rsidR="00A11323" w:rsidRPr="00C03A5B">
        <w:t>действующего</w:t>
      </w:r>
      <w:r w:rsidR="00C03562">
        <w:t xml:space="preserve"> </w:t>
      </w:r>
      <w:r w:rsidR="00A11323" w:rsidRPr="00C03A5B">
        <w:t>законодательства</w:t>
      </w:r>
      <w:r w:rsidR="00C03562">
        <w:t xml:space="preserve"> </w:t>
      </w:r>
      <w:r w:rsidR="00A11323" w:rsidRPr="00C03A5B">
        <w:t>РФ</w:t>
      </w:r>
      <w:r w:rsidR="00C03562">
        <w:t xml:space="preserve"> </w:t>
      </w:r>
      <w:r w:rsidR="00A11323" w:rsidRPr="00C03A5B">
        <w:t>и</w:t>
      </w:r>
      <w:r w:rsidR="00C03562">
        <w:t xml:space="preserve"> </w:t>
      </w:r>
      <w:r w:rsidR="00A11323" w:rsidRPr="00C03A5B">
        <w:t>внутренних</w:t>
      </w:r>
      <w:r w:rsidR="00C03562">
        <w:t xml:space="preserve"> </w:t>
      </w:r>
      <w:r w:rsidR="00A11323" w:rsidRPr="00C03A5B">
        <w:t>документов</w:t>
      </w:r>
      <w:r w:rsidR="00C03562">
        <w:t xml:space="preserve"> </w:t>
      </w:r>
      <w:r w:rsidR="00A11323" w:rsidRPr="00C03A5B">
        <w:t>организации</w:t>
      </w:r>
      <w:r w:rsidR="00C03562">
        <w:t xml:space="preserve"> </w:t>
      </w:r>
      <w:r w:rsidR="00A11323" w:rsidRPr="00C03A5B">
        <w:t>в</w:t>
      </w:r>
      <w:r w:rsidR="00C03562">
        <w:t xml:space="preserve"> </w:t>
      </w:r>
      <w:r w:rsidR="00A11323" w:rsidRPr="00C03A5B">
        <w:t>области</w:t>
      </w:r>
      <w:r w:rsidR="00C03562">
        <w:t xml:space="preserve"> </w:t>
      </w:r>
      <w:r w:rsidR="00A11323" w:rsidRPr="00C03A5B">
        <w:t>ПОД/ФТ,</w:t>
      </w:r>
      <w:r w:rsidR="00C03562">
        <w:t xml:space="preserve"> </w:t>
      </w:r>
      <w:r w:rsidR="00A11323" w:rsidRPr="00C03A5B">
        <w:t>а</w:t>
      </w:r>
      <w:r w:rsidR="00C03562">
        <w:t xml:space="preserve"> </w:t>
      </w:r>
      <w:r w:rsidR="00A11323" w:rsidRPr="00C03A5B">
        <w:t>также</w:t>
      </w:r>
      <w:r w:rsidR="00C03562">
        <w:t xml:space="preserve"> </w:t>
      </w:r>
      <w:r w:rsidR="00A11323" w:rsidRPr="00C03A5B">
        <w:t>содействие</w:t>
      </w:r>
      <w:r w:rsidR="00C03562">
        <w:t xml:space="preserve"> </w:t>
      </w:r>
      <w:r w:rsidR="00A11323" w:rsidRPr="00C03A5B">
        <w:t>формированию</w:t>
      </w:r>
      <w:r w:rsidR="00C03562">
        <w:t xml:space="preserve"> </w:t>
      </w:r>
      <w:r w:rsidR="00A11323" w:rsidRPr="00C03A5B">
        <w:t>и</w:t>
      </w:r>
      <w:r w:rsidR="00C03562">
        <w:t xml:space="preserve"> </w:t>
      </w:r>
      <w:r w:rsidR="00A11323" w:rsidRPr="00C03A5B">
        <w:t>совершенствованию</w:t>
      </w:r>
      <w:r w:rsidR="00C03562">
        <w:t xml:space="preserve"> </w:t>
      </w:r>
      <w:r w:rsidR="00A11323" w:rsidRPr="00C03A5B">
        <w:t>систем</w:t>
      </w:r>
      <w:r w:rsidR="00C03562">
        <w:t xml:space="preserve"> </w:t>
      </w:r>
      <w:r w:rsidR="00A11323" w:rsidRPr="00C03A5B">
        <w:t>внутреннего</w:t>
      </w:r>
      <w:r w:rsidR="00C03562">
        <w:t xml:space="preserve"> </w:t>
      </w:r>
      <w:r w:rsidR="00A11323" w:rsidRPr="00C03A5B">
        <w:t>контроля</w:t>
      </w:r>
      <w:r w:rsidR="00C03562">
        <w:t xml:space="preserve"> </w:t>
      </w:r>
      <w:r w:rsidR="00923F11" w:rsidRPr="00C03A5B">
        <w:t>организаций</w:t>
      </w:r>
      <w:r w:rsidR="00A11323" w:rsidRPr="00C03A5B">
        <w:t>.</w:t>
      </w:r>
      <w:r w:rsidR="00C03562">
        <w:t xml:space="preserve"> </w:t>
      </w:r>
      <w:r w:rsidR="00923F11" w:rsidRPr="00C03A5B">
        <w:t>Но,</w:t>
      </w:r>
      <w:r w:rsidR="00C03562">
        <w:t xml:space="preserve"> </w:t>
      </w:r>
      <w:r w:rsidR="00923F11" w:rsidRPr="00C03A5B">
        <w:t>конечно,</w:t>
      </w:r>
      <w:r w:rsidR="00C03562">
        <w:t xml:space="preserve"> </w:t>
      </w:r>
      <w:r w:rsidR="00923F11" w:rsidRPr="00C03A5B">
        <w:t>само</w:t>
      </w:r>
      <w:r w:rsidR="00C03562">
        <w:t xml:space="preserve"> </w:t>
      </w:r>
      <w:r w:rsidR="00923F11" w:rsidRPr="00C03A5B">
        <w:t>по</w:t>
      </w:r>
      <w:r w:rsidR="00C03562">
        <w:t xml:space="preserve"> </w:t>
      </w:r>
      <w:r w:rsidR="00923F11" w:rsidRPr="00C03A5B">
        <w:t>себе</w:t>
      </w:r>
      <w:r w:rsidR="00C03562">
        <w:t xml:space="preserve"> </w:t>
      </w:r>
      <w:r w:rsidR="00923F11" w:rsidRPr="00C03A5B">
        <w:t>только</w:t>
      </w:r>
      <w:r w:rsidR="00C03562">
        <w:t xml:space="preserve"> </w:t>
      </w:r>
      <w:r w:rsidR="00923F11" w:rsidRPr="00C03A5B">
        <w:t>получение</w:t>
      </w:r>
      <w:r w:rsidR="00C03562">
        <w:t xml:space="preserve"> </w:t>
      </w:r>
      <w:r w:rsidR="00923F11" w:rsidRPr="00C03A5B">
        <w:t>знаний</w:t>
      </w:r>
      <w:r w:rsidR="00C03562">
        <w:t xml:space="preserve"> </w:t>
      </w:r>
      <w:r w:rsidR="00923F11" w:rsidRPr="00C03A5B">
        <w:t>не</w:t>
      </w:r>
      <w:r w:rsidR="00C03562">
        <w:t xml:space="preserve"> </w:t>
      </w:r>
      <w:r w:rsidR="00923F11" w:rsidRPr="00C03A5B">
        <w:t>может</w:t>
      </w:r>
      <w:r w:rsidR="00C03562">
        <w:t xml:space="preserve"> </w:t>
      </w:r>
      <w:r w:rsidR="00923F11" w:rsidRPr="00C03A5B">
        <w:t>быть</w:t>
      </w:r>
      <w:r w:rsidR="00C03562">
        <w:t xml:space="preserve"> </w:t>
      </w:r>
      <w:r w:rsidR="00923F11" w:rsidRPr="00C03A5B">
        <w:t>основной</w:t>
      </w:r>
      <w:r w:rsidR="00C03562">
        <w:t xml:space="preserve"> </w:t>
      </w:r>
      <w:r w:rsidR="00923F11" w:rsidRPr="00C03A5B">
        <w:t>целью,</w:t>
      </w:r>
      <w:r w:rsidR="00C03562">
        <w:t xml:space="preserve"> </w:t>
      </w:r>
      <w:r w:rsidR="00923F11" w:rsidRPr="00C03A5B">
        <w:t>так</w:t>
      </w:r>
      <w:r w:rsidR="00C03562">
        <w:t xml:space="preserve"> </w:t>
      </w:r>
      <w:r w:rsidR="00923F11" w:rsidRPr="00C03A5B">
        <w:t>как</w:t>
      </w:r>
      <w:r w:rsidR="00C03562">
        <w:t xml:space="preserve"> </w:t>
      </w:r>
      <w:r w:rsidR="0031354F" w:rsidRPr="00C03A5B">
        <w:t>«</w:t>
      </w:r>
      <w:r w:rsidR="00923F11" w:rsidRPr="00C03A5B">
        <w:t>теория</w:t>
      </w:r>
      <w:r w:rsidR="00C03562">
        <w:t xml:space="preserve"> </w:t>
      </w:r>
      <w:r w:rsidR="00923F11" w:rsidRPr="00C03A5B">
        <w:t>без</w:t>
      </w:r>
      <w:r w:rsidR="00C03562">
        <w:t xml:space="preserve"> </w:t>
      </w:r>
      <w:r w:rsidR="00923F11" w:rsidRPr="00C03A5B">
        <w:t>практики</w:t>
      </w:r>
      <w:r w:rsidR="00C03562">
        <w:t xml:space="preserve"> </w:t>
      </w:r>
      <w:r w:rsidR="00923F11" w:rsidRPr="00C03A5B">
        <w:t>мертва</w:t>
      </w:r>
      <w:r w:rsidR="0031354F" w:rsidRPr="00C03A5B">
        <w:t>»</w:t>
      </w:r>
      <w:r w:rsidR="002F4667">
        <w:t>.</w:t>
      </w:r>
      <w:r w:rsidR="00C03562">
        <w:t xml:space="preserve"> </w:t>
      </w:r>
      <w:r w:rsidR="002F4667">
        <w:t>Поэтому</w:t>
      </w:r>
      <w:r w:rsidR="00C03562">
        <w:t xml:space="preserve"> </w:t>
      </w:r>
      <w:r w:rsidR="002F4667">
        <w:t>в</w:t>
      </w:r>
      <w:r w:rsidR="00C03562">
        <w:t xml:space="preserve"> </w:t>
      </w:r>
      <w:r w:rsidR="002F4667">
        <w:t>качестве</w:t>
      </w:r>
      <w:r w:rsidR="00C03562">
        <w:t xml:space="preserve"> </w:t>
      </w:r>
      <w:r w:rsidR="002F4667">
        <w:t>основной</w:t>
      </w:r>
      <w:r w:rsidR="00C03562">
        <w:t xml:space="preserve"> </w:t>
      </w:r>
      <w:r w:rsidR="002F4667">
        <w:t>цели</w:t>
      </w:r>
      <w:r w:rsidR="00C03562">
        <w:t xml:space="preserve"> </w:t>
      </w:r>
      <w:r w:rsidR="00923F11" w:rsidRPr="00C03A5B">
        <w:t>выступает</w:t>
      </w:r>
      <w:r w:rsidR="00C03562">
        <w:t xml:space="preserve"> </w:t>
      </w:r>
      <w:r w:rsidR="00402202" w:rsidRPr="00C03A5B">
        <w:t>повышение</w:t>
      </w:r>
      <w:r w:rsidR="00C03562">
        <w:t xml:space="preserve"> </w:t>
      </w:r>
      <w:r w:rsidR="00923F11" w:rsidRPr="00C03A5B">
        <w:t>подготовки,</w:t>
      </w:r>
      <w:r w:rsidR="00C03562">
        <w:t xml:space="preserve"> </w:t>
      </w:r>
      <w:r w:rsidR="00923F11" w:rsidRPr="00C03A5B">
        <w:t>компетентности</w:t>
      </w:r>
      <w:r w:rsidR="00C03562">
        <w:t xml:space="preserve"> </w:t>
      </w:r>
      <w:r w:rsidR="00923F11" w:rsidRPr="00C03A5B">
        <w:t>и</w:t>
      </w:r>
      <w:r w:rsidR="00C03562">
        <w:t xml:space="preserve"> </w:t>
      </w:r>
      <w:r w:rsidR="00923F11" w:rsidRPr="00C03A5B">
        <w:t>профессионализма</w:t>
      </w:r>
      <w:r w:rsidR="00C03562">
        <w:t xml:space="preserve"> </w:t>
      </w:r>
      <w:r w:rsidR="00402202" w:rsidRPr="00C03A5B">
        <w:t>кадров</w:t>
      </w:r>
      <w:r w:rsidR="00C03562">
        <w:t xml:space="preserve"> </w:t>
      </w:r>
      <w:r w:rsidR="00923F11" w:rsidRPr="00C03A5B">
        <w:t>на</w:t>
      </w:r>
      <w:r w:rsidR="00C03562">
        <w:t xml:space="preserve"> </w:t>
      </w:r>
      <w:r w:rsidR="00923F11" w:rsidRPr="00C03A5B">
        <w:t>основе</w:t>
      </w:r>
      <w:r w:rsidR="00C03562">
        <w:t xml:space="preserve"> </w:t>
      </w:r>
      <w:r w:rsidR="00923F11" w:rsidRPr="00C03A5B">
        <w:t>полученных</w:t>
      </w:r>
      <w:r w:rsidR="00C03562">
        <w:t xml:space="preserve"> </w:t>
      </w:r>
      <w:r w:rsidR="00923F11" w:rsidRPr="00C03A5B">
        <w:t>ими</w:t>
      </w:r>
      <w:r w:rsidR="00C03562">
        <w:t xml:space="preserve"> </w:t>
      </w:r>
      <w:r w:rsidR="00923F11" w:rsidRPr="00C03A5B">
        <w:t>в</w:t>
      </w:r>
      <w:r w:rsidR="00C03562">
        <w:t xml:space="preserve"> </w:t>
      </w:r>
      <w:r w:rsidR="00923F11" w:rsidRPr="00C03A5B">
        <w:t>процессе</w:t>
      </w:r>
      <w:r w:rsidR="00C03562">
        <w:t xml:space="preserve"> </w:t>
      </w:r>
      <w:r w:rsidR="00923F11" w:rsidRPr="00C03A5B">
        <w:t>обучения</w:t>
      </w:r>
      <w:r w:rsidR="00C03562">
        <w:t xml:space="preserve"> </w:t>
      </w:r>
      <w:r w:rsidR="00923F11" w:rsidRPr="00C03A5B">
        <w:t>знаний</w:t>
      </w:r>
      <w:r w:rsidR="00402202" w:rsidRPr="00C03A5B">
        <w:t>,</w:t>
      </w:r>
      <w:r w:rsidR="00C03562">
        <w:t xml:space="preserve"> </w:t>
      </w:r>
      <w:r w:rsidR="00923F11" w:rsidRPr="00C03A5B">
        <w:t>и</w:t>
      </w:r>
      <w:r w:rsidR="00C03562">
        <w:t xml:space="preserve"> </w:t>
      </w:r>
      <w:r w:rsidR="00923F11" w:rsidRPr="00C03A5B">
        <w:t>как</w:t>
      </w:r>
      <w:r w:rsidR="00C03562">
        <w:t xml:space="preserve"> </w:t>
      </w:r>
      <w:r w:rsidR="00923F11" w:rsidRPr="00C03A5B">
        <w:t>результат</w:t>
      </w:r>
      <w:r w:rsidR="00C03562">
        <w:t xml:space="preserve"> </w:t>
      </w:r>
      <w:r w:rsidR="00923F11" w:rsidRPr="00C03A5B">
        <w:t>–</w:t>
      </w:r>
      <w:r w:rsidR="00C03562">
        <w:t xml:space="preserve"> </w:t>
      </w:r>
      <w:r w:rsidR="00923F11" w:rsidRPr="00C03A5B">
        <w:lastRenderedPageBreak/>
        <w:t>способность</w:t>
      </w:r>
      <w:r w:rsidR="00C03562">
        <w:t xml:space="preserve"> </w:t>
      </w:r>
      <w:r w:rsidR="006310F9" w:rsidRPr="00C03A5B">
        <w:t>прин</w:t>
      </w:r>
      <w:r w:rsidR="007E2598" w:rsidRPr="00C03A5B">
        <w:t>имать</w:t>
      </w:r>
      <w:r w:rsidR="00C03562">
        <w:t xml:space="preserve"> </w:t>
      </w:r>
      <w:r w:rsidR="006310F9" w:rsidRPr="00C03A5B">
        <w:t>меры</w:t>
      </w:r>
      <w:r w:rsidR="00C03562">
        <w:t xml:space="preserve"> </w:t>
      </w:r>
      <w:r w:rsidR="006310F9" w:rsidRPr="00C03A5B">
        <w:t>по</w:t>
      </w:r>
      <w:r w:rsidR="00C03562">
        <w:t xml:space="preserve"> </w:t>
      </w:r>
      <w:r w:rsidR="00923F11" w:rsidRPr="00C03A5B">
        <w:t>противодействию</w:t>
      </w:r>
      <w:r w:rsidR="00C03562">
        <w:t xml:space="preserve"> </w:t>
      </w:r>
      <w:r w:rsidR="00923F11" w:rsidRPr="00C03A5B">
        <w:t>отмыванию</w:t>
      </w:r>
      <w:r w:rsidR="00C03562">
        <w:t xml:space="preserve"> </w:t>
      </w:r>
      <w:r w:rsidR="00923F11" w:rsidRPr="00C03A5B">
        <w:t>дене</w:t>
      </w:r>
      <w:r w:rsidR="000042D1" w:rsidRPr="00C03A5B">
        <w:t>г</w:t>
      </w:r>
      <w:r w:rsidR="00C03562">
        <w:t xml:space="preserve"> </w:t>
      </w:r>
      <w:r w:rsidR="000042D1" w:rsidRPr="00C03A5B">
        <w:t>и</w:t>
      </w:r>
      <w:r w:rsidR="00C03562">
        <w:t xml:space="preserve"> </w:t>
      </w:r>
      <w:r w:rsidR="000042D1" w:rsidRPr="00C03A5B">
        <w:t>финансированию</w:t>
      </w:r>
      <w:r w:rsidR="00C03562">
        <w:t xml:space="preserve"> </w:t>
      </w:r>
      <w:r w:rsidR="000042D1" w:rsidRPr="00C03A5B">
        <w:t>терроризма.</w:t>
      </w:r>
      <w:r w:rsidR="00C03562">
        <w:t xml:space="preserve"> </w:t>
      </w:r>
      <w:r w:rsidR="000042D1" w:rsidRPr="00C03A5B">
        <w:t>Все</w:t>
      </w:r>
      <w:r w:rsidR="00C03562">
        <w:t xml:space="preserve"> </w:t>
      </w:r>
      <w:r w:rsidR="000042D1" w:rsidRPr="00C03A5B">
        <w:t>это</w:t>
      </w:r>
      <w:r w:rsidR="00C03562">
        <w:t xml:space="preserve"> </w:t>
      </w:r>
      <w:r w:rsidR="000042D1" w:rsidRPr="00C03A5B">
        <w:t>объединяет</w:t>
      </w:r>
      <w:r w:rsidR="00C03562">
        <w:t xml:space="preserve"> </w:t>
      </w:r>
      <w:r w:rsidR="000042D1" w:rsidRPr="00C03A5B">
        <w:t>стратегическая</w:t>
      </w:r>
      <w:r w:rsidR="00C03562">
        <w:t xml:space="preserve"> </w:t>
      </w:r>
      <w:r w:rsidR="00923F11" w:rsidRPr="00C03A5B">
        <w:t>цель</w:t>
      </w:r>
      <w:r w:rsidR="00C03562">
        <w:t xml:space="preserve"> </w:t>
      </w:r>
      <w:r w:rsidR="00923F11" w:rsidRPr="00C03A5B">
        <w:t>–</w:t>
      </w:r>
      <w:r w:rsidR="00C03562">
        <w:t xml:space="preserve"> </w:t>
      </w:r>
      <w:r w:rsidR="00F758C4" w:rsidRPr="00C03A5B">
        <w:t>обеспечение</w:t>
      </w:r>
      <w:r w:rsidR="00C03562">
        <w:t xml:space="preserve"> </w:t>
      </w:r>
      <w:r w:rsidR="00923F11" w:rsidRPr="00C03A5B">
        <w:t>экономическ</w:t>
      </w:r>
      <w:r w:rsidR="00F758C4" w:rsidRPr="00C03A5B">
        <w:t>ой</w:t>
      </w:r>
      <w:r w:rsidR="00C03562">
        <w:t xml:space="preserve"> </w:t>
      </w:r>
      <w:r w:rsidR="00923F11" w:rsidRPr="00C03A5B">
        <w:t>безопасност</w:t>
      </w:r>
      <w:r w:rsidR="00F758C4" w:rsidRPr="00C03A5B">
        <w:t>и</w:t>
      </w:r>
      <w:r w:rsidR="00C03562">
        <w:t xml:space="preserve"> </w:t>
      </w:r>
      <w:r w:rsidR="000042D1" w:rsidRPr="00C03A5B">
        <w:t>нашей</w:t>
      </w:r>
      <w:r w:rsidR="00C03562">
        <w:t xml:space="preserve"> </w:t>
      </w:r>
      <w:r w:rsidR="000042D1" w:rsidRPr="00C03A5B">
        <w:t>страны</w:t>
      </w:r>
      <w:r w:rsidR="00A11323" w:rsidRPr="00C03A5B">
        <w:t>.</w:t>
      </w:r>
      <w:r w:rsidR="00C03562">
        <w:t xml:space="preserve"> </w:t>
      </w:r>
    </w:p>
    <w:p w:rsidR="00C075A4" w:rsidRPr="00C03A5B" w:rsidRDefault="00C075A4" w:rsidP="00C075A4">
      <w:pPr>
        <w:pStyle w:val="ConsPlusNormal"/>
        <w:spacing w:line="360" w:lineRule="auto"/>
        <w:ind w:firstLine="709"/>
        <w:jc w:val="both"/>
      </w:pPr>
      <w:r w:rsidRPr="00C03A5B">
        <w:t>Поставленная</w:t>
      </w:r>
      <w:r w:rsidR="00C03562">
        <w:t xml:space="preserve"> </w:t>
      </w:r>
      <w:r w:rsidRPr="00C03A5B">
        <w:t>цель</w:t>
      </w:r>
      <w:r w:rsidR="00C03562">
        <w:t xml:space="preserve"> </w:t>
      </w:r>
      <w:r w:rsidRPr="00C03A5B">
        <w:t>требует</w:t>
      </w:r>
      <w:r w:rsidR="00C03562">
        <w:t xml:space="preserve"> </w:t>
      </w:r>
      <w:r w:rsidRPr="00C03A5B">
        <w:t>при</w:t>
      </w:r>
      <w:r w:rsidR="00C03562">
        <w:t xml:space="preserve"> </w:t>
      </w:r>
      <w:r w:rsidRPr="00C03A5B">
        <w:t>обучении</w:t>
      </w:r>
      <w:r w:rsidR="00C03562">
        <w:t xml:space="preserve"> </w:t>
      </w:r>
      <w:r w:rsidRPr="00C03A5B">
        <w:t>решения</w:t>
      </w:r>
      <w:r w:rsidR="00C03562">
        <w:t xml:space="preserve"> </w:t>
      </w:r>
      <w:r w:rsidRPr="00C03A5B">
        <w:t>следующих</w:t>
      </w:r>
      <w:r w:rsidR="00C03562">
        <w:t xml:space="preserve"> </w:t>
      </w:r>
      <w:r w:rsidRPr="00C03A5B">
        <w:t>задач:</w:t>
      </w:r>
    </w:p>
    <w:p w:rsidR="000042D1" w:rsidRPr="00C03A5B" w:rsidRDefault="00C075A4" w:rsidP="002F4667">
      <w:pPr>
        <w:pStyle w:val="ConsPlusNormal"/>
        <w:numPr>
          <w:ilvl w:val="0"/>
          <w:numId w:val="38"/>
        </w:numPr>
        <w:spacing w:line="360" w:lineRule="auto"/>
        <w:ind w:left="0" w:firstLine="698"/>
        <w:jc w:val="both"/>
      </w:pPr>
      <w:r w:rsidRPr="00C03A5B">
        <w:t>осведомление</w:t>
      </w:r>
      <w:r w:rsidR="00C03562">
        <w:t xml:space="preserve"> </w:t>
      </w:r>
      <w:r w:rsidR="000042D1" w:rsidRPr="00C03A5B">
        <w:t>и</w:t>
      </w:r>
      <w:r w:rsidR="00C03562">
        <w:t xml:space="preserve"> </w:t>
      </w:r>
      <w:r w:rsidR="000042D1" w:rsidRPr="00C03A5B">
        <w:t>получение</w:t>
      </w:r>
      <w:r w:rsidR="00C03562">
        <w:t xml:space="preserve"> </w:t>
      </w:r>
      <w:r w:rsidR="000042D1" w:rsidRPr="00C03A5B">
        <w:t>представлений</w:t>
      </w:r>
      <w:r w:rsidR="00C03562">
        <w:t xml:space="preserve"> </w:t>
      </w:r>
      <w:r w:rsidR="000042D1" w:rsidRPr="00C03A5B">
        <w:t>о</w:t>
      </w:r>
      <w:r w:rsidR="00C03562">
        <w:t xml:space="preserve"> </w:t>
      </w:r>
      <w:r w:rsidR="000042D1" w:rsidRPr="00C03A5B">
        <w:t>международных</w:t>
      </w:r>
      <w:r w:rsidR="00C03562">
        <w:t xml:space="preserve"> </w:t>
      </w:r>
      <w:r w:rsidR="000042D1" w:rsidRPr="00C03A5B">
        <w:t>стандартах</w:t>
      </w:r>
      <w:r w:rsidR="00C03562">
        <w:t xml:space="preserve"> </w:t>
      </w:r>
      <w:r w:rsidR="000042D1" w:rsidRPr="00C03A5B">
        <w:t>ПОД/ФТ</w:t>
      </w:r>
      <w:r w:rsidR="00C03562">
        <w:t xml:space="preserve"> </w:t>
      </w:r>
      <w:r w:rsidR="000042D1" w:rsidRPr="00C03A5B">
        <w:t>(рекомендациях</w:t>
      </w:r>
      <w:r w:rsidR="00C03562">
        <w:t xml:space="preserve"> </w:t>
      </w:r>
      <w:r w:rsidR="000042D1" w:rsidRPr="00C03A5B">
        <w:t>ФАТФ),</w:t>
      </w:r>
      <w:r w:rsidR="00C03562">
        <w:t xml:space="preserve"> </w:t>
      </w:r>
      <w:r w:rsidR="000042D1" w:rsidRPr="00C03A5B">
        <w:t>типовых</w:t>
      </w:r>
      <w:r w:rsidR="00C03562">
        <w:t xml:space="preserve"> </w:t>
      </w:r>
      <w:r w:rsidR="000042D1" w:rsidRPr="00C03A5B">
        <w:t>схемах</w:t>
      </w:r>
      <w:r w:rsidR="00C03562">
        <w:t xml:space="preserve"> </w:t>
      </w:r>
      <w:r w:rsidR="000042D1" w:rsidRPr="00C03A5B">
        <w:t>и</w:t>
      </w:r>
      <w:r w:rsidR="00C03562">
        <w:t xml:space="preserve"> </w:t>
      </w:r>
      <w:r w:rsidR="000042D1" w:rsidRPr="00C03A5B">
        <w:t>способах</w:t>
      </w:r>
      <w:r w:rsidR="00C03562">
        <w:t xml:space="preserve"> </w:t>
      </w:r>
      <w:r w:rsidR="000042D1" w:rsidRPr="00C03A5B">
        <w:t>ОД/ФТ,</w:t>
      </w:r>
      <w:r w:rsidR="00C03562">
        <w:t xml:space="preserve"> </w:t>
      </w:r>
      <w:r w:rsidR="000042D1" w:rsidRPr="00C03A5B">
        <w:t>и</w:t>
      </w:r>
      <w:r w:rsidR="00C03562">
        <w:t xml:space="preserve"> </w:t>
      </w:r>
      <w:r w:rsidR="000042D1" w:rsidRPr="00C03A5B">
        <w:t>способах</w:t>
      </w:r>
      <w:r w:rsidR="00C03562">
        <w:t xml:space="preserve"> </w:t>
      </w:r>
      <w:r w:rsidR="000042D1" w:rsidRPr="00C03A5B">
        <w:t>их</w:t>
      </w:r>
      <w:r w:rsidR="00C03562">
        <w:t xml:space="preserve"> </w:t>
      </w:r>
      <w:r w:rsidR="000042D1" w:rsidRPr="00C03A5B">
        <w:t>выявления,</w:t>
      </w:r>
      <w:r w:rsidR="00C03562">
        <w:t xml:space="preserve"> </w:t>
      </w:r>
      <w:r w:rsidRPr="00C03A5B">
        <w:t>об</w:t>
      </w:r>
      <w:r w:rsidR="00C03562">
        <w:t xml:space="preserve"> </w:t>
      </w:r>
      <w:r w:rsidRPr="00C03A5B">
        <w:t>актуальных</w:t>
      </w:r>
      <w:r w:rsidR="00C03562">
        <w:t xml:space="preserve"> </w:t>
      </w:r>
      <w:r w:rsidRPr="00C03A5B">
        <w:t>тенденциях</w:t>
      </w:r>
      <w:r w:rsidR="00C03562">
        <w:t xml:space="preserve"> </w:t>
      </w:r>
      <w:r w:rsidRPr="00C03A5B">
        <w:t>развития</w:t>
      </w:r>
      <w:r w:rsidR="00C03562">
        <w:t xml:space="preserve"> </w:t>
      </w:r>
      <w:r w:rsidRPr="00C03A5B">
        <w:t>системы</w:t>
      </w:r>
      <w:r w:rsidR="00C03562">
        <w:t xml:space="preserve"> </w:t>
      </w:r>
      <w:r w:rsidRPr="00C03A5B">
        <w:t>ПОД/ФТ</w:t>
      </w:r>
      <w:r w:rsidR="00C03562">
        <w:t xml:space="preserve"> </w:t>
      </w:r>
      <w:r w:rsidRPr="00C03A5B">
        <w:t>в</w:t>
      </w:r>
      <w:r w:rsidR="00C03562">
        <w:t xml:space="preserve"> </w:t>
      </w:r>
      <w:r w:rsidRPr="00C03A5B">
        <w:t>России</w:t>
      </w:r>
      <w:r w:rsidR="00C03562">
        <w:t xml:space="preserve"> </w:t>
      </w:r>
      <w:r w:rsidR="000042D1" w:rsidRPr="00C03A5B">
        <w:t>и</w:t>
      </w:r>
      <w:r w:rsidR="00C03562">
        <w:t xml:space="preserve"> </w:t>
      </w:r>
      <w:r w:rsidR="000042D1" w:rsidRPr="00C03A5B">
        <w:t>за</w:t>
      </w:r>
      <w:r w:rsidR="00C03562">
        <w:t xml:space="preserve"> </w:t>
      </w:r>
      <w:r w:rsidR="000042D1" w:rsidRPr="00C03A5B">
        <w:t>рубежом;</w:t>
      </w:r>
      <w:r w:rsidR="00C03562">
        <w:t xml:space="preserve"> </w:t>
      </w:r>
    </w:p>
    <w:p w:rsidR="000042D1" w:rsidRPr="00C03A5B" w:rsidRDefault="000042D1" w:rsidP="002F4667">
      <w:pPr>
        <w:pStyle w:val="ConsPlusNormal"/>
        <w:numPr>
          <w:ilvl w:val="0"/>
          <w:numId w:val="38"/>
        </w:numPr>
        <w:spacing w:line="360" w:lineRule="auto"/>
        <w:ind w:left="0" w:firstLine="698"/>
        <w:jc w:val="both"/>
      </w:pPr>
      <w:r w:rsidRPr="00C03A5B">
        <w:t>получение</w:t>
      </w:r>
      <w:r w:rsidR="00C03562">
        <w:t xml:space="preserve"> </w:t>
      </w:r>
      <w:r w:rsidR="00817D95" w:rsidRPr="00C03A5B">
        <w:t>знани</w:t>
      </w:r>
      <w:r w:rsidR="00C075A4" w:rsidRPr="00C03A5B">
        <w:t>й</w:t>
      </w:r>
      <w:r w:rsidR="00C03562">
        <w:t xml:space="preserve"> </w:t>
      </w:r>
      <w:r w:rsidR="00C075A4" w:rsidRPr="00C03A5B">
        <w:t>о</w:t>
      </w:r>
      <w:r w:rsidR="00C03562">
        <w:t xml:space="preserve"> </w:t>
      </w:r>
      <w:r w:rsidR="00402202" w:rsidRPr="00C03A5B">
        <w:t>требовани</w:t>
      </w:r>
      <w:r w:rsidR="00C075A4" w:rsidRPr="00C03A5B">
        <w:t>ях</w:t>
      </w:r>
      <w:r w:rsidR="00C03562">
        <w:t xml:space="preserve"> </w:t>
      </w:r>
      <w:r w:rsidR="00402202" w:rsidRPr="00C03A5B">
        <w:t>законодательства</w:t>
      </w:r>
      <w:r w:rsidR="00C03562">
        <w:t xml:space="preserve"> </w:t>
      </w:r>
      <w:r w:rsidR="00C075A4" w:rsidRPr="00C03A5B">
        <w:t>РФ</w:t>
      </w:r>
      <w:r w:rsidR="00C03562">
        <w:t xml:space="preserve"> </w:t>
      </w:r>
      <w:r w:rsidR="00C075A4" w:rsidRPr="00C03A5B">
        <w:t>в</w:t>
      </w:r>
      <w:r w:rsidR="00C03562">
        <w:t xml:space="preserve"> </w:t>
      </w:r>
      <w:r w:rsidR="00C075A4" w:rsidRPr="00C03A5B">
        <w:t>сфере</w:t>
      </w:r>
      <w:r w:rsidR="00C03562">
        <w:t xml:space="preserve"> </w:t>
      </w:r>
      <w:r w:rsidR="00C075A4" w:rsidRPr="00C03A5B">
        <w:t>ПОД/ФТ,</w:t>
      </w:r>
      <w:r w:rsidR="00C03562">
        <w:t xml:space="preserve"> </w:t>
      </w:r>
      <w:r w:rsidR="00C075A4" w:rsidRPr="00C03A5B">
        <w:t>требований</w:t>
      </w:r>
      <w:r w:rsidR="00C03562">
        <w:t xml:space="preserve"> </w:t>
      </w:r>
      <w:r w:rsidR="00402202" w:rsidRPr="00C03A5B">
        <w:t>к</w:t>
      </w:r>
      <w:r w:rsidR="00C03562">
        <w:t xml:space="preserve"> </w:t>
      </w:r>
      <w:r w:rsidR="00402202" w:rsidRPr="00C03A5B">
        <w:t>организации</w:t>
      </w:r>
      <w:r w:rsidR="00C03562">
        <w:t xml:space="preserve"> </w:t>
      </w:r>
      <w:r w:rsidR="00402202" w:rsidRPr="00C03A5B">
        <w:t>и</w:t>
      </w:r>
      <w:r w:rsidR="00C03562">
        <w:t xml:space="preserve"> </w:t>
      </w:r>
      <w:r w:rsidR="00402202" w:rsidRPr="00C03A5B">
        <w:t>осуществлению</w:t>
      </w:r>
      <w:r w:rsidR="00C03562">
        <w:t xml:space="preserve"> </w:t>
      </w:r>
      <w:r w:rsidR="00402202" w:rsidRPr="00C03A5B">
        <w:t>внутреннего</w:t>
      </w:r>
      <w:r w:rsidR="00C03562">
        <w:t xml:space="preserve"> </w:t>
      </w:r>
      <w:r w:rsidR="00C075A4" w:rsidRPr="00C03A5B">
        <w:t>контроля,</w:t>
      </w:r>
      <w:r w:rsidR="00C03562">
        <w:t xml:space="preserve"> </w:t>
      </w:r>
      <w:r w:rsidR="00C075A4" w:rsidRPr="00C03A5B">
        <w:t>порядка</w:t>
      </w:r>
      <w:r w:rsidR="00C03562">
        <w:t xml:space="preserve"> </w:t>
      </w:r>
      <w:r w:rsidR="00402202" w:rsidRPr="00C03A5B">
        <w:t>представления</w:t>
      </w:r>
      <w:r w:rsidR="00C03562">
        <w:t xml:space="preserve"> </w:t>
      </w:r>
      <w:r w:rsidR="00402202" w:rsidRPr="00C03A5B">
        <w:t>сведений</w:t>
      </w:r>
      <w:r w:rsidR="00C03562">
        <w:t xml:space="preserve"> </w:t>
      </w:r>
      <w:r w:rsidR="00402202" w:rsidRPr="00C03A5B">
        <w:t>в</w:t>
      </w:r>
      <w:r w:rsidR="00C03562">
        <w:t xml:space="preserve"> </w:t>
      </w:r>
      <w:r w:rsidRPr="00C03A5B">
        <w:t>уполномоченный</w:t>
      </w:r>
      <w:r w:rsidR="00C03562">
        <w:t xml:space="preserve"> </w:t>
      </w:r>
      <w:r w:rsidRPr="00C03A5B">
        <w:t>орган</w:t>
      </w:r>
      <w:r w:rsidR="00402202" w:rsidRPr="00C03A5B">
        <w:t>,</w:t>
      </w:r>
      <w:r w:rsidR="00C03562">
        <w:t xml:space="preserve"> </w:t>
      </w:r>
      <w:r w:rsidR="00402202" w:rsidRPr="00C03A5B">
        <w:t>мер</w:t>
      </w:r>
      <w:r w:rsidR="00C03562">
        <w:t xml:space="preserve"> </w:t>
      </w:r>
      <w:r w:rsidR="00402202" w:rsidRPr="00C03A5B">
        <w:t>ответственности</w:t>
      </w:r>
      <w:r w:rsidR="00C03562">
        <w:t xml:space="preserve"> </w:t>
      </w:r>
      <w:r w:rsidR="00402202" w:rsidRPr="00C03A5B">
        <w:t>за</w:t>
      </w:r>
      <w:r w:rsidR="00C03562">
        <w:t xml:space="preserve"> </w:t>
      </w:r>
      <w:r w:rsidR="00402202" w:rsidRPr="00C03A5B">
        <w:t>нарушение</w:t>
      </w:r>
      <w:r w:rsidR="00C03562">
        <w:t xml:space="preserve"> </w:t>
      </w:r>
      <w:r w:rsidR="00402202" w:rsidRPr="00C03A5B">
        <w:t>законодательства</w:t>
      </w:r>
      <w:r w:rsidR="00C03562">
        <w:t xml:space="preserve"> </w:t>
      </w:r>
      <w:r w:rsidR="00C075A4" w:rsidRPr="00C03A5B">
        <w:t>РФ</w:t>
      </w:r>
      <w:r w:rsidR="00C03562">
        <w:t xml:space="preserve"> </w:t>
      </w:r>
      <w:r w:rsidR="00402202" w:rsidRPr="00C03A5B">
        <w:t>в</w:t>
      </w:r>
      <w:r w:rsidR="00C03562">
        <w:t xml:space="preserve"> </w:t>
      </w:r>
      <w:r w:rsidR="00402202" w:rsidRPr="00C03A5B">
        <w:t>сфере</w:t>
      </w:r>
      <w:r w:rsidR="00C03562">
        <w:t xml:space="preserve"> </w:t>
      </w:r>
      <w:r w:rsidR="00402202" w:rsidRPr="00C03A5B">
        <w:t>ПОД/ФТ;</w:t>
      </w:r>
      <w:r w:rsidR="00C03562">
        <w:t xml:space="preserve"> </w:t>
      </w:r>
    </w:p>
    <w:p w:rsidR="00402202" w:rsidRPr="00C03A5B" w:rsidRDefault="00C075A4" w:rsidP="002F4667">
      <w:pPr>
        <w:pStyle w:val="ConsPlusNormal"/>
        <w:numPr>
          <w:ilvl w:val="0"/>
          <w:numId w:val="38"/>
        </w:numPr>
        <w:spacing w:line="360" w:lineRule="auto"/>
        <w:ind w:left="0" w:firstLine="698"/>
        <w:jc w:val="both"/>
      </w:pPr>
      <w:r w:rsidRPr="00C03A5B">
        <w:t>формирование</w:t>
      </w:r>
      <w:r w:rsidR="00C03562">
        <w:t xml:space="preserve"> </w:t>
      </w:r>
      <w:r w:rsidRPr="00C03A5B">
        <w:t>компетенций</w:t>
      </w:r>
      <w:r w:rsidR="00C03562">
        <w:t xml:space="preserve"> </w:t>
      </w:r>
      <w:r w:rsidRPr="00C03A5B">
        <w:t>и</w:t>
      </w:r>
      <w:r w:rsidR="00C03562">
        <w:t xml:space="preserve"> </w:t>
      </w:r>
      <w:r w:rsidR="00817D95" w:rsidRPr="00C03A5B">
        <w:t>умени</w:t>
      </w:r>
      <w:r w:rsidRPr="00C03A5B">
        <w:t>й</w:t>
      </w:r>
      <w:r w:rsidR="00402202" w:rsidRPr="00C03A5B">
        <w:t>:</w:t>
      </w:r>
      <w:r w:rsidR="00C03562">
        <w:t xml:space="preserve"> </w:t>
      </w:r>
      <w:r w:rsidR="00402202" w:rsidRPr="00C03A5B">
        <w:t>на</w:t>
      </w:r>
      <w:r w:rsidR="00C03562">
        <w:t xml:space="preserve"> </w:t>
      </w:r>
      <w:r w:rsidR="00402202" w:rsidRPr="00C03A5B">
        <w:t>практике</w:t>
      </w:r>
      <w:r w:rsidR="00C03562">
        <w:t xml:space="preserve"> </w:t>
      </w:r>
      <w:r w:rsidR="00402202" w:rsidRPr="00C03A5B">
        <w:t>реализовывать</w:t>
      </w:r>
      <w:r w:rsidR="00C03562">
        <w:t xml:space="preserve"> </w:t>
      </w:r>
      <w:r w:rsidR="00402202" w:rsidRPr="00C03A5B">
        <w:t>требования</w:t>
      </w:r>
      <w:r w:rsidR="00C03562">
        <w:t xml:space="preserve"> </w:t>
      </w:r>
      <w:r w:rsidR="00402202" w:rsidRPr="00C03A5B">
        <w:t>законодательства</w:t>
      </w:r>
      <w:r w:rsidR="00C03562">
        <w:t xml:space="preserve"> </w:t>
      </w:r>
      <w:r w:rsidRPr="00C03A5B">
        <w:t>РФ</w:t>
      </w:r>
      <w:r w:rsidR="00C03562">
        <w:t xml:space="preserve"> </w:t>
      </w:r>
      <w:r w:rsidR="00402202" w:rsidRPr="00C03A5B">
        <w:t>в</w:t>
      </w:r>
      <w:r w:rsidR="00C03562">
        <w:t xml:space="preserve"> </w:t>
      </w:r>
      <w:r w:rsidR="00402202" w:rsidRPr="00C03A5B">
        <w:t>сфере</w:t>
      </w:r>
      <w:r w:rsidR="00C03562">
        <w:t xml:space="preserve"> </w:t>
      </w:r>
      <w:r w:rsidR="00402202" w:rsidRPr="00C03A5B">
        <w:t>ПОД/ФТ,</w:t>
      </w:r>
      <w:r w:rsidR="00C03562">
        <w:t xml:space="preserve"> </w:t>
      </w:r>
      <w:r w:rsidR="00402202" w:rsidRPr="00C03A5B">
        <w:t>предъявляемые</w:t>
      </w:r>
      <w:r w:rsidR="00C03562">
        <w:t xml:space="preserve"> </w:t>
      </w:r>
      <w:r w:rsidR="00402202" w:rsidRPr="00C03A5B">
        <w:t>к</w:t>
      </w:r>
      <w:r w:rsidR="00C03562">
        <w:t xml:space="preserve"> </w:t>
      </w:r>
      <w:r w:rsidRPr="00C03A5B">
        <w:t>организациям.</w:t>
      </w:r>
    </w:p>
    <w:p w:rsidR="00C075A4" w:rsidRPr="00C03A5B" w:rsidRDefault="000042D1" w:rsidP="009B51C6">
      <w:pPr>
        <w:pStyle w:val="ConsPlusNormal"/>
        <w:spacing w:line="360" w:lineRule="auto"/>
        <w:ind w:firstLine="709"/>
        <w:jc w:val="both"/>
      </w:pPr>
      <w:r w:rsidRPr="00C03A5B">
        <w:t>Достижение</w:t>
      </w:r>
      <w:r w:rsidR="00C03562">
        <w:t xml:space="preserve"> </w:t>
      </w:r>
      <w:r w:rsidRPr="00C03A5B">
        <w:t>цели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решения</w:t>
      </w:r>
      <w:r w:rsidR="00C03562">
        <w:t xml:space="preserve"> </w:t>
      </w:r>
      <w:r w:rsidRPr="00C03A5B">
        <w:t>поставленных</w:t>
      </w:r>
      <w:r w:rsidR="00C03562">
        <w:t xml:space="preserve"> </w:t>
      </w:r>
      <w:r w:rsidR="00373C2A" w:rsidRPr="00C03A5B">
        <w:t>задач</w:t>
      </w:r>
      <w:r w:rsidR="00C03562">
        <w:t xml:space="preserve"> </w:t>
      </w:r>
      <w:r w:rsidR="00373C2A" w:rsidRPr="00C03A5B">
        <w:t>возможно</w:t>
      </w:r>
      <w:r w:rsidR="00C03562">
        <w:t xml:space="preserve"> </w:t>
      </w:r>
      <w:r w:rsidR="00373C2A" w:rsidRPr="00C03A5B">
        <w:t>через</w:t>
      </w:r>
      <w:r w:rsidR="00C03562">
        <w:t xml:space="preserve"> </w:t>
      </w:r>
      <w:r w:rsidR="00373C2A" w:rsidRPr="00C03A5B">
        <w:t>различные</w:t>
      </w:r>
      <w:r w:rsidR="00C03562">
        <w:t xml:space="preserve"> </w:t>
      </w:r>
      <w:r w:rsidR="00373C2A" w:rsidRPr="00C03A5B">
        <w:t>формы</w:t>
      </w:r>
      <w:r w:rsidR="00C03562">
        <w:t xml:space="preserve"> </w:t>
      </w:r>
      <w:r w:rsidR="00373C2A" w:rsidRPr="00C03A5B">
        <w:t>и</w:t>
      </w:r>
      <w:r w:rsidR="00C03562">
        <w:t xml:space="preserve"> </w:t>
      </w:r>
      <w:r w:rsidR="00373C2A" w:rsidRPr="00C03A5B">
        <w:t>виды</w:t>
      </w:r>
      <w:r w:rsidR="00C03562">
        <w:t xml:space="preserve"> </w:t>
      </w:r>
      <w:r w:rsidR="00373C2A" w:rsidRPr="00C03A5B">
        <w:t>обучения.</w:t>
      </w:r>
    </w:p>
    <w:p w:rsidR="00504E80" w:rsidRPr="00C03A5B" w:rsidRDefault="00504E80" w:rsidP="00504E80">
      <w:pPr>
        <w:pStyle w:val="a3"/>
        <w:spacing w:before="0" w:beforeAutospacing="0" w:after="0" w:afterAutospacing="0" w:line="360" w:lineRule="auto"/>
        <w:ind w:firstLine="709"/>
        <w:jc w:val="both"/>
      </w:pPr>
      <w:r w:rsidRPr="00C03A5B">
        <w:t>Программа</w:t>
      </w:r>
      <w:r w:rsidR="00C03562">
        <w:t xml:space="preserve"> </w:t>
      </w:r>
      <w:r w:rsidRPr="00C03A5B">
        <w:t>подготовки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обучения</w:t>
      </w:r>
      <w:r w:rsidR="00C03562">
        <w:t xml:space="preserve"> </w:t>
      </w:r>
      <w:r w:rsidRPr="00C03A5B">
        <w:t>кадров</w:t>
      </w:r>
      <w:r w:rsidR="00C03562">
        <w:t xml:space="preserve"> </w:t>
      </w:r>
      <w:r w:rsidRPr="00C03A5B">
        <w:t>в</w:t>
      </w:r>
      <w:r w:rsidR="00C03562">
        <w:t xml:space="preserve"> </w:t>
      </w:r>
      <w:r w:rsidRPr="00C03A5B">
        <w:t>сфере</w:t>
      </w:r>
      <w:r w:rsidR="00C03562">
        <w:t xml:space="preserve"> </w:t>
      </w:r>
      <w:r w:rsidRPr="00C03A5B">
        <w:t>ПОД/ФТ</w:t>
      </w:r>
      <w:r w:rsidR="00C03562">
        <w:t xml:space="preserve"> </w:t>
      </w:r>
      <w:r w:rsidRPr="00C03A5B">
        <w:t>должна</w:t>
      </w:r>
      <w:r w:rsidR="00C03562">
        <w:t xml:space="preserve"> </w:t>
      </w:r>
      <w:r w:rsidRPr="00C03A5B">
        <w:t>быть</w:t>
      </w:r>
      <w:r w:rsidR="00C03562">
        <w:t xml:space="preserve"> </w:t>
      </w:r>
      <w:r w:rsidRPr="00C03A5B">
        <w:t>включена</w:t>
      </w:r>
      <w:r w:rsidR="00C03562">
        <w:t xml:space="preserve"> </w:t>
      </w:r>
      <w:r w:rsidRPr="00C03A5B">
        <w:t>в</w:t>
      </w:r>
      <w:r w:rsidR="00C03562">
        <w:t xml:space="preserve"> </w:t>
      </w:r>
      <w:r w:rsidRPr="00C03A5B">
        <w:t>Правила</w:t>
      </w:r>
      <w:r w:rsidR="00C03562">
        <w:t xml:space="preserve"> </w:t>
      </w:r>
      <w:r w:rsidRPr="00C03A5B">
        <w:t>внутреннего</w:t>
      </w:r>
      <w:r w:rsidR="00C03562">
        <w:t xml:space="preserve"> </w:t>
      </w:r>
      <w:r w:rsidRPr="00C03A5B">
        <w:t>контроля</w:t>
      </w:r>
      <w:r w:rsidR="00C03562">
        <w:t xml:space="preserve"> </w:t>
      </w:r>
      <w:r w:rsidRPr="00C03A5B">
        <w:t>(ст.</w:t>
      </w:r>
      <w:r w:rsidR="00C03562">
        <w:t xml:space="preserve"> </w:t>
      </w:r>
      <w:r w:rsidRPr="00C03A5B">
        <w:t>4,</w:t>
      </w:r>
      <w:r w:rsidR="00C03562">
        <w:t xml:space="preserve"> </w:t>
      </w:r>
      <w:r w:rsidRPr="00C03A5B">
        <w:t>п.</w:t>
      </w:r>
      <w:r w:rsidR="00C03562">
        <w:t xml:space="preserve"> </w:t>
      </w:r>
      <w:r w:rsidRPr="00C03A5B">
        <w:t>«ж»</w:t>
      </w:r>
      <w:r w:rsidR="00C03562">
        <w:t xml:space="preserve"> </w:t>
      </w:r>
      <w:r w:rsidRPr="00C03A5B">
        <w:t>Постановления</w:t>
      </w:r>
      <w:r w:rsidR="00C03562">
        <w:t xml:space="preserve"> </w:t>
      </w:r>
      <w:r w:rsidRPr="00C03A5B">
        <w:t>Правительства</w:t>
      </w:r>
      <w:r w:rsidR="00C03562">
        <w:t xml:space="preserve"> </w:t>
      </w:r>
      <w:r w:rsidRPr="00C03A5B">
        <w:t>РФ</w:t>
      </w:r>
      <w:r w:rsidR="00C03562">
        <w:t xml:space="preserve"> </w:t>
      </w:r>
      <w:r w:rsidRPr="00C03A5B">
        <w:t>от</w:t>
      </w:r>
      <w:r w:rsidR="00C03562">
        <w:t xml:space="preserve"> </w:t>
      </w:r>
      <w:r w:rsidRPr="00C03A5B">
        <w:t>30</w:t>
      </w:r>
      <w:r w:rsidR="00C03562">
        <w:t xml:space="preserve"> </w:t>
      </w:r>
      <w:r w:rsidRPr="00C03A5B">
        <w:t>июня</w:t>
      </w:r>
      <w:r w:rsidR="00C03562">
        <w:t xml:space="preserve"> </w:t>
      </w:r>
      <w:r w:rsidRPr="00C03A5B">
        <w:t>2012</w:t>
      </w:r>
      <w:r w:rsidR="00C03562">
        <w:t xml:space="preserve"> </w:t>
      </w:r>
      <w:r w:rsidRPr="00C03A5B">
        <w:t>г.</w:t>
      </w:r>
      <w:r w:rsidR="00C03562">
        <w:t xml:space="preserve"> </w:t>
      </w:r>
      <w:r w:rsidRPr="00C03A5B">
        <w:t>№</w:t>
      </w:r>
      <w:r w:rsidR="00C03562">
        <w:t xml:space="preserve"> </w:t>
      </w:r>
      <w:r w:rsidRPr="00C03A5B">
        <w:t>667,</w:t>
      </w:r>
      <w:r w:rsidR="00C03562">
        <w:t xml:space="preserve"> </w:t>
      </w:r>
      <w:r w:rsidRPr="00C03A5B">
        <w:t>глава</w:t>
      </w:r>
      <w:r w:rsidR="00C03562">
        <w:t xml:space="preserve"> </w:t>
      </w:r>
      <w:r w:rsidRPr="00C03A5B">
        <w:t>1,</w:t>
      </w:r>
      <w:r w:rsidR="00C03562">
        <w:t xml:space="preserve"> </w:t>
      </w:r>
      <w:r w:rsidRPr="00C03A5B">
        <w:t>п.</w:t>
      </w:r>
      <w:r w:rsidR="00C03562">
        <w:t xml:space="preserve"> </w:t>
      </w:r>
      <w:r w:rsidRPr="00C03A5B">
        <w:t>1.7</w:t>
      </w:r>
      <w:r w:rsidR="00C03562">
        <w:t xml:space="preserve"> </w:t>
      </w:r>
      <w:r w:rsidRPr="00C03A5B">
        <w:t>Положение</w:t>
      </w:r>
      <w:r w:rsidR="00C03562">
        <w:t xml:space="preserve"> </w:t>
      </w:r>
      <w:r w:rsidRPr="00C03A5B">
        <w:t>ЦБ</w:t>
      </w:r>
      <w:r w:rsidR="00C03562">
        <w:t xml:space="preserve"> </w:t>
      </w:r>
      <w:r w:rsidRPr="00C03A5B">
        <w:t>России</w:t>
      </w:r>
      <w:r w:rsidR="00C03562">
        <w:t xml:space="preserve"> </w:t>
      </w:r>
      <w:r w:rsidRPr="00C03A5B">
        <w:t>от</w:t>
      </w:r>
      <w:r w:rsidR="00C03562">
        <w:t xml:space="preserve"> </w:t>
      </w:r>
      <w:r w:rsidRPr="00C03A5B">
        <w:t>15</w:t>
      </w:r>
      <w:r w:rsidR="00C03562">
        <w:t xml:space="preserve"> </w:t>
      </w:r>
      <w:r w:rsidRPr="00C03A5B">
        <w:t>декабря</w:t>
      </w:r>
      <w:r w:rsidR="00C03562">
        <w:t xml:space="preserve"> </w:t>
      </w:r>
      <w:r w:rsidRPr="00C03A5B">
        <w:t>2014</w:t>
      </w:r>
      <w:r w:rsidR="00C03562">
        <w:t xml:space="preserve"> </w:t>
      </w:r>
      <w:r w:rsidRPr="00C03A5B">
        <w:t>г.</w:t>
      </w:r>
      <w:r w:rsidR="00C03562">
        <w:t xml:space="preserve"> </w:t>
      </w:r>
      <w:r w:rsidR="00577DB2" w:rsidRPr="00C03A5B">
        <w:t>№</w:t>
      </w:r>
      <w:r w:rsidR="00C03562">
        <w:t xml:space="preserve"> </w:t>
      </w:r>
      <w:r w:rsidRPr="00C03A5B">
        <w:t>445-П.</w:t>
      </w:r>
      <w:r w:rsidR="00C03562">
        <w:t xml:space="preserve"> </w:t>
      </w:r>
      <w:r w:rsidR="005A49A0" w:rsidRPr="00C03A5B">
        <w:t>и</w:t>
      </w:r>
      <w:r w:rsidR="00C03562">
        <w:t xml:space="preserve"> </w:t>
      </w:r>
      <w:r w:rsidR="005A49A0" w:rsidRPr="00C03A5B">
        <w:t>т.д.</w:t>
      </w:r>
      <w:r w:rsidRPr="00C03A5B">
        <w:t>).</w:t>
      </w:r>
      <w:r w:rsidR="00C03562">
        <w:t xml:space="preserve"> </w:t>
      </w:r>
      <w:r w:rsidRPr="00C03A5B">
        <w:t>Программа</w:t>
      </w:r>
      <w:r w:rsidR="00C03562">
        <w:t xml:space="preserve"> </w:t>
      </w:r>
      <w:r w:rsidRPr="00C03A5B">
        <w:t>разрабатывается</w:t>
      </w:r>
      <w:r w:rsidR="00C03562">
        <w:t xml:space="preserve"> </w:t>
      </w:r>
      <w:r w:rsidRPr="00C03A5B">
        <w:t>организациями</w:t>
      </w:r>
      <w:r w:rsidR="00C03562">
        <w:t xml:space="preserve"> </w:t>
      </w:r>
      <w:r w:rsidRPr="00C03A5B">
        <w:t>самостоятельно</w:t>
      </w:r>
      <w:r w:rsidR="00C03562">
        <w:t xml:space="preserve"> </w:t>
      </w:r>
      <w:r w:rsidRPr="00C03A5B">
        <w:t>с</w:t>
      </w:r>
      <w:r w:rsidR="00C03562">
        <w:t xml:space="preserve"> </w:t>
      </w:r>
      <w:r w:rsidRPr="00C03A5B">
        <w:t>учетом</w:t>
      </w:r>
      <w:r w:rsidR="00C03562">
        <w:t xml:space="preserve"> </w:t>
      </w:r>
      <w:r w:rsidRPr="00C03A5B">
        <w:t>особенностей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направленности</w:t>
      </w:r>
      <w:r w:rsidR="00C03562">
        <w:t xml:space="preserve"> </w:t>
      </w:r>
      <w:r w:rsidRPr="00C03A5B">
        <w:t>ее</w:t>
      </w:r>
      <w:r w:rsidR="00C03562">
        <w:t xml:space="preserve"> </w:t>
      </w:r>
      <w:r w:rsidRPr="00C03A5B">
        <w:t>деятельности,</w:t>
      </w:r>
      <w:r w:rsidR="00C03562">
        <w:t xml:space="preserve"> </w:t>
      </w:r>
      <w:r w:rsidRPr="00C03A5B">
        <w:t>особенностей</w:t>
      </w:r>
      <w:r w:rsidR="00C03562">
        <w:t xml:space="preserve"> </w:t>
      </w:r>
      <w:r w:rsidRPr="00C03A5B">
        <w:t>деятельности</w:t>
      </w:r>
      <w:r w:rsidR="00C03562">
        <w:t xml:space="preserve"> </w:t>
      </w:r>
      <w:r w:rsidRPr="00C03A5B">
        <w:t>ее</w:t>
      </w:r>
      <w:r w:rsidR="00C03562">
        <w:t xml:space="preserve"> </w:t>
      </w:r>
      <w:r w:rsidRPr="00C03A5B">
        <w:t>клиентов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степени</w:t>
      </w:r>
      <w:r w:rsidR="00C03562">
        <w:t xml:space="preserve"> </w:t>
      </w:r>
      <w:r w:rsidRPr="00C03A5B">
        <w:t>(уровня)</w:t>
      </w:r>
      <w:r w:rsidR="00C03562">
        <w:t xml:space="preserve"> </w:t>
      </w:r>
      <w:r w:rsidRPr="00C03A5B">
        <w:t>риска</w:t>
      </w:r>
      <w:r w:rsidR="00C03562">
        <w:t xml:space="preserve"> </w:t>
      </w:r>
      <w:r w:rsidRPr="00C03A5B">
        <w:t>совершения</w:t>
      </w:r>
      <w:r w:rsidR="00C03562">
        <w:t xml:space="preserve"> </w:t>
      </w:r>
      <w:r w:rsidRPr="00C03A5B">
        <w:t>клиентами</w:t>
      </w:r>
      <w:r w:rsidR="00C03562">
        <w:t xml:space="preserve"> </w:t>
      </w:r>
      <w:r w:rsidRPr="00C03A5B">
        <w:t>операций.</w:t>
      </w:r>
    </w:p>
    <w:p w:rsidR="00504E80" w:rsidRPr="00C03A5B" w:rsidRDefault="00504E80" w:rsidP="00504E80">
      <w:pPr>
        <w:pStyle w:val="a3"/>
        <w:spacing w:before="0" w:beforeAutospacing="0" w:after="0" w:afterAutospacing="0" w:line="360" w:lineRule="auto"/>
        <w:ind w:firstLine="709"/>
        <w:jc w:val="both"/>
      </w:pPr>
      <w:r w:rsidRPr="00C03A5B">
        <w:rPr>
          <w:bCs/>
        </w:rPr>
        <w:t>Програм</w:t>
      </w:r>
      <w:r w:rsidR="005A49A0" w:rsidRPr="00C03A5B">
        <w:rPr>
          <w:bCs/>
        </w:rPr>
        <w:t>ма</w:t>
      </w:r>
      <w:r w:rsidR="00C03562">
        <w:rPr>
          <w:bCs/>
        </w:rPr>
        <w:t xml:space="preserve"> </w:t>
      </w:r>
      <w:r w:rsidR="005A49A0" w:rsidRPr="00C03A5B">
        <w:rPr>
          <w:bCs/>
        </w:rPr>
        <w:t>обучения</w:t>
      </w:r>
      <w:r w:rsidR="00C03562">
        <w:rPr>
          <w:bCs/>
        </w:rPr>
        <w:t xml:space="preserve"> </w:t>
      </w:r>
      <w:proofErr w:type="gramStart"/>
      <w:r w:rsidR="005A49A0" w:rsidRPr="00C03A5B">
        <w:rPr>
          <w:bCs/>
        </w:rPr>
        <w:t>по</w:t>
      </w:r>
      <w:proofErr w:type="gramEnd"/>
      <w:r w:rsidR="00C03562">
        <w:rPr>
          <w:bCs/>
        </w:rPr>
        <w:t xml:space="preserve"> </w:t>
      </w:r>
      <w:r w:rsidR="005A49A0" w:rsidRPr="00C03A5B">
        <w:rPr>
          <w:bCs/>
        </w:rPr>
        <w:t>ПОД/ФТ</w:t>
      </w:r>
      <w:r w:rsidR="00C03562">
        <w:rPr>
          <w:bCs/>
        </w:rPr>
        <w:t xml:space="preserve"> </w:t>
      </w:r>
      <w:proofErr w:type="gramStart"/>
      <w:r w:rsidR="005A49A0" w:rsidRPr="00C03A5B">
        <w:rPr>
          <w:bCs/>
        </w:rPr>
        <w:t>должна</w:t>
      </w:r>
      <w:proofErr w:type="gramEnd"/>
      <w:r w:rsidR="00C03562">
        <w:rPr>
          <w:bCs/>
        </w:rPr>
        <w:t xml:space="preserve"> </w:t>
      </w:r>
      <w:r w:rsidRPr="00C03A5B">
        <w:rPr>
          <w:bCs/>
        </w:rPr>
        <w:t>подвергаться</w:t>
      </w:r>
      <w:r w:rsidR="00C03562">
        <w:rPr>
          <w:bCs/>
        </w:rPr>
        <w:t xml:space="preserve"> </w:t>
      </w:r>
      <w:r w:rsidRPr="00C03A5B">
        <w:rPr>
          <w:bCs/>
        </w:rPr>
        <w:t>анализу</w:t>
      </w:r>
      <w:r w:rsidR="00C03562">
        <w:rPr>
          <w:bCs/>
        </w:rPr>
        <w:t xml:space="preserve"> </w:t>
      </w:r>
      <w:r w:rsidRPr="00C03A5B">
        <w:rPr>
          <w:bCs/>
        </w:rPr>
        <w:t>ответственным</w:t>
      </w:r>
      <w:r w:rsidR="00C03562">
        <w:rPr>
          <w:bCs/>
        </w:rPr>
        <w:t xml:space="preserve"> </w:t>
      </w:r>
      <w:r w:rsidRPr="00C03A5B">
        <w:rPr>
          <w:bCs/>
        </w:rPr>
        <w:t>сотрудником</w:t>
      </w:r>
      <w:r w:rsidR="00C03562">
        <w:rPr>
          <w:bCs/>
        </w:rPr>
        <w:t xml:space="preserve"> </w:t>
      </w:r>
      <w:r w:rsidRPr="00C03A5B">
        <w:rPr>
          <w:bCs/>
        </w:rPr>
        <w:t>и</w:t>
      </w:r>
      <w:r w:rsidR="00C03562">
        <w:rPr>
          <w:bCs/>
        </w:rPr>
        <w:t xml:space="preserve"> </w:t>
      </w:r>
      <w:r w:rsidRPr="00C03A5B">
        <w:rPr>
          <w:bCs/>
        </w:rPr>
        <w:t>регулярному</w:t>
      </w:r>
      <w:r w:rsidR="00C03562">
        <w:rPr>
          <w:bCs/>
        </w:rPr>
        <w:t xml:space="preserve"> </w:t>
      </w:r>
      <w:r w:rsidRPr="00C03A5B">
        <w:rPr>
          <w:bCs/>
        </w:rPr>
        <w:t>обновлению</w:t>
      </w:r>
      <w:r w:rsidR="00C03562">
        <w:rPr>
          <w:bCs/>
        </w:rPr>
        <w:t xml:space="preserve"> </w:t>
      </w:r>
      <w:r w:rsidRPr="00C03A5B">
        <w:rPr>
          <w:bCs/>
        </w:rPr>
        <w:t>при</w:t>
      </w:r>
      <w:r w:rsidR="00C03562">
        <w:rPr>
          <w:bCs/>
        </w:rPr>
        <w:t xml:space="preserve"> </w:t>
      </w:r>
      <w:r w:rsidRPr="00C03A5B">
        <w:rPr>
          <w:bCs/>
        </w:rPr>
        <w:t>изменении</w:t>
      </w:r>
      <w:r w:rsidR="00C03562">
        <w:rPr>
          <w:bCs/>
        </w:rPr>
        <w:t xml:space="preserve"> </w:t>
      </w:r>
      <w:r w:rsidRPr="00C03A5B">
        <w:rPr>
          <w:bCs/>
        </w:rPr>
        <w:t>действующих</w:t>
      </w:r>
      <w:r w:rsidR="00C03562">
        <w:rPr>
          <w:bCs/>
        </w:rPr>
        <w:t xml:space="preserve"> </w:t>
      </w:r>
      <w:r w:rsidRPr="00C03A5B">
        <w:rPr>
          <w:bCs/>
        </w:rPr>
        <w:t>и</w:t>
      </w:r>
      <w:r w:rsidR="00C03562">
        <w:rPr>
          <w:bCs/>
        </w:rPr>
        <w:t xml:space="preserve"> </w:t>
      </w:r>
      <w:r w:rsidRPr="00C03A5B">
        <w:rPr>
          <w:bCs/>
        </w:rPr>
        <w:t>вступлении</w:t>
      </w:r>
      <w:r w:rsidR="00C03562">
        <w:rPr>
          <w:bCs/>
        </w:rPr>
        <w:t xml:space="preserve"> </w:t>
      </w:r>
      <w:r w:rsidRPr="00C03A5B">
        <w:rPr>
          <w:bCs/>
        </w:rPr>
        <w:t>в</w:t>
      </w:r>
      <w:r w:rsidR="00C03562">
        <w:rPr>
          <w:bCs/>
        </w:rPr>
        <w:t xml:space="preserve"> </w:t>
      </w:r>
      <w:r w:rsidRPr="00C03A5B">
        <w:rPr>
          <w:bCs/>
        </w:rPr>
        <w:t>силу</w:t>
      </w:r>
      <w:r w:rsidR="00C03562">
        <w:rPr>
          <w:bCs/>
        </w:rPr>
        <w:t xml:space="preserve"> </w:t>
      </w:r>
      <w:r w:rsidRPr="00C03A5B">
        <w:rPr>
          <w:bCs/>
        </w:rPr>
        <w:t>новых</w:t>
      </w:r>
      <w:r w:rsidR="00C03562">
        <w:rPr>
          <w:bCs/>
        </w:rPr>
        <w:t xml:space="preserve"> </w:t>
      </w:r>
      <w:r w:rsidRPr="00C03A5B">
        <w:rPr>
          <w:bCs/>
        </w:rPr>
        <w:t>нормативных</w:t>
      </w:r>
      <w:r w:rsidR="00C03562">
        <w:rPr>
          <w:bCs/>
        </w:rPr>
        <w:t xml:space="preserve"> </w:t>
      </w:r>
      <w:r w:rsidRPr="00C03A5B">
        <w:rPr>
          <w:bCs/>
        </w:rPr>
        <w:t>правовых</w:t>
      </w:r>
      <w:r w:rsidR="00C03562">
        <w:rPr>
          <w:bCs/>
        </w:rPr>
        <w:t xml:space="preserve"> </w:t>
      </w:r>
      <w:r w:rsidRPr="00C03A5B">
        <w:rPr>
          <w:bCs/>
        </w:rPr>
        <w:t>актов</w:t>
      </w:r>
      <w:r w:rsidR="00C03562">
        <w:rPr>
          <w:bCs/>
        </w:rPr>
        <w:t xml:space="preserve"> </w:t>
      </w:r>
      <w:r w:rsidRPr="00C03A5B">
        <w:rPr>
          <w:bCs/>
        </w:rPr>
        <w:t>Российской</w:t>
      </w:r>
      <w:r w:rsidR="00C03562">
        <w:rPr>
          <w:bCs/>
        </w:rPr>
        <w:t xml:space="preserve"> </w:t>
      </w:r>
      <w:r w:rsidRPr="00C03A5B">
        <w:rPr>
          <w:bCs/>
        </w:rPr>
        <w:t>Федерации</w:t>
      </w:r>
      <w:r w:rsidR="00C03562">
        <w:rPr>
          <w:bCs/>
        </w:rPr>
        <w:t xml:space="preserve"> </w:t>
      </w:r>
      <w:r w:rsidRPr="00C03A5B">
        <w:rPr>
          <w:bCs/>
        </w:rPr>
        <w:t>в</w:t>
      </w:r>
      <w:r w:rsidR="00C03562">
        <w:rPr>
          <w:bCs/>
        </w:rPr>
        <w:t xml:space="preserve"> </w:t>
      </w:r>
      <w:r w:rsidRPr="00C03A5B">
        <w:rPr>
          <w:bCs/>
        </w:rPr>
        <w:t>области</w:t>
      </w:r>
      <w:r w:rsidR="00C03562">
        <w:rPr>
          <w:bCs/>
        </w:rPr>
        <w:t xml:space="preserve"> </w:t>
      </w:r>
      <w:r w:rsidRPr="00C03A5B">
        <w:rPr>
          <w:bCs/>
        </w:rPr>
        <w:t>ПОД/ФТ,</w:t>
      </w:r>
      <w:r w:rsidR="00C03562">
        <w:rPr>
          <w:bCs/>
        </w:rPr>
        <w:t xml:space="preserve"> </w:t>
      </w:r>
      <w:r w:rsidRPr="00C03A5B">
        <w:rPr>
          <w:bCs/>
        </w:rPr>
        <w:t>а</w:t>
      </w:r>
      <w:r w:rsidR="00C03562">
        <w:rPr>
          <w:bCs/>
        </w:rPr>
        <w:t xml:space="preserve"> </w:t>
      </w:r>
      <w:r w:rsidRPr="00C03A5B">
        <w:rPr>
          <w:bCs/>
        </w:rPr>
        <w:t>также</w:t>
      </w:r>
      <w:r w:rsidR="00C03562">
        <w:rPr>
          <w:bCs/>
        </w:rPr>
        <w:t xml:space="preserve"> </w:t>
      </w:r>
      <w:r w:rsidRPr="00C03A5B">
        <w:rPr>
          <w:bCs/>
        </w:rPr>
        <w:t>при</w:t>
      </w:r>
      <w:r w:rsidR="00C03562">
        <w:rPr>
          <w:bCs/>
        </w:rPr>
        <w:t xml:space="preserve"> </w:t>
      </w:r>
      <w:r w:rsidRPr="00C03A5B">
        <w:rPr>
          <w:bCs/>
        </w:rPr>
        <w:t>вводе</w:t>
      </w:r>
      <w:r w:rsidR="00C03562">
        <w:rPr>
          <w:bCs/>
        </w:rPr>
        <w:t xml:space="preserve"> </w:t>
      </w:r>
      <w:r w:rsidRPr="00C03A5B">
        <w:rPr>
          <w:bCs/>
        </w:rPr>
        <w:t>организацией</w:t>
      </w:r>
      <w:r w:rsidR="00C03562">
        <w:rPr>
          <w:bCs/>
        </w:rPr>
        <w:t xml:space="preserve"> </w:t>
      </w:r>
      <w:r w:rsidRPr="00C03A5B">
        <w:rPr>
          <w:bCs/>
        </w:rPr>
        <w:t>новых</w:t>
      </w:r>
      <w:r w:rsidR="00C03562">
        <w:rPr>
          <w:bCs/>
        </w:rPr>
        <w:t xml:space="preserve"> </w:t>
      </w:r>
      <w:r w:rsidRPr="00C03A5B">
        <w:rPr>
          <w:bCs/>
        </w:rPr>
        <w:t>или</w:t>
      </w:r>
      <w:r w:rsidR="00C03562">
        <w:rPr>
          <w:bCs/>
        </w:rPr>
        <w:t xml:space="preserve"> </w:t>
      </w:r>
      <w:r w:rsidRPr="00C03A5B">
        <w:rPr>
          <w:bCs/>
        </w:rPr>
        <w:t>изменении</w:t>
      </w:r>
      <w:r w:rsidR="00C03562">
        <w:rPr>
          <w:bCs/>
        </w:rPr>
        <w:t xml:space="preserve"> </w:t>
      </w:r>
      <w:r w:rsidRPr="00C03A5B">
        <w:rPr>
          <w:bCs/>
        </w:rPr>
        <w:t>действующих</w:t>
      </w:r>
      <w:r w:rsidR="00C03562">
        <w:rPr>
          <w:bCs/>
        </w:rPr>
        <w:t xml:space="preserve"> </w:t>
      </w:r>
      <w:r w:rsidR="005A49A0" w:rsidRPr="00C03A5B">
        <w:rPr>
          <w:bCs/>
        </w:rPr>
        <w:t>ПВК</w:t>
      </w:r>
      <w:r w:rsidR="00C03562">
        <w:rPr>
          <w:bCs/>
        </w:rPr>
        <w:t xml:space="preserve"> </w:t>
      </w:r>
      <w:r w:rsidRPr="00C03A5B">
        <w:rPr>
          <w:bCs/>
        </w:rPr>
        <w:t>в</w:t>
      </w:r>
      <w:r w:rsidR="00C03562">
        <w:rPr>
          <w:bCs/>
        </w:rPr>
        <w:t xml:space="preserve"> </w:t>
      </w:r>
      <w:r w:rsidRPr="00C03A5B">
        <w:rPr>
          <w:bCs/>
        </w:rPr>
        <w:t>целях</w:t>
      </w:r>
      <w:r w:rsidR="00C03562">
        <w:rPr>
          <w:bCs/>
        </w:rPr>
        <w:t xml:space="preserve"> </w:t>
      </w:r>
      <w:r w:rsidRPr="00C03A5B">
        <w:rPr>
          <w:bCs/>
        </w:rPr>
        <w:t>ПОД/ФТ</w:t>
      </w:r>
      <w:r w:rsidR="00C03562">
        <w:rPr>
          <w:bCs/>
        </w:rPr>
        <w:t xml:space="preserve"> </w:t>
      </w:r>
      <w:r w:rsidRPr="00C03A5B">
        <w:rPr>
          <w:bCs/>
        </w:rPr>
        <w:t>и</w:t>
      </w:r>
      <w:r w:rsidR="00C03562">
        <w:rPr>
          <w:bCs/>
        </w:rPr>
        <w:t xml:space="preserve"> </w:t>
      </w:r>
      <w:r w:rsidRPr="00C03A5B">
        <w:rPr>
          <w:bCs/>
        </w:rPr>
        <w:t>программ</w:t>
      </w:r>
      <w:r w:rsidR="00C03562">
        <w:rPr>
          <w:bCs/>
        </w:rPr>
        <w:t xml:space="preserve"> </w:t>
      </w:r>
      <w:r w:rsidRPr="00C03A5B">
        <w:rPr>
          <w:bCs/>
        </w:rPr>
        <w:t>его</w:t>
      </w:r>
      <w:r w:rsidR="00C03562">
        <w:rPr>
          <w:bCs/>
        </w:rPr>
        <w:t xml:space="preserve"> </w:t>
      </w:r>
      <w:r w:rsidRPr="00C03A5B">
        <w:rPr>
          <w:bCs/>
        </w:rPr>
        <w:t>осуществления.</w:t>
      </w:r>
    </w:p>
    <w:p w:rsidR="005E472C" w:rsidRPr="00C03A5B" w:rsidRDefault="000042D1" w:rsidP="00504E80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C03A5B">
        <w:t>Формы,</w:t>
      </w:r>
      <w:r w:rsidR="00C03562">
        <w:t xml:space="preserve"> </w:t>
      </w:r>
      <w:r w:rsidRPr="00C03A5B">
        <w:t>периодичность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сроки</w:t>
      </w:r>
      <w:r w:rsidR="00C03562">
        <w:t xml:space="preserve"> </w:t>
      </w:r>
      <w:r w:rsidRPr="00C03A5B">
        <w:t>обучения</w:t>
      </w:r>
      <w:r w:rsidR="00C03562">
        <w:t xml:space="preserve"> </w:t>
      </w:r>
      <w:r w:rsidRPr="00C03A5B">
        <w:t>в</w:t>
      </w:r>
      <w:r w:rsidR="00C03562">
        <w:t xml:space="preserve"> </w:t>
      </w:r>
      <w:r w:rsidRPr="00C03A5B">
        <w:t>целях</w:t>
      </w:r>
      <w:r w:rsidR="00C03562">
        <w:t xml:space="preserve"> </w:t>
      </w:r>
      <w:r w:rsidRPr="00C03A5B">
        <w:t>ПОД/ФТ</w:t>
      </w:r>
      <w:r w:rsidR="00C03562">
        <w:t xml:space="preserve"> </w:t>
      </w:r>
      <w:r w:rsidRPr="00C03A5B">
        <w:t>зависят</w:t>
      </w:r>
      <w:r w:rsidR="00C03562">
        <w:t xml:space="preserve"> </w:t>
      </w:r>
      <w:r w:rsidRPr="00C03A5B">
        <w:t>от</w:t>
      </w:r>
      <w:r w:rsidR="00C03562">
        <w:t xml:space="preserve"> </w:t>
      </w:r>
      <w:r w:rsidRPr="00C03A5B">
        <w:t>вида</w:t>
      </w:r>
      <w:r w:rsidR="00C03562">
        <w:t xml:space="preserve"> </w:t>
      </w:r>
      <w:r w:rsidRPr="00C03A5B">
        <w:t>организации</w:t>
      </w:r>
      <w:r w:rsidR="00C03562">
        <w:t xml:space="preserve"> </w:t>
      </w:r>
      <w:r w:rsidR="006A5134" w:rsidRPr="00C03A5B">
        <w:t>(кредитные</w:t>
      </w:r>
      <w:r w:rsidR="00C03562">
        <w:t xml:space="preserve"> </w:t>
      </w:r>
      <w:r w:rsidR="006A5134" w:rsidRPr="00C03A5B">
        <w:t>организации,</w:t>
      </w:r>
      <w:r w:rsidR="00C03562">
        <w:t xml:space="preserve"> </w:t>
      </w:r>
      <w:r w:rsidR="00B74FBB" w:rsidRPr="00C03A5B">
        <w:t>не</w:t>
      </w:r>
      <w:r w:rsidR="00C03562">
        <w:t xml:space="preserve"> </w:t>
      </w:r>
      <w:r w:rsidR="00B74FBB" w:rsidRPr="00C03A5B">
        <w:t>кредитные</w:t>
      </w:r>
      <w:r w:rsidR="00C03562">
        <w:t xml:space="preserve"> </w:t>
      </w:r>
      <w:r w:rsidR="006A5134" w:rsidRPr="00C03A5B">
        <w:t>финансовые</w:t>
      </w:r>
      <w:r w:rsidR="00C03562">
        <w:t xml:space="preserve"> </w:t>
      </w:r>
      <w:r w:rsidR="006A5134" w:rsidRPr="00C03A5B">
        <w:t>организации</w:t>
      </w:r>
      <w:r w:rsidR="00C03562">
        <w:t xml:space="preserve"> </w:t>
      </w:r>
      <w:r w:rsidR="006A5134" w:rsidRPr="00C03A5B">
        <w:t>и</w:t>
      </w:r>
      <w:r w:rsidR="00C03562">
        <w:t xml:space="preserve"> </w:t>
      </w:r>
      <w:r w:rsidR="006A5134" w:rsidRPr="00C03A5B">
        <w:t>др.</w:t>
      </w:r>
      <w:r w:rsidR="00C03562">
        <w:t xml:space="preserve"> </w:t>
      </w:r>
      <w:r w:rsidR="006A5134" w:rsidRPr="00C03A5B">
        <w:t>субъекты</w:t>
      </w:r>
      <w:r w:rsidR="00C03562">
        <w:t xml:space="preserve"> </w:t>
      </w:r>
      <w:r w:rsidR="006A5134" w:rsidRPr="00C03A5B">
        <w:t>первичного</w:t>
      </w:r>
      <w:r w:rsidR="00C03562">
        <w:t xml:space="preserve"> </w:t>
      </w:r>
      <w:r w:rsidR="006A5134" w:rsidRPr="00C03A5B">
        <w:t>финансового</w:t>
      </w:r>
      <w:r w:rsidR="00C03562">
        <w:t xml:space="preserve"> </w:t>
      </w:r>
      <w:r w:rsidR="006A5134" w:rsidRPr="00C03A5B">
        <w:t>мониторинга)</w:t>
      </w:r>
      <w:r w:rsidR="00C03562">
        <w:t xml:space="preserve"> </w:t>
      </w:r>
      <w:r w:rsidR="006A5134" w:rsidRPr="00C03A5B">
        <w:t>с</w:t>
      </w:r>
      <w:r w:rsidR="00C03562">
        <w:t xml:space="preserve"> </w:t>
      </w:r>
      <w:r w:rsidR="006A5134" w:rsidRPr="00C03A5B">
        <w:t>учетом</w:t>
      </w:r>
      <w:r w:rsidR="00C03562">
        <w:t xml:space="preserve"> </w:t>
      </w:r>
      <w:r w:rsidR="006A5134" w:rsidRPr="00C03A5B">
        <w:t>особенностей</w:t>
      </w:r>
      <w:r w:rsidR="00C03562">
        <w:t xml:space="preserve"> </w:t>
      </w:r>
      <w:r w:rsidRPr="00C03A5B">
        <w:t>ее</w:t>
      </w:r>
      <w:r w:rsidR="00C03562">
        <w:t xml:space="preserve"> </w:t>
      </w:r>
      <w:r w:rsidRPr="00C03A5B">
        <w:t>деятельности</w:t>
      </w:r>
      <w:r w:rsidR="00C03562">
        <w:t xml:space="preserve"> </w:t>
      </w:r>
      <w:r w:rsidR="006A5134" w:rsidRPr="00C03A5B">
        <w:t>и</w:t>
      </w:r>
      <w:r w:rsidR="00C03562">
        <w:t xml:space="preserve"> </w:t>
      </w:r>
      <w:r w:rsidR="006A5134" w:rsidRPr="00C03A5B">
        <w:t>степени</w:t>
      </w:r>
      <w:r w:rsidR="00C03562">
        <w:t xml:space="preserve"> </w:t>
      </w:r>
      <w:r w:rsidR="006A5134" w:rsidRPr="00C03A5B">
        <w:t>риска</w:t>
      </w:r>
      <w:r w:rsidRPr="00C03A5B">
        <w:t>.</w:t>
      </w:r>
      <w:r w:rsidR="00C03562">
        <w:t xml:space="preserve"> </w:t>
      </w:r>
    </w:p>
    <w:p w:rsidR="00005421" w:rsidRPr="00C03A5B" w:rsidRDefault="00005421" w:rsidP="00DE155F">
      <w:pPr>
        <w:pStyle w:val="a3"/>
        <w:spacing w:before="0" w:beforeAutospacing="0" w:after="0" w:afterAutospacing="0" w:line="360" w:lineRule="auto"/>
        <w:ind w:firstLine="851"/>
        <w:jc w:val="both"/>
      </w:pPr>
      <w:r w:rsidRPr="00C03A5B">
        <w:t>Обобщая</w:t>
      </w:r>
      <w:r w:rsidR="00C03562">
        <w:t xml:space="preserve"> </w:t>
      </w:r>
      <w:r w:rsidRPr="00C03A5B">
        <w:t>данные</w:t>
      </w:r>
      <w:r w:rsidR="00C03562">
        <w:t xml:space="preserve"> </w:t>
      </w:r>
      <w:r w:rsidRPr="00C03A5B">
        <w:t>таблицы</w:t>
      </w:r>
      <w:r w:rsidR="00C03562">
        <w:t xml:space="preserve"> </w:t>
      </w:r>
      <w:r w:rsidRPr="00C03A5B">
        <w:t>можно</w:t>
      </w:r>
      <w:r w:rsidR="00C03562">
        <w:t xml:space="preserve"> </w:t>
      </w:r>
      <w:r w:rsidRPr="00C03A5B">
        <w:t>выделить</w:t>
      </w:r>
      <w:r w:rsidR="00C03562">
        <w:t xml:space="preserve"> </w:t>
      </w:r>
      <w:r w:rsidRPr="00C03A5B">
        <w:t>3</w:t>
      </w:r>
      <w:r w:rsidR="00C03562">
        <w:t xml:space="preserve"> </w:t>
      </w:r>
      <w:r w:rsidRPr="00C03A5B">
        <w:t>основных</w:t>
      </w:r>
      <w:r w:rsidR="00C03562">
        <w:t xml:space="preserve"> </w:t>
      </w:r>
      <w:r w:rsidRPr="00C03A5B">
        <w:t>вида</w:t>
      </w:r>
      <w:r w:rsidR="00C03562">
        <w:t xml:space="preserve"> </w:t>
      </w:r>
      <w:r w:rsidRPr="00C03A5B">
        <w:t>обучения</w:t>
      </w:r>
      <w:r w:rsidR="00C03562">
        <w:t xml:space="preserve"> </w:t>
      </w:r>
      <w:r w:rsidRPr="00C03A5B">
        <w:t>кадров</w:t>
      </w:r>
      <w:r w:rsidR="00C03562">
        <w:t xml:space="preserve"> </w:t>
      </w:r>
      <w:r w:rsidRPr="00C03A5B">
        <w:t>организаций</w:t>
      </w:r>
      <w:r w:rsidR="00C03562">
        <w:t xml:space="preserve"> </w:t>
      </w:r>
      <w:r w:rsidRPr="00C03A5B">
        <w:t>частного</w:t>
      </w:r>
      <w:r w:rsidR="00C03562">
        <w:t xml:space="preserve"> </w:t>
      </w:r>
      <w:r w:rsidRPr="00C03A5B">
        <w:t>сектора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присущие</w:t>
      </w:r>
      <w:r w:rsidR="00C03562">
        <w:t xml:space="preserve"> </w:t>
      </w:r>
      <w:r w:rsidRPr="00C03A5B">
        <w:t>им</w:t>
      </w:r>
      <w:r w:rsidR="00C03562">
        <w:t xml:space="preserve"> </w:t>
      </w:r>
      <w:r w:rsidRPr="00C03A5B">
        <w:t>особенности:</w:t>
      </w:r>
    </w:p>
    <w:p w:rsidR="00005421" w:rsidRPr="00C03A5B" w:rsidRDefault="00005421" w:rsidP="00DE155F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851"/>
      </w:pPr>
      <w:r w:rsidRPr="00C03A5B">
        <w:t>вводный</w:t>
      </w:r>
      <w:r w:rsidR="00C03562">
        <w:t xml:space="preserve"> </w:t>
      </w:r>
      <w:r w:rsidRPr="00C03A5B">
        <w:t>(первичный)</w:t>
      </w:r>
      <w:r w:rsidR="00C03562">
        <w:t xml:space="preserve"> </w:t>
      </w:r>
      <w:r w:rsidRPr="00C03A5B">
        <w:t>инструктаж;</w:t>
      </w:r>
    </w:p>
    <w:p w:rsidR="00005421" w:rsidRPr="00C03A5B" w:rsidRDefault="00005421" w:rsidP="00DE155F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851"/>
      </w:pPr>
      <w:r w:rsidRPr="00C03A5B">
        <w:t>целевой</w:t>
      </w:r>
      <w:r w:rsidR="00C03562">
        <w:t xml:space="preserve"> </w:t>
      </w:r>
      <w:r w:rsidRPr="00C03A5B">
        <w:t>(внеплановый)</w:t>
      </w:r>
      <w:r w:rsidR="00C03562">
        <w:t xml:space="preserve"> </w:t>
      </w:r>
      <w:r w:rsidRPr="00C03A5B">
        <w:t>инструктаж;</w:t>
      </w:r>
    </w:p>
    <w:p w:rsidR="00005421" w:rsidRPr="00C03A5B" w:rsidRDefault="00005421" w:rsidP="00DE155F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851"/>
      </w:pPr>
      <w:r w:rsidRPr="00C03A5B">
        <w:t>повышение</w:t>
      </w:r>
      <w:r w:rsidR="00C03562">
        <w:t xml:space="preserve"> </w:t>
      </w:r>
      <w:r w:rsidRPr="00C03A5B">
        <w:t>квалификации</w:t>
      </w:r>
      <w:r w:rsidR="00C03562">
        <w:t xml:space="preserve"> </w:t>
      </w:r>
      <w:r w:rsidRPr="00C03A5B">
        <w:t>(плановый</w:t>
      </w:r>
      <w:r w:rsidR="00C03562">
        <w:t xml:space="preserve"> </w:t>
      </w:r>
      <w:r w:rsidRPr="00C03A5B">
        <w:t>инструктаж).</w:t>
      </w:r>
    </w:p>
    <w:p w:rsidR="005E472C" w:rsidRPr="00CF412A" w:rsidRDefault="00760DC3" w:rsidP="005E472C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CF412A">
        <w:rPr>
          <w:bCs/>
        </w:rPr>
        <w:lastRenderedPageBreak/>
        <w:t>Особенность</w:t>
      </w:r>
      <w:r w:rsidR="007E2598" w:rsidRPr="00CF412A">
        <w:rPr>
          <w:bCs/>
        </w:rPr>
        <w:t>ю</w:t>
      </w:r>
      <w:r w:rsidR="00C03562">
        <w:rPr>
          <w:bCs/>
        </w:rPr>
        <w:t xml:space="preserve"> </w:t>
      </w:r>
      <w:r w:rsidRPr="00CF412A">
        <w:rPr>
          <w:bCs/>
        </w:rPr>
        <w:t>обучения</w:t>
      </w:r>
      <w:r w:rsidR="00C03562">
        <w:rPr>
          <w:bCs/>
        </w:rPr>
        <w:t xml:space="preserve"> </w:t>
      </w:r>
      <w:r w:rsidR="005E472C" w:rsidRPr="00CF412A">
        <w:rPr>
          <w:bCs/>
        </w:rPr>
        <w:t>кредитной</w:t>
      </w:r>
      <w:r w:rsidR="00C03562">
        <w:rPr>
          <w:bCs/>
        </w:rPr>
        <w:t xml:space="preserve"> </w:t>
      </w:r>
      <w:r w:rsidR="005E472C" w:rsidRPr="00CF412A">
        <w:rPr>
          <w:bCs/>
        </w:rPr>
        <w:t>организации</w:t>
      </w:r>
      <w:r w:rsidR="00C03562">
        <w:rPr>
          <w:bCs/>
        </w:rPr>
        <w:t xml:space="preserve"> </w:t>
      </w:r>
      <w:r w:rsidRPr="00CF412A">
        <w:rPr>
          <w:bCs/>
        </w:rPr>
        <w:t>в</w:t>
      </w:r>
      <w:r w:rsidR="00C03562">
        <w:rPr>
          <w:bCs/>
        </w:rPr>
        <w:t xml:space="preserve"> </w:t>
      </w:r>
      <w:r w:rsidRPr="00CF412A">
        <w:rPr>
          <w:bCs/>
        </w:rPr>
        <w:t>целях</w:t>
      </w:r>
      <w:r w:rsidR="00C03562">
        <w:rPr>
          <w:bCs/>
        </w:rPr>
        <w:t xml:space="preserve"> </w:t>
      </w:r>
      <w:r w:rsidRPr="00CF412A">
        <w:rPr>
          <w:bCs/>
        </w:rPr>
        <w:t>ПОД/ФТ</w:t>
      </w:r>
      <w:r w:rsidR="00C03562">
        <w:rPr>
          <w:bCs/>
        </w:rPr>
        <w:t xml:space="preserve"> </w:t>
      </w:r>
      <w:r w:rsidRPr="00CF412A">
        <w:rPr>
          <w:bCs/>
        </w:rPr>
        <w:t>является</w:t>
      </w:r>
      <w:r w:rsidR="00C03562">
        <w:rPr>
          <w:bCs/>
        </w:rPr>
        <w:t xml:space="preserve"> </w:t>
      </w:r>
      <w:r w:rsidRPr="00CF412A">
        <w:rPr>
          <w:bCs/>
        </w:rPr>
        <w:t>то,</w:t>
      </w:r>
      <w:r w:rsidR="00C03562">
        <w:rPr>
          <w:bCs/>
        </w:rPr>
        <w:t xml:space="preserve"> </w:t>
      </w:r>
      <w:r w:rsidRPr="00CF412A">
        <w:rPr>
          <w:bCs/>
        </w:rPr>
        <w:t>что</w:t>
      </w:r>
      <w:r w:rsidR="00C03562">
        <w:rPr>
          <w:bCs/>
        </w:rPr>
        <w:t xml:space="preserve"> </w:t>
      </w:r>
      <w:r w:rsidR="005E472C" w:rsidRPr="00CF412A">
        <w:rPr>
          <w:bCs/>
        </w:rPr>
        <w:t>она</w:t>
      </w:r>
      <w:r w:rsidR="00C03562">
        <w:rPr>
          <w:bCs/>
        </w:rPr>
        <w:t xml:space="preserve"> </w:t>
      </w:r>
      <w:r w:rsidRPr="00CF412A">
        <w:rPr>
          <w:bCs/>
        </w:rPr>
        <w:t>самостоятельно</w:t>
      </w:r>
      <w:r w:rsidR="00C03562">
        <w:rPr>
          <w:bCs/>
        </w:rPr>
        <w:t xml:space="preserve"> </w:t>
      </w:r>
      <w:r w:rsidRPr="00CF412A">
        <w:rPr>
          <w:bCs/>
        </w:rPr>
        <w:t>определяет</w:t>
      </w:r>
      <w:r w:rsidR="00C03562">
        <w:rPr>
          <w:bCs/>
        </w:rPr>
        <w:t xml:space="preserve"> </w:t>
      </w:r>
      <w:r w:rsidRPr="00CF412A">
        <w:rPr>
          <w:bCs/>
        </w:rPr>
        <w:t>тематику,</w:t>
      </w:r>
      <w:r w:rsidR="00C03562">
        <w:rPr>
          <w:bCs/>
        </w:rPr>
        <w:t xml:space="preserve"> </w:t>
      </w:r>
      <w:r w:rsidRPr="00CF412A">
        <w:rPr>
          <w:bCs/>
        </w:rPr>
        <w:t>содержание</w:t>
      </w:r>
      <w:r w:rsidR="00C03562">
        <w:rPr>
          <w:bCs/>
        </w:rPr>
        <w:t xml:space="preserve"> </w:t>
      </w:r>
      <w:r w:rsidRPr="00CF412A">
        <w:rPr>
          <w:bCs/>
        </w:rPr>
        <w:t>и</w:t>
      </w:r>
      <w:r w:rsidR="00C03562">
        <w:rPr>
          <w:bCs/>
        </w:rPr>
        <w:t xml:space="preserve"> </w:t>
      </w:r>
      <w:r w:rsidRPr="00CF412A">
        <w:rPr>
          <w:bCs/>
        </w:rPr>
        <w:t>сроки</w:t>
      </w:r>
      <w:r w:rsidR="00C03562">
        <w:rPr>
          <w:bCs/>
        </w:rPr>
        <w:t xml:space="preserve"> </w:t>
      </w:r>
      <w:r w:rsidRPr="00CF412A">
        <w:rPr>
          <w:bCs/>
        </w:rPr>
        <w:t>проведения</w:t>
      </w:r>
      <w:r w:rsidR="00C03562">
        <w:rPr>
          <w:bCs/>
        </w:rPr>
        <w:t xml:space="preserve"> </w:t>
      </w:r>
      <w:r w:rsidRPr="00CF412A">
        <w:rPr>
          <w:bCs/>
        </w:rPr>
        <w:t>обучения</w:t>
      </w:r>
      <w:r w:rsidR="00C03562">
        <w:rPr>
          <w:bCs/>
        </w:rPr>
        <w:t xml:space="preserve"> </w:t>
      </w:r>
      <w:proofErr w:type="gramStart"/>
      <w:r w:rsidRPr="00CF412A">
        <w:rPr>
          <w:bCs/>
        </w:rPr>
        <w:t>по</w:t>
      </w:r>
      <w:proofErr w:type="gramEnd"/>
      <w:r w:rsidR="00C03562">
        <w:rPr>
          <w:bCs/>
        </w:rPr>
        <w:t xml:space="preserve"> </w:t>
      </w:r>
      <w:r w:rsidRPr="00CF412A">
        <w:rPr>
          <w:bCs/>
        </w:rPr>
        <w:t>ПОД/ФТ</w:t>
      </w:r>
      <w:r w:rsidR="00C03562">
        <w:rPr>
          <w:bCs/>
        </w:rPr>
        <w:t xml:space="preserve"> </w:t>
      </w:r>
      <w:proofErr w:type="gramStart"/>
      <w:r w:rsidRPr="00CF412A">
        <w:rPr>
          <w:bCs/>
        </w:rPr>
        <w:t>для</w:t>
      </w:r>
      <w:proofErr w:type="gramEnd"/>
      <w:r w:rsidR="00C03562">
        <w:rPr>
          <w:bCs/>
        </w:rPr>
        <w:t xml:space="preserve"> </w:t>
      </w:r>
      <w:r w:rsidRPr="00CF412A">
        <w:rPr>
          <w:bCs/>
        </w:rPr>
        <w:t>различных</w:t>
      </w:r>
      <w:r w:rsidR="00C03562">
        <w:rPr>
          <w:bCs/>
        </w:rPr>
        <w:t xml:space="preserve"> </w:t>
      </w:r>
      <w:r w:rsidRPr="00CF412A">
        <w:rPr>
          <w:bCs/>
        </w:rPr>
        <w:t>подразделений</w:t>
      </w:r>
      <w:r w:rsidR="00C03562">
        <w:rPr>
          <w:bCs/>
        </w:rPr>
        <w:t xml:space="preserve"> </w:t>
      </w:r>
      <w:r w:rsidRPr="00CF412A">
        <w:rPr>
          <w:bCs/>
        </w:rPr>
        <w:t>при</w:t>
      </w:r>
      <w:r w:rsidR="00C03562">
        <w:rPr>
          <w:bCs/>
        </w:rPr>
        <w:t xml:space="preserve"> </w:t>
      </w:r>
      <w:r w:rsidRPr="00CF412A">
        <w:rPr>
          <w:bCs/>
        </w:rPr>
        <w:t>соблюдении</w:t>
      </w:r>
      <w:r w:rsidR="00C03562">
        <w:rPr>
          <w:bCs/>
        </w:rPr>
        <w:t xml:space="preserve"> </w:t>
      </w:r>
      <w:r w:rsidRPr="00CF412A">
        <w:rPr>
          <w:bCs/>
        </w:rPr>
        <w:t>требований</w:t>
      </w:r>
      <w:r w:rsidR="00C03562">
        <w:rPr>
          <w:bCs/>
        </w:rPr>
        <w:t xml:space="preserve"> </w:t>
      </w:r>
      <w:r w:rsidRPr="00CF412A">
        <w:rPr>
          <w:bCs/>
        </w:rPr>
        <w:t>законодательства</w:t>
      </w:r>
      <w:r w:rsidR="00C03562">
        <w:rPr>
          <w:bCs/>
        </w:rPr>
        <w:t xml:space="preserve"> </w:t>
      </w:r>
      <w:r w:rsidRPr="00CF412A">
        <w:rPr>
          <w:bCs/>
        </w:rPr>
        <w:t>РФ.</w:t>
      </w:r>
      <w:r w:rsidR="00C03562">
        <w:rPr>
          <w:bCs/>
        </w:rPr>
        <w:t xml:space="preserve"> </w:t>
      </w:r>
      <w:r w:rsidR="00373C2A" w:rsidRPr="00CF412A">
        <w:rPr>
          <w:bCs/>
        </w:rPr>
        <w:t>Соде</w:t>
      </w:r>
      <w:r w:rsidRPr="00CF412A">
        <w:rPr>
          <w:bCs/>
        </w:rPr>
        <w:t>ржание</w:t>
      </w:r>
      <w:r w:rsidR="00C03562">
        <w:rPr>
          <w:bCs/>
        </w:rPr>
        <w:t xml:space="preserve"> </w:t>
      </w:r>
      <w:r w:rsidRPr="00CF412A">
        <w:rPr>
          <w:bCs/>
        </w:rPr>
        <w:t>форм</w:t>
      </w:r>
      <w:r w:rsidR="00C03562">
        <w:rPr>
          <w:bCs/>
        </w:rPr>
        <w:t xml:space="preserve"> </w:t>
      </w:r>
      <w:r w:rsidRPr="00CF412A">
        <w:rPr>
          <w:bCs/>
        </w:rPr>
        <w:t>обучения</w:t>
      </w:r>
      <w:r w:rsidR="00C03562">
        <w:rPr>
          <w:bCs/>
        </w:rPr>
        <w:t xml:space="preserve"> </w:t>
      </w:r>
      <w:r w:rsidRPr="00CF412A">
        <w:rPr>
          <w:bCs/>
        </w:rPr>
        <w:t>по</w:t>
      </w:r>
      <w:r w:rsidR="00C03562">
        <w:rPr>
          <w:bCs/>
        </w:rPr>
        <w:t xml:space="preserve"> </w:t>
      </w:r>
      <w:r w:rsidRPr="00CF412A">
        <w:rPr>
          <w:bCs/>
        </w:rPr>
        <w:t>ПОД/ФТ</w:t>
      </w:r>
      <w:r w:rsidR="00C03562">
        <w:rPr>
          <w:bCs/>
        </w:rPr>
        <w:t xml:space="preserve"> </w:t>
      </w:r>
      <w:r w:rsidR="00373C2A" w:rsidRPr="00CF412A">
        <w:rPr>
          <w:bCs/>
        </w:rPr>
        <w:t>определяется</w:t>
      </w:r>
      <w:r w:rsidR="00C03562">
        <w:rPr>
          <w:bCs/>
        </w:rPr>
        <w:t xml:space="preserve"> </w:t>
      </w:r>
      <w:r w:rsidR="00373C2A" w:rsidRPr="00CF412A">
        <w:rPr>
          <w:bCs/>
        </w:rPr>
        <w:t>кредитной</w:t>
      </w:r>
      <w:r w:rsidR="00C03562">
        <w:rPr>
          <w:bCs/>
        </w:rPr>
        <w:t xml:space="preserve"> </w:t>
      </w:r>
      <w:r w:rsidR="00373C2A" w:rsidRPr="00CF412A">
        <w:rPr>
          <w:bCs/>
        </w:rPr>
        <w:t>организацией</w:t>
      </w:r>
      <w:r w:rsidR="00C03562">
        <w:rPr>
          <w:bCs/>
        </w:rPr>
        <w:t xml:space="preserve"> </w:t>
      </w:r>
      <w:r w:rsidR="00373C2A" w:rsidRPr="00CF412A">
        <w:rPr>
          <w:bCs/>
        </w:rPr>
        <w:t>исходя</w:t>
      </w:r>
      <w:r w:rsidR="00C03562">
        <w:rPr>
          <w:bCs/>
        </w:rPr>
        <w:t xml:space="preserve"> </w:t>
      </w:r>
      <w:r w:rsidR="00373C2A" w:rsidRPr="00CF412A">
        <w:rPr>
          <w:bCs/>
        </w:rPr>
        <w:t>из</w:t>
      </w:r>
      <w:r w:rsidR="00C03562">
        <w:rPr>
          <w:bCs/>
        </w:rPr>
        <w:t xml:space="preserve"> </w:t>
      </w:r>
      <w:r w:rsidR="00373C2A" w:rsidRPr="00CF412A">
        <w:rPr>
          <w:bCs/>
        </w:rPr>
        <w:t>занимаемой</w:t>
      </w:r>
      <w:r w:rsidR="00C03562">
        <w:rPr>
          <w:bCs/>
        </w:rPr>
        <w:t xml:space="preserve"> </w:t>
      </w:r>
      <w:r w:rsidR="00373C2A" w:rsidRPr="00CF412A">
        <w:rPr>
          <w:bCs/>
        </w:rPr>
        <w:t>сотрудником</w:t>
      </w:r>
      <w:r w:rsidR="00C03562">
        <w:rPr>
          <w:bCs/>
        </w:rPr>
        <w:t xml:space="preserve"> </w:t>
      </w:r>
      <w:r w:rsidR="00373C2A" w:rsidRPr="00CF412A">
        <w:rPr>
          <w:bCs/>
        </w:rPr>
        <w:t>кредитной</w:t>
      </w:r>
      <w:r w:rsidR="00C03562">
        <w:rPr>
          <w:bCs/>
        </w:rPr>
        <w:t xml:space="preserve"> </w:t>
      </w:r>
      <w:r w:rsidR="00373C2A" w:rsidRPr="00CF412A">
        <w:rPr>
          <w:bCs/>
        </w:rPr>
        <w:t>организации</w:t>
      </w:r>
      <w:r w:rsidR="00C03562">
        <w:rPr>
          <w:bCs/>
        </w:rPr>
        <w:t xml:space="preserve"> </w:t>
      </w:r>
      <w:r w:rsidR="00373C2A" w:rsidRPr="00CF412A">
        <w:rPr>
          <w:bCs/>
        </w:rPr>
        <w:t>должности,</w:t>
      </w:r>
      <w:r w:rsidR="00C03562">
        <w:rPr>
          <w:bCs/>
        </w:rPr>
        <w:t xml:space="preserve"> </w:t>
      </w:r>
      <w:r w:rsidR="00373C2A" w:rsidRPr="00CF412A">
        <w:rPr>
          <w:bCs/>
        </w:rPr>
        <w:t>уровня</w:t>
      </w:r>
      <w:r w:rsidR="00C03562">
        <w:rPr>
          <w:bCs/>
        </w:rPr>
        <w:t xml:space="preserve"> </w:t>
      </w:r>
      <w:r w:rsidR="00373C2A" w:rsidRPr="00CF412A">
        <w:rPr>
          <w:bCs/>
        </w:rPr>
        <w:t>его</w:t>
      </w:r>
      <w:r w:rsidR="00C03562">
        <w:rPr>
          <w:bCs/>
        </w:rPr>
        <w:t xml:space="preserve"> </w:t>
      </w:r>
      <w:r w:rsidR="00373C2A" w:rsidRPr="00CF412A">
        <w:rPr>
          <w:bCs/>
        </w:rPr>
        <w:t>квалификации</w:t>
      </w:r>
      <w:r w:rsidR="00C03562">
        <w:rPr>
          <w:bCs/>
        </w:rPr>
        <w:t xml:space="preserve"> </w:t>
      </w:r>
      <w:r w:rsidR="00373C2A" w:rsidRPr="00CF412A">
        <w:rPr>
          <w:bCs/>
        </w:rPr>
        <w:t>и</w:t>
      </w:r>
      <w:r w:rsidR="00C03562">
        <w:rPr>
          <w:bCs/>
        </w:rPr>
        <w:t xml:space="preserve"> </w:t>
      </w:r>
      <w:r w:rsidR="00373C2A" w:rsidRPr="00CF412A">
        <w:rPr>
          <w:bCs/>
        </w:rPr>
        <w:t>конкретной</w:t>
      </w:r>
      <w:r w:rsidR="00C03562">
        <w:rPr>
          <w:bCs/>
        </w:rPr>
        <w:t xml:space="preserve"> </w:t>
      </w:r>
      <w:r w:rsidR="00373C2A" w:rsidRPr="00CF412A">
        <w:rPr>
          <w:bCs/>
        </w:rPr>
        <w:t>трудовой</w:t>
      </w:r>
      <w:r w:rsidR="00C03562">
        <w:rPr>
          <w:bCs/>
        </w:rPr>
        <w:t xml:space="preserve"> </w:t>
      </w:r>
      <w:r w:rsidR="00373C2A" w:rsidRPr="00CF412A">
        <w:rPr>
          <w:bCs/>
        </w:rPr>
        <w:t>функции.</w:t>
      </w:r>
    </w:p>
    <w:p w:rsidR="00CF412A" w:rsidRPr="00C03A5B" w:rsidRDefault="005E472C" w:rsidP="00CF412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C03A5B">
        <w:rPr>
          <w:bCs/>
        </w:rPr>
        <w:t>Для</w:t>
      </w:r>
      <w:r w:rsidR="00C03562">
        <w:rPr>
          <w:bCs/>
        </w:rPr>
        <w:t xml:space="preserve"> </w:t>
      </w:r>
      <w:r w:rsidRPr="00C03A5B">
        <w:rPr>
          <w:bCs/>
        </w:rPr>
        <w:t>всех</w:t>
      </w:r>
      <w:r w:rsidR="00C03562">
        <w:rPr>
          <w:bCs/>
        </w:rPr>
        <w:t xml:space="preserve"> </w:t>
      </w:r>
      <w:r w:rsidRPr="00C03A5B">
        <w:rPr>
          <w:bCs/>
        </w:rPr>
        <w:t>видов</w:t>
      </w:r>
      <w:r w:rsidR="00C03562">
        <w:rPr>
          <w:bCs/>
        </w:rPr>
        <w:t xml:space="preserve"> </w:t>
      </w:r>
      <w:r w:rsidRPr="00C03A5B">
        <w:rPr>
          <w:bCs/>
        </w:rPr>
        <w:t>организаций</w:t>
      </w:r>
      <w:r w:rsidR="00C03562">
        <w:rPr>
          <w:bCs/>
        </w:rPr>
        <w:t xml:space="preserve"> </w:t>
      </w:r>
      <w:r w:rsidRPr="00C03A5B">
        <w:rPr>
          <w:bCs/>
        </w:rPr>
        <w:t>предусмотрена</w:t>
      </w:r>
      <w:r w:rsidR="00C03562">
        <w:rPr>
          <w:bCs/>
        </w:rPr>
        <w:t xml:space="preserve"> </w:t>
      </w:r>
      <w:r w:rsidRPr="00C03A5B">
        <w:rPr>
          <w:bCs/>
        </w:rPr>
        <w:t>проверка</w:t>
      </w:r>
      <w:r w:rsidR="00C03562">
        <w:rPr>
          <w:bCs/>
        </w:rPr>
        <w:t xml:space="preserve"> </w:t>
      </w:r>
      <w:r w:rsidRPr="00C03A5B">
        <w:rPr>
          <w:bCs/>
        </w:rPr>
        <w:t>знаний</w:t>
      </w:r>
      <w:r w:rsidR="00C03562">
        <w:rPr>
          <w:bCs/>
        </w:rPr>
        <w:t xml:space="preserve"> </w:t>
      </w:r>
      <w:r w:rsidRPr="00C03A5B">
        <w:rPr>
          <w:bCs/>
        </w:rPr>
        <w:t>сотрудников,</w:t>
      </w:r>
      <w:r w:rsidR="00C03562">
        <w:rPr>
          <w:bCs/>
        </w:rPr>
        <w:t xml:space="preserve"> </w:t>
      </w:r>
      <w:r w:rsidRPr="00C03A5B">
        <w:rPr>
          <w:bCs/>
        </w:rPr>
        <w:t>так</w:t>
      </w:r>
      <w:r w:rsidR="00C03562">
        <w:rPr>
          <w:bCs/>
        </w:rPr>
        <w:t xml:space="preserve"> </w:t>
      </w:r>
      <w:r w:rsidRPr="00C03A5B">
        <w:rPr>
          <w:bCs/>
        </w:rPr>
        <w:t>для</w:t>
      </w:r>
      <w:r w:rsidR="00C03562">
        <w:rPr>
          <w:bCs/>
        </w:rPr>
        <w:t xml:space="preserve"> </w:t>
      </w:r>
      <w:r w:rsidR="00373C2A" w:rsidRPr="00C03A5B">
        <w:rPr>
          <w:bCs/>
        </w:rPr>
        <w:t>кредитной</w:t>
      </w:r>
      <w:r w:rsidR="00C03562">
        <w:rPr>
          <w:bCs/>
        </w:rPr>
        <w:t xml:space="preserve"> </w:t>
      </w:r>
      <w:r w:rsidR="00373C2A" w:rsidRPr="00C03A5B">
        <w:rPr>
          <w:bCs/>
        </w:rPr>
        <w:t>организации</w:t>
      </w:r>
      <w:r w:rsidR="00C03562">
        <w:rPr>
          <w:bCs/>
        </w:rPr>
        <w:t xml:space="preserve"> </w:t>
      </w:r>
      <w:r w:rsidRPr="00C03A5B">
        <w:rPr>
          <w:bCs/>
        </w:rPr>
        <w:t>она</w:t>
      </w:r>
      <w:r w:rsidR="00C03562">
        <w:rPr>
          <w:bCs/>
        </w:rPr>
        <w:t xml:space="preserve"> </w:t>
      </w:r>
      <w:r w:rsidR="00373C2A" w:rsidRPr="00C03A5B">
        <w:rPr>
          <w:bCs/>
        </w:rPr>
        <w:t>проводиться</w:t>
      </w:r>
      <w:r w:rsidR="00C03562">
        <w:rPr>
          <w:bCs/>
        </w:rPr>
        <w:t xml:space="preserve"> </w:t>
      </w:r>
      <w:r w:rsidR="00373C2A" w:rsidRPr="00C03A5B">
        <w:rPr>
          <w:bCs/>
        </w:rPr>
        <w:t>на</w:t>
      </w:r>
      <w:r w:rsidR="00C03562">
        <w:rPr>
          <w:bCs/>
        </w:rPr>
        <w:t xml:space="preserve"> </w:t>
      </w:r>
      <w:r w:rsidR="00373C2A" w:rsidRPr="00C03A5B">
        <w:rPr>
          <w:bCs/>
        </w:rPr>
        <w:t>регулярной</w:t>
      </w:r>
      <w:r w:rsidR="00C03562">
        <w:rPr>
          <w:bCs/>
        </w:rPr>
        <w:t xml:space="preserve"> </w:t>
      </w:r>
      <w:r w:rsidR="00373C2A" w:rsidRPr="00C03A5B">
        <w:rPr>
          <w:bCs/>
        </w:rPr>
        <w:t>основе,</w:t>
      </w:r>
      <w:r w:rsidR="00C03562">
        <w:rPr>
          <w:bCs/>
        </w:rPr>
        <w:t xml:space="preserve"> </w:t>
      </w:r>
      <w:r w:rsidR="00373C2A" w:rsidRPr="00C03A5B">
        <w:rPr>
          <w:bCs/>
        </w:rPr>
        <w:t>но</w:t>
      </w:r>
      <w:r w:rsidR="00C03562">
        <w:rPr>
          <w:bCs/>
        </w:rPr>
        <w:t xml:space="preserve"> </w:t>
      </w:r>
      <w:r w:rsidR="00373C2A" w:rsidRPr="00C03A5B">
        <w:rPr>
          <w:bCs/>
        </w:rPr>
        <w:t>не</w:t>
      </w:r>
      <w:r w:rsidR="00C03562">
        <w:rPr>
          <w:bCs/>
        </w:rPr>
        <w:t xml:space="preserve"> </w:t>
      </w:r>
      <w:r w:rsidR="00373C2A" w:rsidRPr="00C03A5B">
        <w:rPr>
          <w:bCs/>
        </w:rPr>
        <w:t>реже</w:t>
      </w:r>
      <w:r w:rsidR="00C03562">
        <w:rPr>
          <w:bCs/>
        </w:rPr>
        <w:t xml:space="preserve"> </w:t>
      </w:r>
      <w:r w:rsidR="00373C2A" w:rsidRPr="00C03A5B">
        <w:rPr>
          <w:bCs/>
        </w:rPr>
        <w:t>одного</w:t>
      </w:r>
      <w:r w:rsidR="00C03562">
        <w:rPr>
          <w:bCs/>
        </w:rPr>
        <w:t xml:space="preserve"> </w:t>
      </w:r>
      <w:r w:rsidR="00373C2A" w:rsidRPr="00C03A5B">
        <w:rPr>
          <w:bCs/>
        </w:rPr>
        <w:t>раза</w:t>
      </w:r>
      <w:r w:rsidR="00C03562">
        <w:rPr>
          <w:bCs/>
        </w:rPr>
        <w:t xml:space="preserve"> </w:t>
      </w:r>
      <w:r w:rsidR="00373C2A" w:rsidRPr="00C03A5B">
        <w:rPr>
          <w:bCs/>
        </w:rPr>
        <w:t>в</w:t>
      </w:r>
      <w:r w:rsidR="00C03562">
        <w:rPr>
          <w:bCs/>
        </w:rPr>
        <w:t xml:space="preserve"> </w:t>
      </w:r>
      <w:r w:rsidR="00373C2A" w:rsidRPr="00C03A5B">
        <w:rPr>
          <w:bCs/>
        </w:rPr>
        <w:t>год</w:t>
      </w:r>
      <w:r w:rsidR="00C03562">
        <w:rPr>
          <w:bCs/>
        </w:rPr>
        <w:t xml:space="preserve"> </w:t>
      </w:r>
      <w:r w:rsidR="00CF412A">
        <w:rPr>
          <w:bCs/>
        </w:rPr>
        <w:t>и</w:t>
      </w:r>
      <w:r w:rsidR="00C03562">
        <w:rPr>
          <w:bCs/>
        </w:rPr>
        <w:t xml:space="preserve"> </w:t>
      </w:r>
      <w:r w:rsidR="00CF412A">
        <w:rPr>
          <w:bCs/>
        </w:rPr>
        <w:t>бывает</w:t>
      </w:r>
      <w:r w:rsidR="00C03562">
        <w:rPr>
          <w:bCs/>
        </w:rPr>
        <w:t xml:space="preserve"> </w:t>
      </w:r>
      <w:r w:rsidR="00CF412A">
        <w:rPr>
          <w:bCs/>
        </w:rPr>
        <w:t>3</w:t>
      </w:r>
      <w:r w:rsidR="00C03562">
        <w:rPr>
          <w:bCs/>
        </w:rPr>
        <w:t xml:space="preserve"> </w:t>
      </w:r>
      <w:r w:rsidR="00CF412A">
        <w:rPr>
          <w:bCs/>
        </w:rPr>
        <w:t>видов:</w:t>
      </w:r>
      <w:r w:rsidR="00C03562">
        <w:rPr>
          <w:bCs/>
        </w:rPr>
        <w:t xml:space="preserve"> </w:t>
      </w:r>
      <w:r w:rsidRPr="00C03A5B">
        <w:rPr>
          <w:bCs/>
        </w:rPr>
        <w:t>п</w:t>
      </w:r>
      <w:r w:rsidR="00373C2A" w:rsidRPr="00C03A5B">
        <w:rPr>
          <w:bCs/>
        </w:rPr>
        <w:t>ервичная</w:t>
      </w:r>
      <w:r w:rsidR="00C03562">
        <w:rPr>
          <w:bCs/>
        </w:rPr>
        <w:t xml:space="preserve"> </w:t>
      </w:r>
      <w:r w:rsidRPr="00C03A5B">
        <w:rPr>
          <w:bCs/>
        </w:rPr>
        <w:t>(</w:t>
      </w:r>
      <w:r w:rsidR="00373C2A" w:rsidRPr="00C03A5B">
        <w:rPr>
          <w:bCs/>
        </w:rPr>
        <w:t>по</w:t>
      </w:r>
      <w:r w:rsidR="00C03562">
        <w:rPr>
          <w:bCs/>
        </w:rPr>
        <w:t xml:space="preserve"> </w:t>
      </w:r>
      <w:r w:rsidR="00373C2A" w:rsidRPr="00C03A5B">
        <w:rPr>
          <w:bCs/>
        </w:rPr>
        <w:t>истечении</w:t>
      </w:r>
      <w:r w:rsidR="00C03562">
        <w:rPr>
          <w:bCs/>
        </w:rPr>
        <w:t xml:space="preserve"> </w:t>
      </w:r>
      <w:r w:rsidR="00373C2A" w:rsidRPr="00C03A5B">
        <w:rPr>
          <w:bCs/>
        </w:rPr>
        <w:t>одного</w:t>
      </w:r>
      <w:r w:rsidR="00C03562">
        <w:rPr>
          <w:bCs/>
        </w:rPr>
        <w:t xml:space="preserve"> </w:t>
      </w:r>
      <w:r w:rsidR="00373C2A" w:rsidRPr="00C03A5B">
        <w:rPr>
          <w:bCs/>
        </w:rPr>
        <w:t>месяца</w:t>
      </w:r>
      <w:r w:rsidR="00C03562">
        <w:rPr>
          <w:bCs/>
        </w:rPr>
        <w:t xml:space="preserve"> </w:t>
      </w:r>
      <w:r w:rsidR="00373C2A" w:rsidRPr="00C03A5B">
        <w:rPr>
          <w:bCs/>
        </w:rPr>
        <w:t>с</w:t>
      </w:r>
      <w:r w:rsidR="00C03562">
        <w:rPr>
          <w:bCs/>
        </w:rPr>
        <w:t xml:space="preserve"> </w:t>
      </w:r>
      <w:r w:rsidR="00373C2A" w:rsidRPr="00C03A5B">
        <w:rPr>
          <w:bCs/>
        </w:rPr>
        <w:t>даты</w:t>
      </w:r>
      <w:r w:rsidR="00C03562">
        <w:rPr>
          <w:bCs/>
        </w:rPr>
        <w:t xml:space="preserve"> </w:t>
      </w:r>
      <w:r w:rsidR="00373C2A" w:rsidRPr="00C03A5B">
        <w:rPr>
          <w:bCs/>
        </w:rPr>
        <w:t>вводного</w:t>
      </w:r>
      <w:r w:rsidR="00C03562">
        <w:rPr>
          <w:bCs/>
        </w:rPr>
        <w:t xml:space="preserve"> </w:t>
      </w:r>
      <w:r w:rsidR="00373C2A" w:rsidRPr="00C03A5B">
        <w:rPr>
          <w:bCs/>
        </w:rPr>
        <w:t>(первичного)</w:t>
      </w:r>
      <w:r w:rsidR="00C03562">
        <w:rPr>
          <w:bCs/>
        </w:rPr>
        <w:t xml:space="preserve"> </w:t>
      </w:r>
      <w:r w:rsidR="00373C2A" w:rsidRPr="00C03A5B">
        <w:rPr>
          <w:bCs/>
        </w:rPr>
        <w:t>инструктажа</w:t>
      </w:r>
      <w:r w:rsidRPr="00C03A5B">
        <w:rPr>
          <w:bCs/>
        </w:rPr>
        <w:t>)</w:t>
      </w:r>
      <w:r w:rsidR="00CF412A">
        <w:rPr>
          <w:bCs/>
        </w:rPr>
        <w:t>,</w:t>
      </w:r>
      <w:r w:rsidR="00C03562">
        <w:rPr>
          <w:bCs/>
        </w:rPr>
        <w:t xml:space="preserve"> </w:t>
      </w:r>
      <w:r w:rsidR="006A5134" w:rsidRPr="00C03A5B">
        <w:rPr>
          <w:bCs/>
        </w:rPr>
        <w:t>п</w:t>
      </w:r>
      <w:r w:rsidR="00373C2A" w:rsidRPr="00C03A5B">
        <w:rPr>
          <w:bCs/>
        </w:rPr>
        <w:t>ериодическая</w:t>
      </w:r>
      <w:r w:rsidR="00C03562">
        <w:rPr>
          <w:bCs/>
        </w:rPr>
        <w:t xml:space="preserve"> </w:t>
      </w:r>
      <w:r w:rsidR="00373C2A" w:rsidRPr="00C03A5B">
        <w:rPr>
          <w:bCs/>
        </w:rPr>
        <w:t>и</w:t>
      </w:r>
      <w:r w:rsidR="00C03562">
        <w:rPr>
          <w:bCs/>
        </w:rPr>
        <w:t xml:space="preserve"> </w:t>
      </w:r>
      <w:r w:rsidR="00373C2A" w:rsidRPr="00C03A5B">
        <w:rPr>
          <w:bCs/>
        </w:rPr>
        <w:t>внеплановая</w:t>
      </w:r>
      <w:r w:rsidR="00C03562">
        <w:rPr>
          <w:bCs/>
        </w:rPr>
        <w:t xml:space="preserve"> </w:t>
      </w:r>
      <w:r w:rsidR="00373C2A" w:rsidRPr="00C03A5B">
        <w:rPr>
          <w:bCs/>
        </w:rPr>
        <w:t>проверки</w:t>
      </w:r>
      <w:r w:rsidR="00C03562">
        <w:rPr>
          <w:bCs/>
        </w:rPr>
        <w:t xml:space="preserve"> </w:t>
      </w:r>
      <w:r w:rsidR="00373C2A" w:rsidRPr="00C03A5B">
        <w:rPr>
          <w:bCs/>
        </w:rPr>
        <w:t>знаний</w:t>
      </w:r>
      <w:r w:rsidR="00C03562">
        <w:rPr>
          <w:bCs/>
        </w:rPr>
        <w:t xml:space="preserve"> </w:t>
      </w:r>
      <w:proofErr w:type="gramStart"/>
      <w:r w:rsidR="00373C2A" w:rsidRPr="00C03A5B">
        <w:rPr>
          <w:bCs/>
        </w:rPr>
        <w:t>по</w:t>
      </w:r>
      <w:proofErr w:type="gramEnd"/>
      <w:r w:rsidR="00C03562">
        <w:rPr>
          <w:bCs/>
        </w:rPr>
        <w:t xml:space="preserve"> </w:t>
      </w:r>
      <w:r w:rsidR="00373C2A" w:rsidRPr="00C03A5B">
        <w:rPr>
          <w:bCs/>
        </w:rPr>
        <w:t>ПОД/ФТ</w:t>
      </w:r>
      <w:r w:rsidR="00C03562">
        <w:rPr>
          <w:bCs/>
        </w:rPr>
        <w:t xml:space="preserve"> </w:t>
      </w:r>
      <w:r w:rsidRPr="00C03A5B">
        <w:rPr>
          <w:bCs/>
        </w:rPr>
        <w:t>(</w:t>
      </w:r>
      <w:r w:rsidR="00373C2A" w:rsidRPr="00C03A5B">
        <w:rPr>
          <w:bCs/>
        </w:rPr>
        <w:t>проводятся</w:t>
      </w:r>
      <w:r w:rsidR="00C03562">
        <w:rPr>
          <w:bCs/>
        </w:rPr>
        <w:t xml:space="preserve"> </w:t>
      </w:r>
      <w:proofErr w:type="gramStart"/>
      <w:r w:rsidR="00373C2A" w:rsidRPr="00C03A5B">
        <w:rPr>
          <w:bCs/>
        </w:rPr>
        <w:t>в</w:t>
      </w:r>
      <w:proofErr w:type="gramEnd"/>
      <w:r w:rsidR="00C03562">
        <w:rPr>
          <w:bCs/>
        </w:rPr>
        <w:t xml:space="preserve"> </w:t>
      </w:r>
      <w:r w:rsidR="00373C2A" w:rsidRPr="00C03A5B">
        <w:rPr>
          <w:bCs/>
        </w:rPr>
        <w:t>процессе</w:t>
      </w:r>
      <w:r w:rsidR="00C03562">
        <w:rPr>
          <w:bCs/>
        </w:rPr>
        <w:t xml:space="preserve"> </w:t>
      </w:r>
      <w:r w:rsidR="00373C2A" w:rsidRPr="00C03A5B">
        <w:rPr>
          <w:bCs/>
        </w:rPr>
        <w:t>работы</w:t>
      </w:r>
      <w:r w:rsidRPr="00C03A5B">
        <w:rPr>
          <w:bCs/>
        </w:rPr>
        <w:t>)</w:t>
      </w:r>
      <w:r w:rsidR="00373C2A" w:rsidRPr="00C03A5B">
        <w:rPr>
          <w:bCs/>
        </w:rPr>
        <w:t>.</w:t>
      </w:r>
    </w:p>
    <w:p w:rsidR="00373C2A" w:rsidRPr="00C03A5B" w:rsidRDefault="00373C2A" w:rsidP="005E472C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C03A5B">
        <w:rPr>
          <w:bCs/>
        </w:rPr>
        <w:t>Форма</w:t>
      </w:r>
      <w:r w:rsidR="00C03562">
        <w:rPr>
          <w:bCs/>
        </w:rPr>
        <w:t xml:space="preserve"> </w:t>
      </w:r>
      <w:r w:rsidRPr="00C03A5B">
        <w:rPr>
          <w:bCs/>
        </w:rPr>
        <w:t>и</w:t>
      </w:r>
      <w:r w:rsidR="00C03562">
        <w:rPr>
          <w:bCs/>
        </w:rPr>
        <w:t xml:space="preserve"> </w:t>
      </w:r>
      <w:r w:rsidRPr="00C03A5B">
        <w:rPr>
          <w:bCs/>
        </w:rPr>
        <w:t>порядок</w:t>
      </w:r>
      <w:r w:rsidR="00C03562">
        <w:rPr>
          <w:bCs/>
        </w:rPr>
        <w:t xml:space="preserve"> </w:t>
      </w:r>
      <w:proofErr w:type="gramStart"/>
      <w:r w:rsidRPr="00C03A5B">
        <w:rPr>
          <w:bCs/>
        </w:rPr>
        <w:t>проведения</w:t>
      </w:r>
      <w:r w:rsidR="00C03562">
        <w:rPr>
          <w:bCs/>
        </w:rPr>
        <w:t xml:space="preserve"> </w:t>
      </w:r>
      <w:r w:rsidRPr="00C03A5B">
        <w:rPr>
          <w:bCs/>
        </w:rPr>
        <w:t>проверки</w:t>
      </w:r>
      <w:r w:rsidR="00C03562">
        <w:rPr>
          <w:bCs/>
        </w:rPr>
        <w:t xml:space="preserve"> </w:t>
      </w:r>
      <w:r w:rsidRPr="00C03A5B">
        <w:rPr>
          <w:bCs/>
        </w:rPr>
        <w:t>знаний</w:t>
      </w:r>
      <w:r w:rsidR="00C03562">
        <w:rPr>
          <w:bCs/>
        </w:rPr>
        <w:t xml:space="preserve"> </w:t>
      </w:r>
      <w:r w:rsidRPr="00C03A5B">
        <w:rPr>
          <w:bCs/>
        </w:rPr>
        <w:t>сотрудников</w:t>
      </w:r>
      <w:r w:rsidR="00C03562">
        <w:rPr>
          <w:bCs/>
        </w:rPr>
        <w:t xml:space="preserve"> </w:t>
      </w:r>
      <w:r w:rsidRPr="00C03A5B">
        <w:rPr>
          <w:bCs/>
        </w:rPr>
        <w:t>кредитной</w:t>
      </w:r>
      <w:r w:rsidR="00C03562">
        <w:rPr>
          <w:bCs/>
        </w:rPr>
        <w:t xml:space="preserve"> </w:t>
      </w:r>
      <w:r w:rsidRPr="00C03A5B">
        <w:rPr>
          <w:bCs/>
        </w:rPr>
        <w:t>организации</w:t>
      </w:r>
      <w:proofErr w:type="gramEnd"/>
      <w:r w:rsidR="00C03562">
        <w:rPr>
          <w:bCs/>
        </w:rPr>
        <w:t xml:space="preserve"> </w:t>
      </w:r>
      <w:r w:rsidRPr="00C03A5B">
        <w:rPr>
          <w:bCs/>
        </w:rPr>
        <w:t>по</w:t>
      </w:r>
      <w:r w:rsidR="00C03562">
        <w:rPr>
          <w:bCs/>
        </w:rPr>
        <w:t xml:space="preserve"> </w:t>
      </w:r>
      <w:r w:rsidRPr="00C03A5B">
        <w:rPr>
          <w:bCs/>
        </w:rPr>
        <w:t>ПОД/ФТ</w:t>
      </w:r>
      <w:r w:rsidR="00C03562">
        <w:rPr>
          <w:bCs/>
        </w:rPr>
        <w:t xml:space="preserve"> </w:t>
      </w:r>
      <w:r w:rsidRPr="00C03A5B">
        <w:rPr>
          <w:bCs/>
        </w:rPr>
        <w:t>определяются</w:t>
      </w:r>
      <w:r w:rsidR="00C03562">
        <w:rPr>
          <w:bCs/>
        </w:rPr>
        <w:t xml:space="preserve"> </w:t>
      </w:r>
      <w:r w:rsidRPr="00C03A5B">
        <w:rPr>
          <w:bCs/>
        </w:rPr>
        <w:t>кредитной</w:t>
      </w:r>
      <w:r w:rsidR="00C03562">
        <w:rPr>
          <w:bCs/>
        </w:rPr>
        <w:t xml:space="preserve"> </w:t>
      </w:r>
      <w:r w:rsidRPr="00C03A5B">
        <w:rPr>
          <w:bCs/>
        </w:rPr>
        <w:t>организацией</w:t>
      </w:r>
      <w:r w:rsidR="00C03562">
        <w:rPr>
          <w:bCs/>
        </w:rPr>
        <w:t xml:space="preserve"> </w:t>
      </w:r>
      <w:r w:rsidRPr="00C03A5B">
        <w:rPr>
          <w:bCs/>
        </w:rPr>
        <w:t>самостоятельно.</w:t>
      </w:r>
    </w:p>
    <w:p w:rsidR="00F758C4" w:rsidRPr="00CF412A" w:rsidRDefault="005E472C" w:rsidP="00F758C4">
      <w:pPr>
        <w:pStyle w:val="ConsPlusNormal"/>
        <w:spacing w:line="360" w:lineRule="auto"/>
        <w:ind w:firstLine="709"/>
        <w:jc w:val="both"/>
      </w:pPr>
      <w:r w:rsidRPr="00CF412A">
        <w:t>Особенностью</w:t>
      </w:r>
      <w:r w:rsidR="00C03562">
        <w:t xml:space="preserve"> </w:t>
      </w:r>
      <w:r w:rsidRPr="00CF412A">
        <w:t>подготовки</w:t>
      </w:r>
      <w:r w:rsidR="00C03562">
        <w:t xml:space="preserve"> </w:t>
      </w:r>
      <w:r w:rsidRPr="00CF412A">
        <w:t>и</w:t>
      </w:r>
      <w:r w:rsidR="00C03562">
        <w:t xml:space="preserve"> </w:t>
      </w:r>
      <w:r w:rsidRPr="00CF412A">
        <w:t>обучения</w:t>
      </w:r>
      <w:r w:rsidR="00C03562">
        <w:t xml:space="preserve"> </w:t>
      </w:r>
      <w:r w:rsidRPr="00CF412A">
        <w:t>для</w:t>
      </w:r>
      <w:r w:rsidR="00C03562">
        <w:t xml:space="preserve"> </w:t>
      </w:r>
      <w:r w:rsidR="008850E3" w:rsidRPr="00CF412A">
        <w:t>не</w:t>
      </w:r>
      <w:r w:rsidR="00C03562">
        <w:t xml:space="preserve"> </w:t>
      </w:r>
      <w:r w:rsidR="008850E3" w:rsidRPr="00CF412A">
        <w:t>кредитных</w:t>
      </w:r>
      <w:r w:rsidR="00C03562">
        <w:t xml:space="preserve"> </w:t>
      </w:r>
      <w:r w:rsidRPr="00CF412A">
        <w:t>финансовых</w:t>
      </w:r>
      <w:r w:rsidR="00C03562">
        <w:t xml:space="preserve"> </w:t>
      </w:r>
      <w:r w:rsidRPr="00CF412A">
        <w:t>организаций</w:t>
      </w:r>
      <w:r w:rsidR="00C03562">
        <w:t xml:space="preserve"> </w:t>
      </w:r>
      <w:r w:rsidR="004E6F6E" w:rsidRPr="00CF412A">
        <w:t>можно</w:t>
      </w:r>
      <w:r w:rsidR="00C03562">
        <w:t xml:space="preserve"> </w:t>
      </w:r>
      <w:r w:rsidR="004E6F6E" w:rsidRPr="00CF412A">
        <w:t>назвать</w:t>
      </w:r>
      <w:r w:rsidR="00C03562">
        <w:t xml:space="preserve"> </w:t>
      </w:r>
      <w:r w:rsidRPr="00CF412A">
        <w:t>достаточно</w:t>
      </w:r>
      <w:r w:rsidR="00C03562">
        <w:t xml:space="preserve"> </w:t>
      </w:r>
      <w:r w:rsidRPr="00CF412A">
        <w:t>широкий</w:t>
      </w:r>
      <w:r w:rsidR="00C03562">
        <w:t xml:space="preserve"> </w:t>
      </w:r>
      <w:r w:rsidRPr="00CF412A">
        <w:t>и</w:t>
      </w:r>
      <w:r w:rsidR="00C03562">
        <w:t xml:space="preserve"> </w:t>
      </w:r>
      <w:r w:rsidRPr="00CF412A">
        <w:t>детальный</w:t>
      </w:r>
      <w:r w:rsidR="00C03562">
        <w:t xml:space="preserve"> </w:t>
      </w:r>
      <w:r w:rsidRPr="00CF412A">
        <w:t>перечень</w:t>
      </w:r>
      <w:r w:rsidR="00C03562">
        <w:t xml:space="preserve"> </w:t>
      </w:r>
      <w:r w:rsidRPr="00CF412A">
        <w:t>должностей</w:t>
      </w:r>
      <w:r w:rsidR="00C03562">
        <w:t xml:space="preserve"> </w:t>
      </w:r>
      <w:r w:rsidRPr="00CF412A">
        <w:t>сотрудников,</w:t>
      </w:r>
      <w:r w:rsidR="00C03562">
        <w:t xml:space="preserve"> </w:t>
      </w:r>
      <w:r w:rsidRPr="00CF412A">
        <w:t>обязанных</w:t>
      </w:r>
      <w:r w:rsidR="00C03562">
        <w:t xml:space="preserve"> </w:t>
      </w:r>
      <w:r w:rsidRPr="00CF412A">
        <w:t>пройти</w:t>
      </w:r>
      <w:r w:rsidR="00C03562">
        <w:t xml:space="preserve"> </w:t>
      </w:r>
      <w:r w:rsidRPr="00CF412A">
        <w:t>обучение</w:t>
      </w:r>
      <w:r w:rsidR="00C03562">
        <w:t xml:space="preserve"> </w:t>
      </w:r>
      <w:r w:rsidR="004E6F6E" w:rsidRPr="00CF412A">
        <w:t>и</w:t>
      </w:r>
      <w:r w:rsidR="00C03562">
        <w:t xml:space="preserve"> </w:t>
      </w:r>
      <w:r w:rsidR="004E6F6E" w:rsidRPr="00CF412A">
        <w:t>выполняемых</w:t>
      </w:r>
      <w:r w:rsidR="00C03562">
        <w:t xml:space="preserve"> </w:t>
      </w:r>
      <w:r w:rsidR="004E6F6E" w:rsidRPr="00CF412A">
        <w:t>ими</w:t>
      </w:r>
      <w:r w:rsidR="00C03562">
        <w:t xml:space="preserve"> </w:t>
      </w:r>
      <w:r w:rsidR="004E6F6E" w:rsidRPr="00CF412A">
        <w:t>функций</w:t>
      </w:r>
      <w:r w:rsidRPr="00CF412A">
        <w:t>,</w:t>
      </w:r>
      <w:r w:rsidR="00C03562">
        <w:t xml:space="preserve"> </w:t>
      </w:r>
      <w:r w:rsidRPr="00CF412A">
        <w:t>утвержденный</w:t>
      </w:r>
      <w:r w:rsidR="00C03562">
        <w:t xml:space="preserve"> </w:t>
      </w:r>
      <w:r w:rsidRPr="00CF412A">
        <w:t>Банком</w:t>
      </w:r>
      <w:r w:rsidR="00C03562">
        <w:t xml:space="preserve"> </w:t>
      </w:r>
      <w:r w:rsidRPr="00CF412A">
        <w:t>России.</w:t>
      </w:r>
      <w:r w:rsidR="00C03562">
        <w:t xml:space="preserve"> </w:t>
      </w:r>
      <w:r w:rsidRPr="00CF412A">
        <w:t>Так,</w:t>
      </w:r>
      <w:r w:rsidR="00C03562">
        <w:t xml:space="preserve"> </w:t>
      </w:r>
      <w:r w:rsidRPr="00CF412A">
        <w:t>к</w:t>
      </w:r>
      <w:r w:rsidR="00C03562">
        <w:t xml:space="preserve"> </w:t>
      </w:r>
      <w:r w:rsidRPr="00CF412A">
        <w:t>п</w:t>
      </w:r>
      <w:r w:rsidR="00577DB2" w:rsidRPr="00CF412A">
        <w:t>рофессиональным</w:t>
      </w:r>
      <w:r w:rsidR="00C03562">
        <w:t xml:space="preserve"> </w:t>
      </w:r>
      <w:r w:rsidR="00577DB2" w:rsidRPr="00CF412A">
        <w:t>участника</w:t>
      </w:r>
      <w:r w:rsidR="000C3D84" w:rsidRPr="00CF412A">
        <w:t>м</w:t>
      </w:r>
      <w:r w:rsidR="00C03562">
        <w:t xml:space="preserve"> </w:t>
      </w:r>
      <w:r w:rsidR="000C3D84" w:rsidRPr="00CF412A">
        <w:t>рынка</w:t>
      </w:r>
      <w:r w:rsidR="00C03562">
        <w:t xml:space="preserve"> </w:t>
      </w:r>
      <w:r w:rsidR="000C3D84" w:rsidRPr="00CF412A">
        <w:t>ценных</w:t>
      </w:r>
      <w:r w:rsidR="00C03562">
        <w:t xml:space="preserve"> </w:t>
      </w:r>
      <w:r w:rsidR="000C3D84" w:rsidRPr="00CF412A">
        <w:t>бумаг,</w:t>
      </w:r>
      <w:r w:rsidR="00C03562">
        <w:t xml:space="preserve"> </w:t>
      </w:r>
      <w:r w:rsidR="000C3D84" w:rsidRPr="00CF412A">
        <w:t>в</w:t>
      </w:r>
      <w:r w:rsidR="00C03562">
        <w:t xml:space="preserve"> </w:t>
      </w:r>
      <w:r w:rsidR="000C3D84" w:rsidRPr="00CF412A">
        <w:t>дополнение</w:t>
      </w:r>
      <w:r w:rsidR="00C03562">
        <w:t xml:space="preserve"> </w:t>
      </w:r>
      <w:r w:rsidR="00577DB2" w:rsidRPr="00CF412A">
        <w:t>к</w:t>
      </w:r>
      <w:r w:rsidR="00C03562">
        <w:t xml:space="preserve"> </w:t>
      </w:r>
      <w:r w:rsidR="008850E3" w:rsidRPr="00CF412A">
        <w:t>перечню,</w:t>
      </w:r>
      <w:r w:rsidR="00C03562">
        <w:t xml:space="preserve"> </w:t>
      </w:r>
      <w:r w:rsidR="008850E3" w:rsidRPr="00CF412A">
        <w:t>указанному</w:t>
      </w:r>
      <w:r w:rsidR="00C03562">
        <w:t xml:space="preserve"> </w:t>
      </w:r>
      <w:r w:rsidR="008850E3" w:rsidRPr="00CF412A">
        <w:t>в</w:t>
      </w:r>
      <w:r w:rsidR="00C03562">
        <w:t xml:space="preserve"> </w:t>
      </w:r>
      <w:r w:rsidR="008850E3" w:rsidRPr="00CF412A">
        <w:t>Приложении</w:t>
      </w:r>
      <w:r w:rsidR="00C03562">
        <w:t xml:space="preserve"> </w:t>
      </w:r>
      <w:r w:rsidR="008850E3" w:rsidRPr="00CF412A">
        <w:t>1</w:t>
      </w:r>
      <w:r w:rsidR="00C03562">
        <w:t xml:space="preserve"> </w:t>
      </w:r>
      <w:r w:rsidR="000C3D84" w:rsidRPr="00CF412A">
        <w:t>включаются</w:t>
      </w:r>
      <w:r w:rsidR="00C03562">
        <w:t xml:space="preserve"> </w:t>
      </w:r>
      <w:r w:rsidR="000C3D84" w:rsidRPr="00CF412A">
        <w:t>следующие</w:t>
      </w:r>
      <w:r w:rsidR="00C03562">
        <w:t xml:space="preserve"> </w:t>
      </w:r>
      <w:r w:rsidR="000C3D84" w:rsidRPr="00CF412A">
        <w:t>сотрудники</w:t>
      </w:r>
      <w:r w:rsidR="00C03562">
        <w:t xml:space="preserve"> </w:t>
      </w:r>
      <w:r w:rsidR="000C3D84" w:rsidRPr="00CF412A">
        <w:t>(при</w:t>
      </w:r>
      <w:r w:rsidR="00C03562">
        <w:t xml:space="preserve"> </w:t>
      </w:r>
      <w:r w:rsidR="000C3D84" w:rsidRPr="00CF412A">
        <w:t>наличии</w:t>
      </w:r>
      <w:r w:rsidR="00C03562">
        <w:t xml:space="preserve"> </w:t>
      </w:r>
      <w:r w:rsidR="000C3D84" w:rsidRPr="00CF412A">
        <w:t>соответствующих</w:t>
      </w:r>
      <w:r w:rsidR="00C03562">
        <w:t xml:space="preserve"> </w:t>
      </w:r>
      <w:r w:rsidR="000C3D84" w:rsidRPr="00CF412A">
        <w:t>должностей</w:t>
      </w:r>
      <w:r w:rsidR="00C03562">
        <w:t xml:space="preserve"> </w:t>
      </w:r>
      <w:r w:rsidR="000C3D84" w:rsidRPr="00CF412A">
        <w:t>в</w:t>
      </w:r>
      <w:r w:rsidR="00C03562">
        <w:t xml:space="preserve"> </w:t>
      </w:r>
      <w:r w:rsidR="000C3D84" w:rsidRPr="00CF412A">
        <w:t>штате</w:t>
      </w:r>
      <w:r w:rsidR="00C03562">
        <w:t xml:space="preserve"> </w:t>
      </w:r>
      <w:r w:rsidR="000C3D84" w:rsidRPr="00CF412A">
        <w:t>организации):</w:t>
      </w:r>
    </w:p>
    <w:p w:rsidR="00F758C4" w:rsidRPr="00C03A5B" w:rsidRDefault="000C3D84" w:rsidP="00CF412A">
      <w:pPr>
        <w:pStyle w:val="ConsPlusNormal"/>
        <w:numPr>
          <w:ilvl w:val="0"/>
          <w:numId w:val="39"/>
        </w:numPr>
        <w:spacing w:line="360" w:lineRule="auto"/>
        <w:ind w:left="0" w:firstLine="709"/>
        <w:jc w:val="both"/>
      </w:pPr>
      <w:r w:rsidRPr="00C03A5B">
        <w:t>руководитель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заместитель</w:t>
      </w:r>
      <w:r w:rsidR="00C03562">
        <w:t xml:space="preserve"> </w:t>
      </w:r>
      <w:r w:rsidRPr="00C03A5B">
        <w:t>руководителя</w:t>
      </w:r>
      <w:r w:rsidR="00C03562">
        <w:t xml:space="preserve"> </w:t>
      </w:r>
      <w:r w:rsidRPr="00C03A5B">
        <w:t>структурного</w:t>
      </w:r>
      <w:r w:rsidR="00C03562">
        <w:t xml:space="preserve"> </w:t>
      </w:r>
      <w:r w:rsidRPr="00C03A5B">
        <w:t>подразделения</w:t>
      </w:r>
      <w:r w:rsidR="00C03562">
        <w:t xml:space="preserve"> </w:t>
      </w:r>
      <w:r w:rsidRPr="00C03A5B">
        <w:t>профессионального</w:t>
      </w:r>
      <w:r w:rsidR="00C03562">
        <w:t xml:space="preserve"> </w:t>
      </w:r>
      <w:r w:rsidRPr="00C03A5B">
        <w:t>участника</w:t>
      </w:r>
      <w:r w:rsidR="00C03562">
        <w:t xml:space="preserve"> </w:t>
      </w:r>
      <w:r w:rsidRPr="00C03A5B">
        <w:t>рынка</w:t>
      </w:r>
      <w:r w:rsidR="00C03562">
        <w:t xml:space="preserve"> </w:t>
      </w:r>
      <w:r w:rsidRPr="00C03A5B">
        <w:t>ценных</w:t>
      </w:r>
      <w:r w:rsidR="00C03562">
        <w:t xml:space="preserve"> </w:t>
      </w:r>
      <w:r w:rsidRPr="00C03A5B">
        <w:t>бумаг</w:t>
      </w:r>
      <w:r w:rsidR="00C03562">
        <w:t xml:space="preserve"> </w:t>
      </w:r>
      <w:r w:rsidRPr="00C03A5B">
        <w:t>(филиала),</w:t>
      </w:r>
      <w:r w:rsidR="00C03562">
        <w:t xml:space="preserve"> </w:t>
      </w:r>
      <w:r w:rsidRPr="00C03A5B">
        <w:t>которое</w:t>
      </w:r>
      <w:r w:rsidR="00C03562">
        <w:t xml:space="preserve"> </w:t>
      </w:r>
      <w:r w:rsidRPr="00C03A5B">
        <w:t>осуществляет</w:t>
      </w:r>
      <w:r w:rsidR="00C03562">
        <w:t xml:space="preserve"> </w:t>
      </w:r>
      <w:r w:rsidRPr="00C03A5B">
        <w:t>профессиональную</w:t>
      </w:r>
      <w:r w:rsidR="00C03562">
        <w:t xml:space="preserve"> </w:t>
      </w:r>
      <w:r w:rsidRPr="00C03A5B">
        <w:t>деятельность</w:t>
      </w:r>
      <w:r w:rsidR="00C03562">
        <w:t xml:space="preserve"> </w:t>
      </w:r>
      <w:r w:rsidRPr="00C03A5B">
        <w:t>на</w:t>
      </w:r>
      <w:r w:rsidR="00C03562">
        <w:t xml:space="preserve"> </w:t>
      </w:r>
      <w:r w:rsidRPr="00C03A5B">
        <w:t>финансовом</w:t>
      </w:r>
      <w:r w:rsidR="00C03562">
        <w:t xml:space="preserve"> </w:t>
      </w:r>
      <w:r w:rsidRPr="00C03A5B">
        <w:t>рынке;</w:t>
      </w:r>
    </w:p>
    <w:p w:rsidR="00F758C4" w:rsidRPr="00C03A5B" w:rsidRDefault="000C3D84" w:rsidP="00CF412A">
      <w:pPr>
        <w:pStyle w:val="ConsPlusNormal"/>
        <w:numPr>
          <w:ilvl w:val="0"/>
          <w:numId w:val="39"/>
        </w:numPr>
        <w:spacing w:line="360" w:lineRule="auto"/>
        <w:ind w:left="0" w:firstLine="709"/>
        <w:jc w:val="both"/>
      </w:pPr>
      <w:r w:rsidRPr="00C03A5B">
        <w:t>сотрудники</w:t>
      </w:r>
      <w:r w:rsidR="00C03562">
        <w:t xml:space="preserve"> </w:t>
      </w:r>
      <w:r w:rsidRPr="00C03A5B">
        <w:t>профессионального</w:t>
      </w:r>
      <w:r w:rsidR="00C03562">
        <w:t xml:space="preserve"> </w:t>
      </w:r>
      <w:r w:rsidRPr="00C03A5B">
        <w:t>участника</w:t>
      </w:r>
      <w:r w:rsidR="00C03562">
        <w:t xml:space="preserve"> </w:t>
      </w:r>
      <w:r w:rsidRPr="00C03A5B">
        <w:t>рынка</w:t>
      </w:r>
      <w:r w:rsidR="00C03562">
        <w:t xml:space="preserve"> </w:t>
      </w:r>
      <w:r w:rsidRPr="00C03A5B">
        <w:t>ценных</w:t>
      </w:r>
      <w:r w:rsidR="00C03562">
        <w:t xml:space="preserve"> </w:t>
      </w:r>
      <w:r w:rsidRPr="00C03A5B">
        <w:t>бумаг</w:t>
      </w:r>
      <w:r w:rsidR="00C03562">
        <w:t xml:space="preserve"> </w:t>
      </w:r>
      <w:r w:rsidRPr="00C03A5B">
        <w:t>(филиала),</w:t>
      </w:r>
      <w:r w:rsidR="00C03562">
        <w:t xml:space="preserve"> </w:t>
      </w:r>
      <w:r w:rsidRPr="00C03A5B">
        <w:t>которые</w:t>
      </w:r>
      <w:r w:rsidR="00C03562">
        <w:t xml:space="preserve"> </w:t>
      </w:r>
      <w:r w:rsidRPr="00C03A5B">
        <w:t>в</w:t>
      </w:r>
      <w:r w:rsidR="00C03562">
        <w:t xml:space="preserve"> </w:t>
      </w:r>
      <w:r w:rsidRPr="00C03A5B">
        <w:t>соответствии</w:t>
      </w:r>
      <w:r w:rsidR="00C03562">
        <w:t xml:space="preserve"> </w:t>
      </w:r>
      <w:r w:rsidRPr="00C03A5B">
        <w:t>с</w:t>
      </w:r>
      <w:r w:rsidR="00C03562">
        <w:t xml:space="preserve"> </w:t>
      </w:r>
      <w:r w:rsidRPr="00C03A5B">
        <w:t>должностными</w:t>
      </w:r>
      <w:r w:rsidR="00C03562">
        <w:t xml:space="preserve"> </w:t>
      </w:r>
      <w:r w:rsidRPr="00C03A5B">
        <w:t>обязанностями</w:t>
      </w:r>
      <w:r w:rsidR="00C03562">
        <w:t xml:space="preserve"> </w:t>
      </w:r>
      <w:r w:rsidRPr="00C03A5B">
        <w:t>выполняют</w:t>
      </w:r>
      <w:r w:rsidR="00C03562">
        <w:t xml:space="preserve"> </w:t>
      </w:r>
      <w:r w:rsidRPr="00C03A5B">
        <w:t>хотя</w:t>
      </w:r>
      <w:r w:rsidR="00C03562">
        <w:t xml:space="preserve"> </w:t>
      </w:r>
      <w:r w:rsidRPr="00C03A5B">
        <w:t>бы</w:t>
      </w:r>
      <w:r w:rsidR="00C03562">
        <w:t xml:space="preserve"> </w:t>
      </w:r>
      <w:r w:rsidRPr="00C03A5B">
        <w:t>одну</w:t>
      </w:r>
      <w:r w:rsidR="00C03562">
        <w:t xml:space="preserve"> </w:t>
      </w:r>
      <w:r w:rsidRPr="00C03A5B">
        <w:t>из</w:t>
      </w:r>
      <w:r w:rsidR="00C03562">
        <w:t xml:space="preserve"> </w:t>
      </w:r>
      <w:r w:rsidRPr="00C03A5B">
        <w:t>следующих</w:t>
      </w:r>
      <w:r w:rsidR="00C03562">
        <w:t xml:space="preserve"> </w:t>
      </w:r>
      <w:r w:rsidRPr="00C03A5B">
        <w:t>функций:</w:t>
      </w:r>
    </w:p>
    <w:p w:rsidR="00F758C4" w:rsidRPr="00C03A5B" w:rsidRDefault="008850E3" w:rsidP="008850E3">
      <w:pPr>
        <w:pStyle w:val="ConsPlusNormal"/>
        <w:spacing w:line="360" w:lineRule="auto"/>
        <w:ind w:firstLine="567"/>
        <w:jc w:val="both"/>
      </w:pPr>
      <w:r w:rsidRPr="00C03A5B">
        <w:t>-</w:t>
      </w:r>
      <w:r w:rsidR="00C03562">
        <w:t xml:space="preserve"> </w:t>
      </w:r>
      <w:r w:rsidR="000C3D84" w:rsidRPr="00C03A5B">
        <w:t>совершение</w:t>
      </w:r>
      <w:r w:rsidR="00C03562">
        <w:t xml:space="preserve"> </w:t>
      </w:r>
      <w:r w:rsidR="000C3D84" w:rsidRPr="00C03A5B">
        <w:t>сделок</w:t>
      </w:r>
      <w:r w:rsidR="00C03562">
        <w:t xml:space="preserve"> </w:t>
      </w:r>
      <w:r w:rsidR="000C3D84" w:rsidRPr="00C03A5B">
        <w:t>с</w:t>
      </w:r>
      <w:r w:rsidR="00C03562">
        <w:t xml:space="preserve"> </w:t>
      </w:r>
      <w:r w:rsidR="000C3D84" w:rsidRPr="00C03A5B">
        <w:t>ценными</w:t>
      </w:r>
      <w:r w:rsidR="00C03562">
        <w:t xml:space="preserve"> </w:t>
      </w:r>
      <w:r w:rsidR="000C3D84" w:rsidRPr="00C03A5B">
        <w:t>бумагами,</w:t>
      </w:r>
      <w:r w:rsidR="00C03562">
        <w:t xml:space="preserve"> </w:t>
      </w:r>
      <w:r w:rsidR="000C3D84" w:rsidRPr="00C03A5B">
        <w:t>в</w:t>
      </w:r>
      <w:r w:rsidR="00C03562">
        <w:t xml:space="preserve"> </w:t>
      </w:r>
      <w:r w:rsidR="000C3D84" w:rsidRPr="00C03A5B">
        <w:t>том</w:t>
      </w:r>
      <w:r w:rsidR="00C03562">
        <w:t xml:space="preserve"> </w:t>
      </w:r>
      <w:r w:rsidR="000C3D84" w:rsidRPr="00C03A5B">
        <w:t>числе</w:t>
      </w:r>
      <w:r w:rsidR="00C03562">
        <w:t xml:space="preserve"> </w:t>
      </w:r>
      <w:r w:rsidR="000C3D84" w:rsidRPr="00C03A5B">
        <w:t>от</w:t>
      </w:r>
      <w:r w:rsidR="00C03562">
        <w:t xml:space="preserve"> </w:t>
      </w:r>
      <w:r w:rsidR="000C3D84" w:rsidRPr="00C03A5B">
        <w:t>имени</w:t>
      </w:r>
      <w:r w:rsidR="00C03562">
        <w:t xml:space="preserve"> </w:t>
      </w:r>
      <w:r w:rsidR="000C3D84" w:rsidRPr="00C03A5B">
        <w:t>профессионального</w:t>
      </w:r>
      <w:r w:rsidR="00C03562">
        <w:t xml:space="preserve"> </w:t>
      </w:r>
      <w:r w:rsidR="000C3D84" w:rsidRPr="00C03A5B">
        <w:t>участника</w:t>
      </w:r>
      <w:r w:rsidR="00C03562">
        <w:t xml:space="preserve"> </w:t>
      </w:r>
      <w:r w:rsidR="000C3D84" w:rsidRPr="00C03A5B">
        <w:t>рынка</w:t>
      </w:r>
      <w:r w:rsidR="00C03562">
        <w:t xml:space="preserve"> </w:t>
      </w:r>
      <w:r w:rsidR="000C3D84" w:rsidRPr="00C03A5B">
        <w:t>ценных</w:t>
      </w:r>
      <w:r w:rsidR="00C03562">
        <w:t xml:space="preserve"> </w:t>
      </w:r>
      <w:r w:rsidR="000C3D84" w:rsidRPr="00C03A5B">
        <w:t>бумаг</w:t>
      </w:r>
      <w:r w:rsidR="00C03562">
        <w:t xml:space="preserve"> </w:t>
      </w:r>
      <w:r w:rsidR="000C3D84" w:rsidRPr="00C03A5B">
        <w:t>и</w:t>
      </w:r>
      <w:r w:rsidR="00C03562">
        <w:t xml:space="preserve"> </w:t>
      </w:r>
      <w:r w:rsidR="000C3D84" w:rsidRPr="00C03A5B">
        <w:t>за</w:t>
      </w:r>
      <w:r w:rsidR="00C03562">
        <w:t xml:space="preserve"> </w:t>
      </w:r>
      <w:r w:rsidR="000C3D84" w:rsidRPr="00C03A5B">
        <w:t>счет</w:t>
      </w:r>
      <w:r w:rsidR="00C03562">
        <w:t xml:space="preserve"> </w:t>
      </w:r>
      <w:r w:rsidR="000C3D84" w:rsidRPr="00C03A5B">
        <w:t>профессионального</w:t>
      </w:r>
      <w:r w:rsidR="00C03562">
        <w:t xml:space="preserve"> </w:t>
      </w:r>
      <w:r w:rsidR="000C3D84" w:rsidRPr="00C03A5B">
        <w:t>участника</w:t>
      </w:r>
      <w:r w:rsidR="00C03562">
        <w:t xml:space="preserve"> </w:t>
      </w:r>
      <w:r w:rsidR="000C3D84" w:rsidRPr="00C03A5B">
        <w:t>рынка</w:t>
      </w:r>
      <w:r w:rsidR="00C03562">
        <w:t xml:space="preserve"> </w:t>
      </w:r>
      <w:r w:rsidR="000C3D84" w:rsidRPr="00C03A5B">
        <w:t>ценных</w:t>
      </w:r>
      <w:r w:rsidR="00C03562">
        <w:t xml:space="preserve"> </w:t>
      </w:r>
      <w:r w:rsidR="000C3D84" w:rsidRPr="00C03A5B">
        <w:t>бумаг,</w:t>
      </w:r>
      <w:r w:rsidR="00C03562">
        <w:t xml:space="preserve"> </w:t>
      </w:r>
      <w:r w:rsidR="000C3D84" w:rsidRPr="00C03A5B">
        <w:t>от</w:t>
      </w:r>
      <w:r w:rsidR="00C03562">
        <w:t xml:space="preserve"> </w:t>
      </w:r>
      <w:r w:rsidR="000C3D84" w:rsidRPr="00C03A5B">
        <w:t>имени</w:t>
      </w:r>
      <w:r w:rsidR="00C03562">
        <w:t xml:space="preserve"> </w:t>
      </w:r>
      <w:r w:rsidR="000C3D84" w:rsidRPr="00C03A5B">
        <w:t>клиентов</w:t>
      </w:r>
      <w:r w:rsidR="00C03562">
        <w:t xml:space="preserve"> </w:t>
      </w:r>
      <w:r w:rsidR="000C3D84" w:rsidRPr="00C03A5B">
        <w:t>и</w:t>
      </w:r>
      <w:r w:rsidR="00C03562">
        <w:t xml:space="preserve"> </w:t>
      </w:r>
      <w:r w:rsidR="000C3D84" w:rsidRPr="00C03A5B">
        <w:t>за</w:t>
      </w:r>
      <w:r w:rsidR="00C03562">
        <w:t xml:space="preserve"> </w:t>
      </w:r>
      <w:r w:rsidR="000C3D84" w:rsidRPr="00C03A5B">
        <w:t>счет</w:t>
      </w:r>
      <w:r w:rsidR="00C03562">
        <w:t xml:space="preserve"> </w:t>
      </w:r>
      <w:r w:rsidR="000C3D84" w:rsidRPr="00C03A5B">
        <w:t>клиентов,</w:t>
      </w:r>
      <w:r w:rsidR="00C03562">
        <w:t xml:space="preserve"> </w:t>
      </w:r>
      <w:r w:rsidR="000C3D84" w:rsidRPr="00C03A5B">
        <w:t>от</w:t>
      </w:r>
      <w:r w:rsidR="00C03562">
        <w:t xml:space="preserve"> </w:t>
      </w:r>
      <w:r w:rsidR="000C3D84" w:rsidRPr="00C03A5B">
        <w:t>имени</w:t>
      </w:r>
      <w:r w:rsidR="00C03562">
        <w:t xml:space="preserve"> </w:t>
      </w:r>
      <w:r w:rsidR="000C3D84" w:rsidRPr="00C03A5B">
        <w:t>профессионального</w:t>
      </w:r>
      <w:r w:rsidR="00C03562">
        <w:t xml:space="preserve"> </w:t>
      </w:r>
      <w:r w:rsidR="000C3D84" w:rsidRPr="00C03A5B">
        <w:t>участника</w:t>
      </w:r>
      <w:r w:rsidR="00C03562">
        <w:t xml:space="preserve"> </w:t>
      </w:r>
      <w:r w:rsidR="000C3D84" w:rsidRPr="00C03A5B">
        <w:t>рынка</w:t>
      </w:r>
      <w:r w:rsidR="00C03562">
        <w:t xml:space="preserve"> </w:t>
      </w:r>
      <w:r w:rsidR="000C3D84" w:rsidRPr="00C03A5B">
        <w:t>ценных</w:t>
      </w:r>
      <w:r w:rsidR="00C03562">
        <w:t xml:space="preserve"> </w:t>
      </w:r>
      <w:r w:rsidR="000C3D84" w:rsidRPr="00C03A5B">
        <w:t>бумаг</w:t>
      </w:r>
      <w:r w:rsidR="00C03562">
        <w:t xml:space="preserve"> </w:t>
      </w:r>
      <w:r w:rsidR="000C3D84" w:rsidRPr="00C03A5B">
        <w:t>и</w:t>
      </w:r>
      <w:r w:rsidR="00C03562">
        <w:t xml:space="preserve"> </w:t>
      </w:r>
      <w:r w:rsidR="000C3D84" w:rsidRPr="00C03A5B">
        <w:t>за</w:t>
      </w:r>
      <w:r w:rsidR="00C03562">
        <w:t xml:space="preserve"> </w:t>
      </w:r>
      <w:r w:rsidR="000C3D84" w:rsidRPr="00C03A5B">
        <w:t>счет</w:t>
      </w:r>
      <w:r w:rsidR="00C03562">
        <w:t xml:space="preserve"> </w:t>
      </w:r>
      <w:r w:rsidR="000C3D84" w:rsidRPr="00C03A5B">
        <w:t>клиентов;</w:t>
      </w:r>
    </w:p>
    <w:p w:rsidR="00F758C4" w:rsidRPr="00C03A5B" w:rsidRDefault="008850E3" w:rsidP="008850E3">
      <w:pPr>
        <w:pStyle w:val="ConsPlusNormal"/>
        <w:spacing w:line="360" w:lineRule="auto"/>
        <w:ind w:firstLine="567"/>
        <w:jc w:val="both"/>
      </w:pPr>
      <w:r w:rsidRPr="00C03A5B">
        <w:t>-</w:t>
      </w:r>
      <w:r w:rsidR="00C03562">
        <w:t xml:space="preserve"> </w:t>
      </w:r>
      <w:r w:rsidR="000C3D84" w:rsidRPr="00C03A5B">
        <w:t>совершение</w:t>
      </w:r>
      <w:r w:rsidR="00C03562">
        <w:t xml:space="preserve"> </w:t>
      </w:r>
      <w:r w:rsidR="000C3D84" w:rsidRPr="00C03A5B">
        <w:t>сделок</w:t>
      </w:r>
      <w:r w:rsidR="00C03562">
        <w:t xml:space="preserve"> </w:t>
      </w:r>
      <w:r w:rsidR="000C3D84" w:rsidRPr="00C03A5B">
        <w:t>и</w:t>
      </w:r>
      <w:r w:rsidR="00C03562">
        <w:t xml:space="preserve"> </w:t>
      </w:r>
      <w:r w:rsidR="000C3D84" w:rsidRPr="00C03A5B">
        <w:t>(или)</w:t>
      </w:r>
      <w:r w:rsidR="00C03562">
        <w:t xml:space="preserve"> </w:t>
      </w:r>
      <w:r w:rsidR="000C3D84" w:rsidRPr="00C03A5B">
        <w:t>операций</w:t>
      </w:r>
      <w:r w:rsidR="00C03562">
        <w:t xml:space="preserve"> </w:t>
      </w:r>
      <w:r w:rsidR="000C3D84" w:rsidRPr="00C03A5B">
        <w:t>с</w:t>
      </w:r>
      <w:r w:rsidR="00C03562">
        <w:t xml:space="preserve"> </w:t>
      </w:r>
      <w:r w:rsidR="000C3D84" w:rsidRPr="00C03A5B">
        <w:t>денежными</w:t>
      </w:r>
      <w:r w:rsidR="00C03562">
        <w:t xml:space="preserve"> </w:t>
      </w:r>
      <w:r w:rsidR="000C3D84" w:rsidRPr="00C03A5B">
        <w:t>средствами</w:t>
      </w:r>
      <w:r w:rsidR="00C03562">
        <w:t xml:space="preserve"> </w:t>
      </w:r>
      <w:r w:rsidR="000C3D84" w:rsidRPr="00C03A5B">
        <w:t>и</w:t>
      </w:r>
      <w:r w:rsidR="00C03562">
        <w:t xml:space="preserve"> </w:t>
      </w:r>
      <w:r w:rsidR="000C3D84" w:rsidRPr="00C03A5B">
        <w:t>(или)</w:t>
      </w:r>
      <w:r w:rsidR="00C03562">
        <w:t xml:space="preserve"> </w:t>
      </w:r>
      <w:r w:rsidR="000C3D84" w:rsidRPr="00C03A5B">
        <w:t>ценными</w:t>
      </w:r>
      <w:r w:rsidR="00C03562">
        <w:t xml:space="preserve"> </w:t>
      </w:r>
      <w:r w:rsidR="000C3D84" w:rsidRPr="00C03A5B">
        <w:t>бумагами</w:t>
      </w:r>
      <w:r w:rsidR="00C03562">
        <w:t xml:space="preserve"> </w:t>
      </w:r>
      <w:r w:rsidR="000C3D84" w:rsidRPr="00C03A5B">
        <w:t>в</w:t>
      </w:r>
      <w:r w:rsidR="00C03562">
        <w:t xml:space="preserve"> </w:t>
      </w:r>
      <w:r w:rsidR="000C3D84" w:rsidRPr="00C03A5B">
        <w:t>интересах</w:t>
      </w:r>
      <w:r w:rsidR="00C03562">
        <w:t xml:space="preserve"> </w:t>
      </w:r>
      <w:r w:rsidR="000C3D84" w:rsidRPr="00C03A5B">
        <w:t>учредителя</w:t>
      </w:r>
      <w:r w:rsidR="00C03562">
        <w:t xml:space="preserve"> </w:t>
      </w:r>
      <w:r w:rsidR="000C3D84" w:rsidRPr="00C03A5B">
        <w:t>управления;</w:t>
      </w:r>
    </w:p>
    <w:p w:rsidR="00F758C4" w:rsidRPr="00C03A5B" w:rsidRDefault="008850E3" w:rsidP="008850E3">
      <w:pPr>
        <w:pStyle w:val="ConsPlusNormal"/>
        <w:spacing w:line="360" w:lineRule="auto"/>
        <w:ind w:firstLine="567"/>
        <w:jc w:val="both"/>
      </w:pPr>
      <w:r w:rsidRPr="00C03A5B">
        <w:t>-</w:t>
      </w:r>
      <w:r w:rsidR="00C03562">
        <w:t xml:space="preserve"> </w:t>
      </w:r>
      <w:r w:rsidR="000C3D84" w:rsidRPr="00C03A5B">
        <w:t>ведение</w:t>
      </w:r>
      <w:r w:rsidR="00C03562">
        <w:t xml:space="preserve"> </w:t>
      </w:r>
      <w:r w:rsidR="000C3D84" w:rsidRPr="00C03A5B">
        <w:t>внутреннего</w:t>
      </w:r>
      <w:r w:rsidR="00C03562">
        <w:t xml:space="preserve"> </w:t>
      </w:r>
      <w:r w:rsidR="000C3D84" w:rsidRPr="00C03A5B">
        <w:t>учета</w:t>
      </w:r>
      <w:r w:rsidR="00C03562">
        <w:t xml:space="preserve"> </w:t>
      </w:r>
      <w:r w:rsidR="000C3D84" w:rsidRPr="00C03A5B">
        <w:t>операций</w:t>
      </w:r>
      <w:r w:rsidR="00C03562">
        <w:t xml:space="preserve"> </w:t>
      </w:r>
      <w:r w:rsidR="000C3D84" w:rsidRPr="00C03A5B">
        <w:t>с</w:t>
      </w:r>
      <w:r w:rsidR="00C03562">
        <w:t xml:space="preserve"> </w:t>
      </w:r>
      <w:r w:rsidR="000C3D84" w:rsidRPr="00C03A5B">
        <w:t>ценными</w:t>
      </w:r>
      <w:r w:rsidR="00C03562">
        <w:t xml:space="preserve"> </w:t>
      </w:r>
      <w:r w:rsidR="000C3D84" w:rsidRPr="00C03A5B">
        <w:t>бумагами;</w:t>
      </w:r>
    </w:p>
    <w:p w:rsidR="00F758C4" w:rsidRPr="00C03A5B" w:rsidRDefault="008850E3" w:rsidP="008850E3">
      <w:pPr>
        <w:pStyle w:val="ConsPlusNormal"/>
        <w:spacing w:line="360" w:lineRule="auto"/>
        <w:ind w:firstLine="567"/>
        <w:jc w:val="both"/>
      </w:pPr>
      <w:r w:rsidRPr="00C03A5B">
        <w:t>-</w:t>
      </w:r>
      <w:r w:rsidR="00C03562">
        <w:t xml:space="preserve"> </w:t>
      </w:r>
      <w:r w:rsidR="000C3D84" w:rsidRPr="00C03A5B">
        <w:t>проведение</w:t>
      </w:r>
      <w:r w:rsidR="00C03562">
        <w:t xml:space="preserve"> </w:t>
      </w:r>
      <w:r w:rsidR="000C3D84" w:rsidRPr="00C03A5B">
        <w:t>операций,</w:t>
      </w:r>
      <w:r w:rsidR="00C03562">
        <w:t xml:space="preserve"> </w:t>
      </w:r>
      <w:r w:rsidR="000C3D84" w:rsidRPr="00C03A5B">
        <w:t>связанных</w:t>
      </w:r>
      <w:r w:rsidR="00C03562">
        <w:t xml:space="preserve"> </w:t>
      </w:r>
      <w:r w:rsidR="000C3D84" w:rsidRPr="00C03A5B">
        <w:t>с</w:t>
      </w:r>
      <w:r w:rsidR="00C03562">
        <w:t xml:space="preserve"> </w:t>
      </w:r>
      <w:r w:rsidR="000C3D84" w:rsidRPr="00C03A5B">
        <w:t>переходом</w:t>
      </w:r>
      <w:r w:rsidR="00C03562">
        <w:t xml:space="preserve"> </w:t>
      </w:r>
      <w:r w:rsidR="000C3D84" w:rsidRPr="00C03A5B">
        <w:t>права</w:t>
      </w:r>
      <w:r w:rsidR="00C03562">
        <w:t xml:space="preserve"> </w:t>
      </w:r>
      <w:r w:rsidR="000C3D84" w:rsidRPr="00C03A5B">
        <w:t>собственности</w:t>
      </w:r>
      <w:r w:rsidR="00C03562">
        <w:t xml:space="preserve"> </w:t>
      </w:r>
      <w:r w:rsidR="000C3D84" w:rsidRPr="00C03A5B">
        <w:t>на</w:t>
      </w:r>
      <w:r w:rsidR="00C03562">
        <w:t xml:space="preserve"> </w:t>
      </w:r>
      <w:r w:rsidR="000C3D84" w:rsidRPr="00C03A5B">
        <w:t>ценные</w:t>
      </w:r>
      <w:r w:rsidR="00C03562">
        <w:t xml:space="preserve"> </w:t>
      </w:r>
      <w:r w:rsidR="000C3D84" w:rsidRPr="00C03A5B">
        <w:t>бумаги</w:t>
      </w:r>
      <w:r w:rsidR="00C03562">
        <w:t xml:space="preserve"> </w:t>
      </w:r>
      <w:r w:rsidR="000C3D84" w:rsidRPr="00C03A5B">
        <w:t>по</w:t>
      </w:r>
      <w:r w:rsidR="00C03562">
        <w:t xml:space="preserve"> </w:t>
      </w:r>
      <w:r w:rsidR="000C3D84" w:rsidRPr="00C03A5B">
        <w:t>счетам</w:t>
      </w:r>
      <w:r w:rsidR="00C03562">
        <w:t xml:space="preserve"> </w:t>
      </w:r>
      <w:r w:rsidR="000C3D84" w:rsidRPr="00C03A5B">
        <w:t>депо</w:t>
      </w:r>
      <w:r w:rsidR="00C03562">
        <w:t xml:space="preserve"> </w:t>
      </w:r>
      <w:r w:rsidR="000C3D84" w:rsidRPr="00C03A5B">
        <w:t>клиентов;</w:t>
      </w:r>
    </w:p>
    <w:p w:rsidR="00F758C4" w:rsidRPr="00C03A5B" w:rsidRDefault="008850E3" w:rsidP="008850E3">
      <w:pPr>
        <w:pStyle w:val="ConsPlusNormal"/>
        <w:spacing w:line="360" w:lineRule="auto"/>
        <w:ind w:firstLine="567"/>
        <w:jc w:val="both"/>
      </w:pPr>
      <w:r w:rsidRPr="00C03A5B">
        <w:lastRenderedPageBreak/>
        <w:t>-</w:t>
      </w:r>
      <w:r w:rsidR="00C03562">
        <w:t xml:space="preserve"> </w:t>
      </w:r>
      <w:r w:rsidR="000C3D84" w:rsidRPr="00C03A5B">
        <w:t>проведение</w:t>
      </w:r>
      <w:r w:rsidR="00C03562">
        <w:t xml:space="preserve"> </w:t>
      </w:r>
      <w:r w:rsidR="000C3D84" w:rsidRPr="00C03A5B">
        <w:t>операций,</w:t>
      </w:r>
      <w:r w:rsidR="00C03562">
        <w:t xml:space="preserve"> </w:t>
      </w:r>
      <w:r w:rsidR="000C3D84" w:rsidRPr="00C03A5B">
        <w:t>связанных</w:t>
      </w:r>
      <w:r w:rsidR="00C03562">
        <w:t xml:space="preserve"> </w:t>
      </w:r>
      <w:r w:rsidR="000C3D84" w:rsidRPr="00C03A5B">
        <w:t>с</w:t>
      </w:r>
      <w:r w:rsidR="00C03562">
        <w:t xml:space="preserve"> </w:t>
      </w:r>
      <w:r w:rsidR="000C3D84" w:rsidRPr="00C03A5B">
        <w:t>переходом</w:t>
      </w:r>
      <w:r w:rsidR="00C03562">
        <w:t xml:space="preserve"> </w:t>
      </w:r>
      <w:r w:rsidR="000C3D84" w:rsidRPr="00C03A5B">
        <w:t>права</w:t>
      </w:r>
      <w:r w:rsidR="00C03562">
        <w:t xml:space="preserve"> </w:t>
      </w:r>
      <w:r w:rsidR="000C3D84" w:rsidRPr="00C03A5B">
        <w:t>собственности</w:t>
      </w:r>
      <w:r w:rsidR="00C03562">
        <w:t xml:space="preserve"> </w:t>
      </w:r>
      <w:r w:rsidR="000C3D84" w:rsidRPr="00C03A5B">
        <w:t>на</w:t>
      </w:r>
      <w:r w:rsidR="00C03562">
        <w:t xml:space="preserve"> </w:t>
      </w:r>
      <w:r w:rsidR="000C3D84" w:rsidRPr="00C03A5B">
        <w:t>ценные</w:t>
      </w:r>
      <w:r w:rsidR="00C03562">
        <w:t xml:space="preserve"> </w:t>
      </w:r>
      <w:r w:rsidR="000C3D84" w:rsidRPr="00C03A5B">
        <w:t>бумаги</w:t>
      </w:r>
      <w:r w:rsidR="00C03562">
        <w:t xml:space="preserve"> </w:t>
      </w:r>
      <w:r w:rsidR="000C3D84" w:rsidRPr="00C03A5B">
        <w:t>по</w:t>
      </w:r>
      <w:r w:rsidR="00C03562">
        <w:t xml:space="preserve"> </w:t>
      </w:r>
      <w:r w:rsidR="000C3D84" w:rsidRPr="00C03A5B">
        <w:t>лицевым</w:t>
      </w:r>
      <w:r w:rsidR="00C03562">
        <w:t xml:space="preserve"> </w:t>
      </w:r>
      <w:r w:rsidR="000C3D84" w:rsidRPr="00C03A5B">
        <w:t>счетам</w:t>
      </w:r>
      <w:r w:rsidR="00C03562">
        <w:t xml:space="preserve"> </w:t>
      </w:r>
      <w:r w:rsidR="000C3D84" w:rsidRPr="00C03A5B">
        <w:t>зарегистрированных</w:t>
      </w:r>
      <w:r w:rsidR="00C03562">
        <w:t xml:space="preserve"> </w:t>
      </w:r>
      <w:r w:rsidR="000C3D84" w:rsidRPr="00C03A5B">
        <w:t>лиц.</w:t>
      </w:r>
    </w:p>
    <w:p w:rsidR="00F758C4" w:rsidRPr="00C03A5B" w:rsidRDefault="000C3D84" w:rsidP="00F758C4">
      <w:pPr>
        <w:pStyle w:val="ConsPlusNormal"/>
        <w:spacing w:line="360" w:lineRule="auto"/>
        <w:ind w:firstLine="709"/>
        <w:jc w:val="both"/>
      </w:pPr>
      <w:r w:rsidRPr="00C03A5B">
        <w:t>Управляющей</w:t>
      </w:r>
      <w:r w:rsidR="00C03562">
        <w:t xml:space="preserve"> </w:t>
      </w:r>
      <w:r w:rsidRPr="00C03A5B">
        <w:t>компанией</w:t>
      </w:r>
      <w:r w:rsidR="00C03562">
        <w:t xml:space="preserve"> </w:t>
      </w:r>
      <w:r w:rsidRPr="00C03A5B">
        <w:t>в</w:t>
      </w:r>
      <w:r w:rsidR="00C03562">
        <w:t xml:space="preserve"> </w:t>
      </w:r>
      <w:r w:rsidRPr="00C03A5B">
        <w:t>дополнение</w:t>
      </w:r>
      <w:r w:rsidR="00C03562">
        <w:t xml:space="preserve"> </w:t>
      </w:r>
      <w:r w:rsidRPr="00C03A5B">
        <w:t>включаются</w:t>
      </w:r>
      <w:r w:rsidR="00C03562">
        <w:t xml:space="preserve"> </w:t>
      </w:r>
      <w:r w:rsidRPr="00C03A5B">
        <w:t>следующие</w:t>
      </w:r>
      <w:r w:rsidR="00C03562">
        <w:t xml:space="preserve"> </w:t>
      </w:r>
      <w:r w:rsidRPr="00C03A5B">
        <w:t>сотрудники</w:t>
      </w:r>
      <w:r w:rsidR="00C03562">
        <w:t xml:space="preserve"> </w:t>
      </w:r>
      <w:r w:rsidRPr="00C03A5B">
        <w:t>(при</w:t>
      </w:r>
      <w:r w:rsidR="00C03562">
        <w:t xml:space="preserve"> </w:t>
      </w:r>
      <w:r w:rsidRPr="00C03A5B">
        <w:t>наличии</w:t>
      </w:r>
      <w:r w:rsidR="00C03562">
        <w:t xml:space="preserve"> </w:t>
      </w:r>
      <w:r w:rsidRPr="00C03A5B">
        <w:t>соответствующих</w:t>
      </w:r>
      <w:r w:rsidR="00C03562">
        <w:t xml:space="preserve"> </w:t>
      </w:r>
      <w:r w:rsidRPr="00C03A5B">
        <w:t>должностей</w:t>
      </w:r>
      <w:r w:rsidR="00C03562">
        <w:t xml:space="preserve"> </w:t>
      </w:r>
      <w:r w:rsidRPr="00C03A5B">
        <w:t>в</w:t>
      </w:r>
      <w:r w:rsidR="00C03562">
        <w:t xml:space="preserve"> </w:t>
      </w:r>
      <w:r w:rsidRPr="00C03A5B">
        <w:t>штате</w:t>
      </w:r>
      <w:r w:rsidR="00C03562">
        <w:t xml:space="preserve"> </w:t>
      </w:r>
      <w:r w:rsidRPr="00C03A5B">
        <w:t>организации):</w:t>
      </w:r>
    </w:p>
    <w:p w:rsidR="00F758C4" w:rsidRPr="00C03A5B" w:rsidRDefault="000C3D84" w:rsidP="00CF412A">
      <w:pPr>
        <w:pStyle w:val="ConsPlusNormal"/>
        <w:numPr>
          <w:ilvl w:val="0"/>
          <w:numId w:val="40"/>
        </w:numPr>
        <w:spacing w:line="360" w:lineRule="auto"/>
        <w:ind w:left="0" w:firstLine="709"/>
        <w:jc w:val="both"/>
      </w:pPr>
      <w:r w:rsidRPr="00C03A5B">
        <w:t>руководитель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заместитель</w:t>
      </w:r>
      <w:r w:rsidR="00C03562">
        <w:t xml:space="preserve"> </w:t>
      </w:r>
      <w:r w:rsidRPr="00C03A5B">
        <w:t>руководителя</w:t>
      </w:r>
      <w:r w:rsidR="00C03562">
        <w:t xml:space="preserve"> </w:t>
      </w:r>
      <w:r w:rsidRPr="00C03A5B">
        <w:t>структурного</w:t>
      </w:r>
      <w:r w:rsidR="00C03562">
        <w:t xml:space="preserve"> </w:t>
      </w:r>
      <w:r w:rsidRPr="00C03A5B">
        <w:t>подразделения</w:t>
      </w:r>
      <w:r w:rsidR="00C03562">
        <w:t xml:space="preserve"> </w:t>
      </w:r>
      <w:r w:rsidRPr="00C03A5B">
        <w:t>управляющей</w:t>
      </w:r>
      <w:r w:rsidR="00C03562">
        <w:t xml:space="preserve"> </w:t>
      </w:r>
      <w:r w:rsidRPr="00C03A5B">
        <w:t>компании</w:t>
      </w:r>
      <w:r w:rsidR="00C03562">
        <w:t xml:space="preserve"> </w:t>
      </w:r>
      <w:r w:rsidRPr="00C03A5B">
        <w:t>(филиала),</w:t>
      </w:r>
      <w:r w:rsidR="00C03562">
        <w:t xml:space="preserve"> </w:t>
      </w:r>
      <w:proofErr w:type="gramStart"/>
      <w:r w:rsidRPr="00C03A5B">
        <w:t>которое</w:t>
      </w:r>
      <w:proofErr w:type="gramEnd"/>
      <w:r w:rsidR="00C03562">
        <w:t xml:space="preserve"> </w:t>
      </w:r>
      <w:r w:rsidRPr="00C03A5B">
        <w:t>осуществляет</w:t>
      </w:r>
      <w:r w:rsidR="00C03562">
        <w:t xml:space="preserve"> </w:t>
      </w:r>
      <w:r w:rsidRPr="00C03A5B">
        <w:t>деятельность</w:t>
      </w:r>
      <w:r w:rsidR="00C03562">
        <w:t xml:space="preserve"> </w:t>
      </w:r>
      <w:r w:rsidRPr="00C03A5B">
        <w:t>на</w:t>
      </w:r>
      <w:r w:rsidR="00C03562">
        <w:t xml:space="preserve"> </w:t>
      </w:r>
      <w:r w:rsidRPr="00C03A5B">
        <w:t>финансовом</w:t>
      </w:r>
      <w:r w:rsidR="00C03562">
        <w:t xml:space="preserve"> </w:t>
      </w:r>
      <w:r w:rsidRPr="00C03A5B">
        <w:t>рынке;</w:t>
      </w:r>
    </w:p>
    <w:p w:rsidR="00F758C4" w:rsidRPr="00C03A5B" w:rsidRDefault="000C3D84" w:rsidP="00CF412A">
      <w:pPr>
        <w:pStyle w:val="ConsPlusNormal"/>
        <w:numPr>
          <w:ilvl w:val="0"/>
          <w:numId w:val="40"/>
        </w:numPr>
        <w:spacing w:line="360" w:lineRule="auto"/>
        <w:ind w:left="0" w:firstLine="709"/>
        <w:jc w:val="both"/>
      </w:pPr>
      <w:r w:rsidRPr="00C03A5B">
        <w:t>сотрудники</w:t>
      </w:r>
      <w:r w:rsidR="00C03562">
        <w:t xml:space="preserve"> </w:t>
      </w:r>
      <w:r w:rsidRPr="00C03A5B">
        <w:t>управляющей</w:t>
      </w:r>
      <w:r w:rsidR="00C03562">
        <w:t xml:space="preserve"> </w:t>
      </w:r>
      <w:r w:rsidRPr="00C03A5B">
        <w:t>компании</w:t>
      </w:r>
      <w:r w:rsidR="00C03562">
        <w:t xml:space="preserve"> </w:t>
      </w:r>
      <w:r w:rsidRPr="00C03A5B">
        <w:t>(филиала),</w:t>
      </w:r>
      <w:r w:rsidR="00C03562">
        <w:t xml:space="preserve"> </w:t>
      </w:r>
      <w:r w:rsidRPr="00C03A5B">
        <w:t>которые</w:t>
      </w:r>
      <w:r w:rsidR="00C03562">
        <w:t xml:space="preserve"> </w:t>
      </w:r>
      <w:r w:rsidRPr="00C03A5B">
        <w:t>в</w:t>
      </w:r>
      <w:r w:rsidR="00C03562">
        <w:t xml:space="preserve"> </w:t>
      </w:r>
      <w:r w:rsidRPr="00C03A5B">
        <w:t>соответствии</w:t>
      </w:r>
      <w:r w:rsidR="00C03562">
        <w:t xml:space="preserve"> </w:t>
      </w:r>
      <w:r w:rsidRPr="00C03A5B">
        <w:t>с</w:t>
      </w:r>
      <w:r w:rsidR="00C03562">
        <w:t xml:space="preserve"> </w:t>
      </w:r>
      <w:r w:rsidRPr="00C03A5B">
        <w:t>должностными</w:t>
      </w:r>
      <w:r w:rsidR="00C03562">
        <w:t xml:space="preserve"> </w:t>
      </w:r>
      <w:r w:rsidRPr="00C03A5B">
        <w:t>обязанностями</w:t>
      </w:r>
      <w:r w:rsidR="00C03562">
        <w:t xml:space="preserve"> </w:t>
      </w:r>
      <w:r w:rsidRPr="00C03A5B">
        <w:t>выполняют</w:t>
      </w:r>
      <w:r w:rsidR="00C03562">
        <w:t xml:space="preserve"> </w:t>
      </w:r>
      <w:r w:rsidRPr="00C03A5B">
        <w:t>хотя</w:t>
      </w:r>
      <w:r w:rsidR="00C03562">
        <w:t xml:space="preserve"> </w:t>
      </w:r>
      <w:r w:rsidRPr="00C03A5B">
        <w:t>бы</w:t>
      </w:r>
      <w:r w:rsidR="00C03562">
        <w:t xml:space="preserve"> </w:t>
      </w:r>
      <w:r w:rsidRPr="00C03A5B">
        <w:t>одну</w:t>
      </w:r>
      <w:r w:rsidR="00C03562">
        <w:t xml:space="preserve"> </w:t>
      </w:r>
      <w:r w:rsidRPr="00C03A5B">
        <w:t>из</w:t>
      </w:r>
      <w:r w:rsidR="00C03562">
        <w:t xml:space="preserve"> </w:t>
      </w:r>
      <w:r w:rsidRPr="00C03A5B">
        <w:t>следующих</w:t>
      </w:r>
      <w:r w:rsidR="00C03562">
        <w:t xml:space="preserve"> </w:t>
      </w:r>
      <w:r w:rsidRPr="00C03A5B">
        <w:t>функций:</w:t>
      </w:r>
    </w:p>
    <w:p w:rsidR="00F758C4" w:rsidRPr="00C03A5B" w:rsidRDefault="008850E3" w:rsidP="008850E3">
      <w:pPr>
        <w:pStyle w:val="ConsPlusNormal"/>
        <w:spacing w:line="360" w:lineRule="auto"/>
        <w:ind w:firstLine="567"/>
        <w:jc w:val="both"/>
      </w:pPr>
      <w:r w:rsidRPr="00C03A5B">
        <w:t>-</w:t>
      </w:r>
      <w:r w:rsidR="00C03562">
        <w:t xml:space="preserve"> </w:t>
      </w:r>
      <w:r w:rsidR="000C3D84" w:rsidRPr="00C03A5B">
        <w:t>совершение</w:t>
      </w:r>
      <w:r w:rsidR="00C03562">
        <w:t xml:space="preserve"> </w:t>
      </w:r>
      <w:r w:rsidR="000C3D84" w:rsidRPr="00C03A5B">
        <w:t>сделок</w:t>
      </w:r>
      <w:r w:rsidR="00C03562">
        <w:t xml:space="preserve"> </w:t>
      </w:r>
      <w:r w:rsidR="000C3D84" w:rsidRPr="00C03A5B">
        <w:t>и</w:t>
      </w:r>
      <w:r w:rsidR="00C03562">
        <w:t xml:space="preserve"> </w:t>
      </w:r>
      <w:r w:rsidR="000C3D84" w:rsidRPr="00C03A5B">
        <w:t>(или)</w:t>
      </w:r>
      <w:r w:rsidR="00C03562">
        <w:t xml:space="preserve"> </w:t>
      </w:r>
      <w:r w:rsidR="000C3D84" w:rsidRPr="00C03A5B">
        <w:t>операций</w:t>
      </w:r>
      <w:r w:rsidR="00C03562">
        <w:t xml:space="preserve"> </w:t>
      </w:r>
      <w:r w:rsidR="000C3D84" w:rsidRPr="00C03A5B">
        <w:t>с</w:t>
      </w:r>
      <w:r w:rsidR="00C03562">
        <w:t xml:space="preserve"> </w:t>
      </w:r>
      <w:r w:rsidR="000C3D84" w:rsidRPr="00C03A5B">
        <w:t>денежными</w:t>
      </w:r>
      <w:r w:rsidR="00C03562">
        <w:t xml:space="preserve"> </w:t>
      </w:r>
      <w:r w:rsidR="000C3D84" w:rsidRPr="00C03A5B">
        <w:t>средствами</w:t>
      </w:r>
      <w:r w:rsidR="00C03562">
        <w:t xml:space="preserve"> </w:t>
      </w:r>
      <w:r w:rsidR="000C3D84" w:rsidRPr="00C03A5B">
        <w:t>и</w:t>
      </w:r>
      <w:r w:rsidR="00C03562">
        <w:t xml:space="preserve"> </w:t>
      </w:r>
      <w:r w:rsidR="000C3D84" w:rsidRPr="00C03A5B">
        <w:t>(или)</w:t>
      </w:r>
      <w:r w:rsidR="00C03562">
        <w:t xml:space="preserve"> </w:t>
      </w:r>
      <w:r w:rsidR="000C3D84" w:rsidRPr="00C03A5B">
        <w:t>ценными</w:t>
      </w:r>
      <w:r w:rsidR="00C03562">
        <w:t xml:space="preserve"> </w:t>
      </w:r>
      <w:r w:rsidR="000C3D84" w:rsidRPr="00C03A5B">
        <w:t>бумагами</w:t>
      </w:r>
      <w:r w:rsidR="00C03562">
        <w:t xml:space="preserve"> </w:t>
      </w:r>
      <w:r w:rsidR="000C3D84" w:rsidRPr="00C03A5B">
        <w:t>в</w:t>
      </w:r>
      <w:r w:rsidR="00C03562">
        <w:t xml:space="preserve"> </w:t>
      </w:r>
      <w:r w:rsidR="000C3D84" w:rsidRPr="00C03A5B">
        <w:t>интересах</w:t>
      </w:r>
      <w:r w:rsidR="00C03562">
        <w:t xml:space="preserve"> </w:t>
      </w:r>
      <w:r w:rsidR="000C3D84" w:rsidRPr="00C03A5B">
        <w:t>учредителя</w:t>
      </w:r>
      <w:r w:rsidR="00C03562">
        <w:t xml:space="preserve"> </w:t>
      </w:r>
      <w:r w:rsidR="000C3D84" w:rsidRPr="00C03A5B">
        <w:t>управления;</w:t>
      </w:r>
    </w:p>
    <w:p w:rsidR="00F758C4" w:rsidRPr="00C03A5B" w:rsidRDefault="008850E3" w:rsidP="008850E3">
      <w:pPr>
        <w:pStyle w:val="ConsPlusNormal"/>
        <w:spacing w:line="360" w:lineRule="auto"/>
        <w:ind w:firstLine="567"/>
        <w:jc w:val="both"/>
      </w:pPr>
      <w:r w:rsidRPr="00C03A5B">
        <w:t>-</w:t>
      </w:r>
      <w:r w:rsidR="00C03562">
        <w:t xml:space="preserve"> </w:t>
      </w:r>
      <w:r w:rsidR="000C3D84" w:rsidRPr="00C03A5B">
        <w:t>подписание</w:t>
      </w:r>
      <w:r w:rsidR="00C03562">
        <w:t xml:space="preserve"> </w:t>
      </w:r>
      <w:r w:rsidR="000C3D84" w:rsidRPr="00C03A5B">
        <w:t>исходящих</w:t>
      </w:r>
      <w:r w:rsidR="00C03562">
        <w:t xml:space="preserve"> </w:t>
      </w:r>
      <w:r w:rsidR="000C3D84" w:rsidRPr="00C03A5B">
        <w:t>документов</w:t>
      </w:r>
      <w:r w:rsidR="00C03562">
        <w:t xml:space="preserve"> </w:t>
      </w:r>
      <w:r w:rsidR="000C3D84" w:rsidRPr="00C03A5B">
        <w:t>управляющей</w:t>
      </w:r>
      <w:r w:rsidR="00C03562">
        <w:t xml:space="preserve"> </w:t>
      </w:r>
      <w:r w:rsidR="000C3D84" w:rsidRPr="00C03A5B">
        <w:t>компании</w:t>
      </w:r>
      <w:r w:rsidR="00C03562">
        <w:t xml:space="preserve"> </w:t>
      </w:r>
      <w:r w:rsidR="000C3D84" w:rsidRPr="00C03A5B">
        <w:t>(филиала),</w:t>
      </w:r>
      <w:r w:rsidR="00C03562">
        <w:t xml:space="preserve"> </w:t>
      </w:r>
      <w:r w:rsidR="000C3D84" w:rsidRPr="00C03A5B">
        <w:t>касающихся</w:t>
      </w:r>
      <w:r w:rsidR="00C03562">
        <w:t xml:space="preserve"> </w:t>
      </w:r>
      <w:r w:rsidR="000C3D84" w:rsidRPr="00C03A5B">
        <w:t>осуществления</w:t>
      </w:r>
      <w:r w:rsidR="00C03562">
        <w:t xml:space="preserve"> </w:t>
      </w:r>
      <w:r w:rsidR="000C3D84" w:rsidRPr="00C03A5B">
        <w:t>операций,</w:t>
      </w:r>
      <w:r w:rsidR="00C03562">
        <w:t xml:space="preserve"> </w:t>
      </w:r>
      <w:r w:rsidR="000C3D84" w:rsidRPr="00C03A5B">
        <w:t>связанных</w:t>
      </w:r>
      <w:r w:rsidR="00C03562">
        <w:t xml:space="preserve"> </w:t>
      </w:r>
      <w:r w:rsidR="000C3D84" w:rsidRPr="00C03A5B">
        <w:t>с</w:t>
      </w:r>
      <w:r w:rsidR="00C03562">
        <w:t xml:space="preserve"> </w:t>
      </w:r>
      <w:r w:rsidR="000C3D84" w:rsidRPr="00C03A5B">
        <w:t>управлением</w:t>
      </w:r>
      <w:r w:rsidR="00C03562">
        <w:t xml:space="preserve"> </w:t>
      </w:r>
      <w:r w:rsidR="000C3D84" w:rsidRPr="00C03A5B">
        <w:t>ипотечным</w:t>
      </w:r>
      <w:r w:rsidR="00C03562">
        <w:t xml:space="preserve"> </w:t>
      </w:r>
      <w:r w:rsidR="000C3D84" w:rsidRPr="00C03A5B">
        <w:t>покрытием;</w:t>
      </w:r>
    </w:p>
    <w:p w:rsidR="00F758C4" w:rsidRPr="00C03A5B" w:rsidRDefault="008850E3" w:rsidP="008850E3">
      <w:pPr>
        <w:pStyle w:val="ConsPlusNormal"/>
        <w:spacing w:line="360" w:lineRule="auto"/>
        <w:ind w:firstLine="567"/>
        <w:jc w:val="both"/>
      </w:pPr>
      <w:r w:rsidRPr="00C03A5B">
        <w:t>-</w:t>
      </w:r>
      <w:r w:rsidR="00C03562">
        <w:t xml:space="preserve"> </w:t>
      </w:r>
      <w:r w:rsidR="000C3D84" w:rsidRPr="00C03A5B">
        <w:t>подписание</w:t>
      </w:r>
      <w:r w:rsidR="00C03562">
        <w:t xml:space="preserve"> </w:t>
      </w:r>
      <w:r w:rsidR="000C3D84" w:rsidRPr="00C03A5B">
        <w:t>исходящих</w:t>
      </w:r>
      <w:r w:rsidR="00C03562">
        <w:t xml:space="preserve"> </w:t>
      </w:r>
      <w:r w:rsidR="000C3D84" w:rsidRPr="00C03A5B">
        <w:t>документов</w:t>
      </w:r>
      <w:r w:rsidR="00C03562">
        <w:t xml:space="preserve"> </w:t>
      </w:r>
      <w:r w:rsidR="000C3D84" w:rsidRPr="00C03A5B">
        <w:t>управляющей</w:t>
      </w:r>
      <w:r w:rsidR="00C03562">
        <w:t xml:space="preserve"> </w:t>
      </w:r>
      <w:r w:rsidR="000C3D84" w:rsidRPr="00C03A5B">
        <w:t>компании</w:t>
      </w:r>
      <w:r w:rsidR="00C03562">
        <w:t xml:space="preserve"> </w:t>
      </w:r>
      <w:r w:rsidR="000C3D84" w:rsidRPr="00C03A5B">
        <w:t>(филиала),</w:t>
      </w:r>
      <w:r w:rsidR="00C03562">
        <w:t xml:space="preserve"> </w:t>
      </w:r>
      <w:r w:rsidR="000C3D84" w:rsidRPr="00C03A5B">
        <w:t>касающихся</w:t>
      </w:r>
      <w:r w:rsidR="00C03562">
        <w:t xml:space="preserve"> </w:t>
      </w:r>
      <w:r w:rsidR="000C3D84" w:rsidRPr="00C03A5B">
        <w:t>осуществления</w:t>
      </w:r>
      <w:r w:rsidR="00C03562">
        <w:t xml:space="preserve"> </w:t>
      </w:r>
      <w:r w:rsidR="000C3D84" w:rsidRPr="00C03A5B">
        <w:t>операций,</w:t>
      </w:r>
      <w:r w:rsidR="00C03562">
        <w:t xml:space="preserve"> </w:t>
      </w:r>
      <w:r w:rsidR="000C3D84" w:rsidRPr="00C03A5B">
        <w:t>связанных</w:t>
      </w:r>
      <w:r w:rsidR="00C03562">
        <w:t xml:space="preserve"> </w:t>
      </w:r>
      <w:r w:rsidR="000C3D84" w:rsidRPr="00C03A5B">
        <w:t>с</w:t>
      </w:r>
      <w:r w:rsidR="00C03562">
        <w:t xml:space="preserve"> </w:t>
      </w:r>
      <w:r w:rsidR="000C3D84" w:rsidRPr="00C03A5B">
        <w:t>управлением</w:t>
      </w:r>
      <w:r w:rsidR="00C03562">
        <w:t xml:space="preserve"> </w:t>
      </w:r>
      <w:r w:rsidR="000C3D84" w:rsidRPr="00C03A5B">
        <w:t>инвестиционными</w:t>
      </w:r>
      <w:r w:rsidR="00C03562">
        <w:t xml:space="preserve"> </w:t>
      </w:r>
      <w:r w:rsidR="000C3D84" w:rsidRPr="00C03A5B">
        <w:t>резервами</w:t>
      </w:r>
      <w:r w:rsidR="00C03562">
        <w:t xml:space="preserve"> </w:t>
      </w:r>
      <w:r w:rsidR="000C3D84" w:rsidRPr="00C03A5B">
        <w:t>акционерного</w:t>
      </w:r>
      <w:r w:rsidR="00C03562">
        <w:t xml:space="preserve"> </w:t>
      </w:r>
      <w:r w:rsidR="000C3D84" w:rsidRPr="00C03A5B">
        <w:t>инвестиционного</w:t>
      </w:r>
      <w:r w:rsidR="00C03562">
        <w:t xml:space="preserve"> </w:t>
      </w:r>
      <w:r w:rsidR="000C3D84" w:rsidRPr="00C03A5B">
        <w:t>фонда,</w:t>
      </w:r>
      <w:r w:rsidR="00C03562">
        <w:t xml:space="preserve"> </w:t>
      </w:r>
      <w:r w:rsidR="000C3D84" w:rsidRPr="00C03A5B">
        <w:t>имуществом,</w:t>
      </w:r>
      <w:r w:rsidR="00C03562">
        <w:t xml:space="preserve"> </w:t>
      </w:r>
      <w:r w:rsidR="000C3D84" w:rsidRPr="00C03A5B">
        <w:t>составляющим</w:t>
      </w:r>
      <w:r w:rsidR="00C03562">
        <w:t xml:space="preserve"> </w:t>
      </w:r>
      <w:r w:rsidR="000C3D84" w:rsidRPr="00C03A5B">
        <w:t>паевой</w:t>
      </w:r>
      <w:r w:rsidR="00C03562">
        <w:t xml:space="preserve"> </w:t>
      </w:r>
      <w:r w:rsidR="000C3D84" w:rsidRPr="00C03A5B">
        <w:t>инвестиционный</w:t>
      </w:r>
      <w:r w:rsidR="00C03562">
        <w:t xml:space="preserve"> </w:t>
      </w:r>
      <w:r w:rsidR="000C3D84" w:rsidRPr="00C03A5B">
        <w:t>фонд,</w:t>
      </w:r>
      <w:r w:rsidR="00C03562">
        <w:t xml:space="preserve"> </w:t>
      </w:r>
      <w:r w:rsidR="000C3D84" w:rsidRPr="00C03A5B">
        <w:t>средствами</w:t>
      </w:r>
      <w:r w:rsidR="00C03562">
        <w:t xml:space="preserve"> </w:t>
      </w:r>
      <w:r w:rsidR="000C3D84" w:rsidRPr="00C03A5B">
        <w:t>пенсионных</w:t>
      </w:r>
      <w:r w:rsidR="00C03562">
        <w:t xml:space="preserve"> </w:t>
      </w:r>
      <w:r w:rsidR="000C3D84" w:rsidRPr="00C03A5B">
        <w:t>резервов</w:t>
      </w:r>
      <w:r w:rsidR="00C03562">
        <w:t xml:space="preserve"> </w:t>
      </w:r>
      <w:r w:rsidR="000C3D84" w:rsidRPr="00C03A5B">
        <w:t>негосударственного</w:t>
      </w:r>
      <w:r w:rsidR="00C03562">
        <w:t xml:space="preserve"> </w:t>
      </w:r>
      <w:r w:rsidR="000C3D84" w:rsidRPr="00C03A5B">
        <w:t>пенсионного</w:t>
      </w:r>
      <w:r w:rsidR="00C03562">
        <w:t xml:space="preserve"> </w:t>
      </w:r>
      <w:r w:rsidR="000C3D84" w:rsidRPr="00C03A5B">
        <w:t>фонда</w:t>
      </w:r>
      <w:r w:rsidR="00C03562">
        <w:t xml:space="preserve"> </w:t>
      </w:r>
      <w:r w:rsidR="000C3D84" w:rsidRPr="00C03A5B">
        <w:t>или</w:t>
      </w:r>
      <w:r w:rsidR="00C03562">
        <w:t xml:space="preserve"> </w:t>
      </w:r>
      <w:r w:rsidR="000C3D84" w:rsidRPr="00C03A5B">
        <w:t>имуществом,</w:t>
      </w:r>
      <w:r w:rsidR="00C03562">
        <w:t xml:space="preserve"> </w:t>
      </w:r>
      <w:r w:rsidR="000C3D84" w:rsidRPr="00C03A5B">
        <w:t>в</w:t>
      </w:r>
      <w:r w:rsidR="00C03562">
        <w:t xml:space="preserve"> </w:t>
      </w:r>
      <w:r w:rsidR="000C3D84" w:rsidRPr="00C03A5B">
        <w:t>которое</w:t>
      </w:r>
      <w:r w:rsidR="00C03562">
        <w:t xml:space="preserve"> </w:t>
      </w:r>
      <w:r w:rsidR="000C3D84" w:rsidRPr="00C03A5B">
        <w:t>инвестированы</w:t>
      </w:r>
      <w:r w:rsidR="00C03562">
        <w:t xml:space="preserve"> </w:t>
      </w:r>
      <w:r w:rsidR="000C3D84" w:rsidRPr="00C03A5B">
        <w:t>средства</w:t>
      </w:r>
      <w:r w:rsidR="00C03562">
        <w:t xml:space="preserve"> </w:t>
      </w:r>
      <w:r w:rsidR="000C3D84" w:rsidRPr="00C03A5B">
        <w:t>пенсионных</w:t>
      </w:r>
      <w:r w:rsidR="00C03562">
        <w:t xml:space="preserve"> </w:t>
      </w:r>
      <w:r w:rsidR="000C3D84" w:rsidRPr="00C03A5B">
        <w:t>накоплений</w:t>
      </w:r>
      <w:r w:rsidR="00C03562">
        <w:t xml:space="preserve"> </w:t>
      </w:r>
      <w:r w:rsidR="000C3D84" w:rsidRPr="00C03A5B">
        <w:t>или</w:t>
      </w:r>
      <w:r w:rsidR="00C03562">
        <w:t xml:space="preserve"> </w:t>
      </w:r>
      <w:r w:rsidR="000C3D84" w:rsidRPr="00C03A5B">
        <w:t>накопления</w:t>
      </w:r>
      <w:r w:rsidR="00C03562">
        <w:t xml:space="preserve"> </w:t>
      </w:r>
      <w:r w:rsidR="000C3D84" w:rsidRPr="00C03A5B">
        <w:t>для</w:t>
      </w:r>
      <w:r w:rsidR="00C03562">
        <w:t xml:space="preserve"> </w:t>
      </w:r>
      <w:r w:rsidR="000C3D84" w:rsidRPr="00C03A5B">
        <w:t>жилищного</w:t>
      </w:r>
      <w:r w:rsidR="00C03562">
        <w:t xml:space="preserve"> </w:t>
      </w:r>
      <w:r w:rsidR="000C3D84" w:rsidRPr="00C03A5B">
        <w:t>обеспечения</w:t>
      </w:r>
      <w:r w:rsidR="00C03562">
        <w:t xml:space="preserve"> </w:t>
      </w:r>
      <w:r w:rsidR="000C3D84" w:rsidRPr="00C03A5B">
        <w:t>военнослужащих;</w:t>
      </w:r>
    </w:p>
    <w:p w:rsidR="00F758C4" w:rsidRPr="00C03A5B" w:rsidRDefault="008850E3" w:rsidP="008850E3">
      <w:pPr>
        <w:pStyle w:val="ConsPlusNormal"/>
        <w:spacing w:line="360" w:lineRule="auto"/>
        <w:ind w:firstLine="567"/>
        <w:jc w:val="both"/>
      </w:pPr>
      <w:r w:rsidRPr="00C03A5B">
        <w:t>-</w:t>
      </w:r>
      <w:r w:rsidR="00C03562">
        <w:t xml:space="preserve"> </w:t>
      </w:r>
      <w:r w:rsidR="000C3D84" w:rsidRPr="00C03A5B">
        <w:t>подписание</w:t>
      </w:r>
      <w:r w:rsidR="00C03562">
        <w:t xml:space="preserve"> </w:t>
      </w:r>
      <w:r w:rsidR="000C3D84" w:rsidRPr="00C03A5B">
        <w:t>исходящих</w:t>
      </w:r>
      <w:r w:rsidR="00C03562">
        <w:t xml:space="preserve"> </w:t>
      </w:r>
      <w:r w:rsidR="000C3D84" w:rsidRPr="00C03A5B">
        <w:t>документов</w:t>
      </w:r>
      <w:r w:rsidR="00C03562">
        <w:t xml:space="preserve"> </w:t>
      </w:r>
      <w:r w:rsidR="000C3D84" w:rsidRPr="00C03A5B">
        <w:t>управляющей</w:t>
      </w:r>
      <w:r w:rsidR="00C03562">
        <w:t xml:space="preserve"> </w:t>
      </w:r>
      <w:r w:rsidR="000C3D84" w:rsidRPr="00C03A5B">
        <w:t>компании</w:t>
      </w:r>
      <w:r w:rsidR="00C03562">
        <w:t xml:space="preserve"> </w:t>
      </w:r>
      <w:r w:rsidR="000C3D84" w:rsidRPr="00C03A5B">
        <w:t>(филиала),</w:t>
      </w:r>
      <w:r w:rsidR="00C03562">
        <w:t xml:space="preserve"> </w:t>
      </w:r>
      <w:r w:rsidR="000C3D84" w:rsidRPr="00C03A5B">
        <w:t>касающихся</w:t>
      </w:r>
      <w:r w:rsidR="00C03562">
        <w:t xml:space="preserve"> </w:t>
      </w:r>
      <w:r w:rsidR="000C3D84" w:rsidRPr="00C03A5B">
        <w:t>осуществления</w:t>
      </w:r>
      <w:r w:rsidR="00C03562">
        <w:t xml:space="preserve"> </w:t>
      </w:r>
      <w:r w:rsidR="000C3D84" w:rsidRPr="00C03A5B">
        <w:t>операций,</w:t>
      </w:r>
      <w:r w:rsidR="00C03562">
        <w:t xml:space="preserve"> </w:t>
      </w:r>
      <w:r w:rsidR="000C3D84" w:rsidRPr="00C03A5B">
        <w:t>связанных</w:t>
      </w:r>
      <w:r w:rsidR="00C03562">
        <w:t xml:space="preserve"> </w:t>
      </w:r>
      <w:r w:rsidR="000C3D84" w:rsidRPr="00C03A5B">
        <w:t>с</w:t>
      </w:r>
      <w:r w:rsidR="00C03562">
        <w:t xml:space="preserve"> </w:t>
      </w:r>
      <w:r w:rsidR="000C3D84" w:rsidRPr="00C03A5B">
        <w:t>управлением</w:t>
      </w:r>
      <w:r w:rsidR="00C03562">
        <w:t xml:space="preserve"> </w:t>
      </w:r>
      <w:r w:rsidR="000C3D84" w:rsidRPr="00C03A5B">
        <w:t>ценными</w:t>
      </w:r>
      <w:r w:rsidR="00C03562">
        <w:t xml:space="preserve"> </w:t>
      </w:r>
      <w:r w:rsidR="000C3D84" w:rsidRPr="00C03A5B">
        <w:t>бумагами,</w:t>
      </w:r>
      <w:r w:rsidR="00C03562">
        <w:t xml:space="preserve"> </w:t>
      </w:r>
      <w:r w:rsidR="000C3D84" w:rsidRPr="00C03A5B">
        <w:t>принадлежащими</w:t>
      </w:r>
      <w:r w:rsidR="00C03562">
        <w:t xml:space="preserve"> </w:t>
      </w:r>
      <w:r w:rsidR="000C3D84" w:rsidRPr="00C03A5B">
        <w:t>акционерному</w:t>
      </w:r>
      <w:r w:rsidR="00C03562">
        <w:t xml:space="preserve"> </w:t>
      </w:r>
      <w:r w:rsidR="000C3D84" w:rsidRPr="00C03A5B">
        <w:t>инвестиционному</w:t>
      </w:r>
      <w:r w:rsidR="00C03562">
        <w:t xml:space="preserve"> </w:t>
      </w:r>
      <w:r w:rsidR="000C3D84" w:rsidRPr="00C03A5B">
        <w:t>фонду,</w:t>
      </w:r>
      <w:r w:rsidR="00C03562">
        <w:t xml:space="preserve"> </w:t>
      </w:r>
      <w:r w:rsidR="000C3D84" w:rsidRPr="00C03A5B">
        <w:t>ценными</w:t>
      </w:r>
      <w:r w:rsidR="00C03562">
        <w:t xml:space="preserve"> </w:t>
      </w:r>
      <w:r w:rsidR="000C3D84" w:rsidRPr="00C03A5B">
        <w:t>бумагами</w:t>
      </w:r>
      <w:r w:rsidR="00C03562">
        <w:t xml:space="preserve"> </w:t>
      </w:r>
      <w:r w:rsidR="000C3D84" w:rsidRPr="00C03A5B">
        <w:t>в</w:t>
      </w:r>
      <w:r w:rsidR="00C03562">
        <w:t xml:space="preserve"> </w:t>
      </w:r>
      <w:r w:rsidR="000C3D84" w:rsidRPr="00C03A5B">
        <w:t>составе</w:t>
      </w:r>
      <w:r w:rsidR="00C03562">
        <w:t xml:space="preserve"> </w:t>
      </w:r>
      <w:r w:rsidR="000C3D84" w:rsidRPr="00C03A5B">
        <w:t>имущества,</w:t>
      </w:r>
      <w:r w:rsidR="00C03562">
        <w:t xml:space="preserve"> </w:t>
      </w:r>
      <w:r w:rsidR="000C3D84" w:rsidRPr="00C03A5B">
        <w:t>составляющего</w:t>
      </w:r>
      <w:r w:rsidR="00C03562">
        <w:t xml:space="preserve"> </w:t>
      </w:r>
      <w:r w:rsidR="000C3D84" w:rsidRPr="00C03A5B">
        <w:t>паевой</w:t>
      </w:r>
      <w:r w:rsidR="00C03562">
        <w:t xml:space="preserve"> </w:t>
      </w:r>
      <w:r w:rsidR="000C3D84" w:rsidRPr="00C03A5B">
        <w:t>инвестиционный</w:t>
      </w:r>
      <w:r w:rsidR="00C03562">
        <w:t xml:space="preserve"> </w:t>
      </w:r>
      <w:r w:rsidR="000C3D84" w:rsidRPr="00C03A5B">
        <w:t>фонд,</w:t>
      </w:r>
      <w:r w:rsidR="00C03562">
        <w:t xml:space="preserve"> </w:t>
      </w:r>
      <w:r w:rsidR="000C3D84" w:rsidRPr="00C03A5B">
        <w:t>или</w:t>
      </w:r>
      <w:r w:rsidR="00C03562">
        <w:t xml:space="preserve"> </w:t>
      </w:r>
      <w:r w:rsidR="000C3D84" w:rsidRPr="00C03A5B">
        <w:t>ценными</w:t>
      </w:r>
      <w:r w:rsidR="00C03562">
        <w:t xml:space="preserve"> </w:t>
      </w:r>
      <w:r w:rsidR="000C3D84" w:rsidRPr="00C03A5B">
        <w:t>бумагами,</w:t>
      </w:r>
      <w:r w:rsidR="00C03562">
        <w:t xml:space="preserve"> </w:t>
      </w:r>
      <w:r w:rsidR="000C3D84" w:rsidRPr="00C03A5B">
        <w:t>в</w:t>
      </w:r>
      <w:r w:rsidR="00C03562">
        <w:t xml:space="preserve"> </w:t>
      </w:r>
      <w:r w:rsidR="000C3D84" w:rsidRPr="00C03A5B">
        <w:t>которые</w:t>
      </w:r>
      <w:r w:rsidR="00C03562">
        <w:t xml:space="preserve"> </w:t>
      </w:r>
      <w:r w:rsidR="000C3D84" w:rsidRPr="00C03A5B">
        <w:t>размещены</w:t>
      </w:r>
      <w:r w:rsidR="00C03562">
        <w:t xml:space="preserve"> </w:t>
      </w:r>
      <w:r w:rsidR="000C3D84" w:rsidRPr="00C03A5B">
        <w:t>средства</w:t>
      </w:r>
      <w:r w:rsidR="00C03562">
        <w:t xml:space="preserve"> </w:t>
      </w:r>
      <w:r w:rsidR="000C3D84" w:rsidRPr="00C03A5B">
        <w:t>пенсионных</w:t>
      </w:r>
      <w:r w:rsidR="00C03562">
        <w:t xml:space="preserve"> </w:t>
      </w:r>
      <w:r w:rsidR="000C3D84" w:rsidRPr="00C03A5B">
        <w:t>резервов</w:t>
      </w:r>
      <w:r w:rsidR="00C03562">
        <w:t xml:space="preserve"> </w:t>
      </w:r>
      <w:r w:rsidR="000C3D84" w:rsidRPr="00C03A5B">
        <w:t>негосударственного</w:t>
      </w:r>
      <w:r w:rsidR="00C03562">
        <w:t xml:space="preserve"> </w:t>
      </w:r>
      <w:r w:rsidR="000C3D84" w:rsidRPr="00C03A5B">
        <w:t>пенсионного</w:t>
      </w:r>
      <w:r w:rsidR="00C03562">
        <w:t xml:space="preserve"> </w:t>
      </w:r>
      <w:r w:rsidR="000C3D84" w:rsidRPr="00C03A5B">
        <w:t>фонда</w:t>
      </w:r>
      <w:r w:rsidR="00C03562">
        <w:t xml:space="preserve"> </w:t>
      </w:r>
      <w:r w:rsidR="000C3D84" w:rsidRPr="00C03A5B">
        <w:t>или</w:t>
      </w:r>
      <w:r w:rsidR="00C03562">
        <w:t xml:space="preserve"> </w:t>
      </w:r>
      <w:r w:rsidR="000C3D84" w:rsidRPr="00C03A5B">
        <w:t>инвестированы</w:t>
      </w:r>
      <w:r w:rsidR="00C03562">
        <w:t xml:space="preserve"> </w:t>
      </w:r>
      <w:r w:rsidR="000C3D84" w:rsidRPr="00C03A5B">
        <w:t>средства</w:t>
      </w:r>
      <w:r w:rsidR="00C03562">
        <w:t xml:space="preserve"> </w:t>
      </w:r>
      <w:r w:rsidR="000C3D84" w:rsidRPr="00C03A5B">
        <w:t>пенсионных</w:t>
      </w:r>
      <w:r w:rsidR="00C03562">
        <w:t xml:space="preserve"> </w:t>
      </w:r>
      <w:r w:rsidR="000C3D84" w:rsidRPr="00C03A5B">
        <w:t>накоплений</w:t>
      </w:r>
      <w:r w:rsidR="00C03562">
        <w:t xml:space="preserve"> </w:t>
      </w:r>
      <w:r w:rsidR="000C3D84" w:rsidRPr="00C03A5B">
        <w:t>или</w:t>
      </w:r>
      <w:r w:rsidR="00C03562">
        <w:t xml:space="preserve"> </w:t>
      </w:r>
      <w:r w:rsidR="000C3D84" w:rsidRPr="00C03A5B">
        <w:t>накопления</w:t>
      </w:r>
      <w:r w:rsidR="00C03562">
        <w:t xml:space="preserve"> </w:t>
      </w:r>
      <w:r w:rsidR="000C3D84" w:rsidRPr="00C03A5B">
        <w:t>для</w:t>
      </w:r>
      <w:r w:rsidR="00C03562">
        <w:t xml:space="preserve"> </w:t>
      </w:r>
      <w:r w:rsidR="000C3D84" w:rsidRPr="00C03A5B">
        <w:t>жилищного</w:t>
      </w:r>
      <w:r w:rsidR="00C03562">
        <w:t xml:space="preserve"> </w:t>
      </w:r>
      <w:r w:rsidR="000C3D84" w:rsidRPr="00C03A5B">
        <w:t>обеспечения</w:t>
      </w:r>
      <w:r w:rsidR="00C03562">
        <w:t xml:space="preserve"> </w:t>
      </w:r>
      <w:r w:rsidR="000C3D84" w:rsidRPr="00C03A5B">
        <w:t>военнослужащих.</w:t>
      </w:r>
    </w:p>
    <w:p w:rsidR="00F758C4" w:rsidRPr="00C03A5B" w:rsidRDefault="005E472C" w:rsidP="00F758C4">
      <w:pPr>
        <w:pStyle w:val="ConsPlusNormal"/>
        <w:spacing w:line="360" w:lineRule="auto"/>
        <w:ind w:firstLine="709"/>
        <w:jc w:val="both"/>
      </w:pPr>
      <w:r w:rsidRPr="00C03A5B">
        <w:t>Для</w:t>
      </w:r>
      <w:r w:rsidR="00C03562">
        <w:t xml:space="preserve"> </w:t>
      </w:r>
      <w:r w:rsidRPr="00C03A5B">
        <w:t>страховой</w:t>
      </w:r>
      <w:r w:rsidR="00C03562">
        <w:t xml:space="preserve"> </w:t>
      </w:r>
      <w:r w:rsidRPr="00C03A5B">
        <w:t>организации</w:t>
      </w:r>
      <w:r w:rsidR="00C03562">
        <w:t xml:space="preserve"> </w:t>
      </w:r>
      <w:r w:rsidR="000C3D84" w:rsidRPr="00C03A5B">
        <w:t>в</w:t>
      </w:r>
      <w:r w:rsidR="00C03562">
        <w:t xml:space="preserve"> </w:t>
      </w:r>
      <w:r w:rsidR="000C3D84" w:rsidRPr="00C03A5B">
        <w:t>дополнение</w:t>
      </w:r>
      <w:r w:rsidR="00C03562">
        <w:t xml:space="preserve"> </w:t>
      </w:r>
      <w:r w:rsidR="000C3D84" w:rsidRPr="00C03A5B">
        <w:t>к</w:t>
      </w:r>
      <w:r w:rsidR="00C03562">
        <w:t xml:space="preserve"> </w:t>
      </w:r>
      <w:r w:rsidR="000C3D84" w:rsidRPr="00C03A5B">
        <w:t>сотрудникам,</w:t>
      </w:r>
      <w:r w:rsidR="00C03562">
        <w:t xml:space="preserve"> </w:t>
      </w:r>
      <w:r w:rsidR="000C3D84" w:rsidRPr="00C03A5B">
        <w:t>указанным</w:t>
      </w:r>
      <w:r w:rsidR="00C03562">
        <w:t xml:space="preserve"> </w:t>
      </w:r>
      <w:r w:rsidR="000C3D84" w:rsidRPr="00C03A5B">
        <w:t>в</w:t>
      </w:r>
      <w:r w:rsidR="00C03562">
        <w:t xml:space="preserve"> </w:t>
      </w:r>
      <w:r w:rsidR="008850E3" w:rsidRPr="00C03A5B">
        <w:t>Приложении</w:t>
      </w:r>
      <w:r w:rsidR="00C03562">
        <w:t xml:space="preserve"> </w:t>
      </w:r>
      <w:r w:rsidR="008850E3" w:rsidRPr="00C03A5B">
        <w:t>1</w:t>
      </w:r>
      <w:r w:rsidR="00C03562">
        <w:t xml:space="preserve"> </w:t>
      </w:r>
      <w:r w:rsidR="000C3D84" w:rsidRPr="00C03A5B">
        <w:t>включаются</w:t>
      </w:r>
      <w:r w:rsidR="00C03562">
        <w:t xml:space="preserve"> </w:t>
      </w:r>
      <w:r w:rsidR="000C3D84" w:rsidRPr="00C03A5B">
        <w:t>следующие</w:t>
      </w:r>
      <w:r w:rsidR="00C03562">
        <w:t xml:space="preserve"> </w:t>
      </w:r>
      <w:r w:rsidR="000C3D84" w:rsidRPr="00C03A5B">
        <w:t>сотрудники</w:t>
      </w:r>
      <w:r w:rsidR="00C03562">
        <w:t xml:space="preserve"> </w:t>
      </w:r>
      <w:r w:rsidR="000C3D84" w:rsidRPr="00C03A5B">
        <w:t>(при</w:t>
      </w:r>
      <w:r w:rsidR="00C03562">
        <w:t xml:space="preserve"> </w:t>
      </w:r>
      <w:r w:rsidR="000C3D84" w:rsidRPr="00C03A5B">
        <w:t>наличии</w:t>
      </w:r>
      <w:r w:rsidR="00C03562">
        <w:t xml:space="preserve"> </w:t>
      </w:r>
      <w:r w:rsidR="000C3D84" w:rsidRPr="00C03A5B">
        <w:t>соответствующих</w:t>
      </w:r>
      <w:r w:rsidR="00C03562">
        <w:t xml:space="preserve"> </w:t>
      </w:r>
      <w:r w:rsidR="000C3D84" w:rsidRPr="00C03A5B">
        <w:t>должностей</w:t>
      </w:r>
      <w:r w:rsidR="00C03562">
        <w:t xml:space="preserve"> </w:t>
      </w:r>
      <w:r w:rsidR="000C3D84" w:rsidRPr="00C03A5B">
        <w:t>в</w:t>
      </w:r>
      <w:r w:rsidR="00C03562">
        <w:t xml:space="preserve"> </w:t>
      </w:r>
      <w:r w:rsidR="000C3D84" w:rsidRPr="00C03A5B">
        <w:t>штате</w:t>
      </w:r>
      <w:r w:rsidR="00C03562">
        <w:t xml:space="preserve"> </w:t>
      </w:r>
      <w:r w:rsidR="000C3D84" w:rsidRPr="00C03A5B">
        <w:t>организации</w:t>
      </w:r>
      <w:r w:rsidR="00C03562">
        <w:t xml:space="preserve"> </w:t>
      </w:r>
      <w:r w:rsidR="000C3D84" w:rsidRPr="00C03A5B">
        <w:t>или</w:t>
      </w:r>
      <w:r w:rsidR="00C03562">
        <w:t xml:space="preserve"> </w:t>
      </w:r>
      <w:r w:rsidR="000C3D84" w:rsidRPr="00C03A5B">
        <w:t>индивидуального</w:t>
      </w:r>
      <w:r w:rsidR="00C03562">
        <w:t xml:space="preserve"> </w:t>
      </w:r>
      <w:r w:rsidR="000C3D84" w:rsidRPr="00C03A5B">
        <w:t>предпринимателя,</w:t>
      </w:r>
      <w:r w:rsidR="00C03562">
        <w:t xml:space="preserve"> </w:t>
      </w:r>
      <w:r w:rsidR="000C3D84" w:rsidRPr="00C03A5B">
        <w:t>являющегося</w:t>
      </w:r>
      <w:r w:rsidR="00C03562">
        <w:t xml:space="preserve"> </w:t>
      </w:r>
      <w:r w:rsidR="000C3D84" w:rsidRPr="00C03A5B">
        <w:t>страховым</w:t>
      </w:r>
      <w:r w:rsidR="00C03562">
        <w:t xml:space="preserve"> </w:t>
      </w:r>
      <w:r w:rsidR="000C3D84" w:rsidRPr="00C03A5B">
        <w:t>брокером):</w:t>
      </w:r>
    </w:p>
    <w:p w:rsidR="00F758C4" w:rsidRPr="00C03A5B" w:rsidRDefault="000C3D84" w:rsidP="00CF412A">
      <w:pPr>
        <w:pStyle w:val="ConsPlusNormal"/>
        <w:numPr>
          <w:ilvl w:val="0"/>
          <w:numId w:val="41"/>
        </w:numPr>
        <w:spacing w:line="360" w:lineRule="auto"/>
        <w:ind w:left="0" w:firstLine="709"/>
        <w:jc w:val="both"/>
      </w:pPr>
      <w:r w:rsidRPr="00C03A5B">
        <w:t>руководитель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заместитель</w:t>
      </w:r>
      <w:r w:rsidR="00C03562">
        <w:t xml:space="preserve"> </w:t>
      </w:r>
      <w:r w:rsidRPr="00C03A5B">
        <w:t>руководителя</w:t>
      </w:r>
      <w:r w:rsidR="00C03562">
        <w:t xml:space="preserve"> </w:t>
      </w:r>
      <w:r w:rsidRPr="00C03A5B">
        <w:t>структурного</w:t>
      </w:r>
      <w:r w:rsidR="00C03562">
        <w:t xml:space="preserve"> </w:t>
      </w:r>
      <w:r w:rsidRPr="00C03A5B">
        <w:t>подразделения</w:t>
      </w:r>
      <w:r w:rsidR="00C03562">
        <w:t xml:space="preserve"> </w:t>
      </w:r>
      <w:r w:rsidRPr="00C03A5B">
        <w:t>страховой</w:t>
      </w:r>
      <w:r w:rsidR="00C03562">
        <w:t xml:space="preserve"> </w:t>
      </w:r>
      <w:r w:rsidRPr="00C03A5B">
        <w:t>организации</w:t>
      </w:r>
      <w:r w:rsidR="00C03562">
        <w:t xml:space="preserve"> </w:t>
      </w:r>
      <w:r w:rsidRPr="00C03A5B">
        <w:t>(филиала),</w:t>
      </w:r>
      <w:r w:rsidR="00C03562">
        <w:t xml:space="preserve"> </w:t>
      </w:r>
      <w:r w:rsidRPr="00C03A5B">
        <w:t>осуществляющего</w:t>
      </w:r>
      <w:r w:rsidR="00C03562">
        <w:t xml:space="preserve"> </w:t>
      </w:r>
      <w:r w:rsidRPr="00C03A5B">
        <w:t>функции,</w:t>
      </w:r>
      <w:r w:rsidR="00C03562">
        <w:t xml:space="preserve"> </w:t>
      </w:r>
      <w:r w:rsidRPr="00C03A5B">
        <w:t>связанные</w:t>
      </w:r>
      <w:r w:rsidR="00C03562">
        <w:t xml:space="preserve"> </w:t>
      </w:r>
      <w:r w:rsidRPr="00C03A5B">
        <w:t>со</w:t>
      </w:r>
      <w:r w:rsidR="00C03562">
        <w:t xml:space="preserve"> </w:t>
      </w:r>
      <w:r w:rsidRPr="00C03A5B">
        <w:t>страховой</w:t>
      </w:r>
      <w:r w:rsidR="00C03562">
        <w:t xml:space="preserve"> </w:t>
      </w:r>
      <w:r w:rsidRPr="00C03A5B">
        <w:t>деятельностью;</w:t>
      </w:r>
    </w:p>
    <w:p w:rsidR="00F758C4" w:rsidRPr="00C03A5B" w:rsidRDefault="000C3D84" w:rsidP="00CF412A">
      <w:pPr>
        <w:pStyle w:val="ConsPlusNormal"/>
        <w:numPr>
          <w:ilvl w:val="0"/>
          <w:numId w:val="41"/>
        </w:numPr>
        <w:spacing w:line="360" w:lineRule="auto"/>
        <w:ind w:left="0" w:firstLine="709"/>
        <w:jc w:val="both"/>
      </w:pPr>
      <w:r w:rsidRPr="00C03A5B">
        <w:t>сотрудники</w:t>
      </w:r>
      <w:r w:rsidR="00C03562">
        <w:t xml:space="preserve"> </w:t>
      </w:r>
      <w:r w:rsidRPr="00C03A5B">
        <w:t>службы</w:t>
      </w:r>
      <w:r w:rsidR="00C03562">
        <w:t xml:space="preserve"> </w:t>
      </w:r>
      <w:r w:rsidRPr="00C03A5B">
        <w:t>внутреннего</w:t>
      </w:r>
      <w:r w:rsidR="00C03562">
        <w:t xml:space="preserve"> </w:t>
      </w:r>
      <w:r w:rsidRPr="00C03A5B">
        <w:t>аудита</w:t>
      </w:r>
      <w:r w:rsidR="00C03562">
        <w:t xml:space="preserve"> </w:t>
      </w:r>
      <w:r w:rsidRPr="00C03A5B">
        <w:t>страховой</w:t>
      </w:r>
      <w:r w:rsidR="00C03562">
        <w:t xml:space="preserve"> </w:t>
      </w:r>
      <w:r w:rsidRPr="00C03A5B">
        <w:t>организации</w:t>
      </w:r>
      <w:r w:rsidR="00C03562">
        <w:t xml:space="preserve"> </w:t>
      </w:r>
      <w:r w:rsidRPr="00C03A5B">
        <w:t>(филиала);</w:t>
      </w:r>
    </w:p>
    <w:p w:rsidR="00F758C4" w:rsidRPr="00C03A5B" w:rsidRDefault="000C3D84" w:rsidP="00CF412A">
      <w:pPr>
        <w:pStyle w:val="ConsPlusNormal"/>
        <w:numPr>
          <w:ilvl w:val="0"/>
          <w:numId w:val="41"/>
        </w:numPr>
        <w:spacing w:line="360" w:lineRule="auto"/>
        <w:ind w:left="0" w:firstLine="709"/>
        <w:jc w:val="both"/>
      </w:pPr>
      <w:r w:rsidRPr="00C03A5B">
        <w:t>сотрудники</w:t>
      </w:r>
      <w:r w:rsidR="00C03562">
        <w:t xml:space="preserve"> </w:t>
      </w:r>
      <w:r w:rsidRPr="00C03A5B">
        <w:t>страховой</w:t>
      </w:r>
      <w:r w:rsidR="00C03562">
        <w:t xml:space="preserve"> </w:t>
      </w:r>
      <w:r w:rsidRPr="00C03A5B">
        <w:t>организации</w:t>
      </w:r>
      <w:r w:rsidR="00C03562">
        <w:t xml:space="preserve"> </w:t>
      </w:r>
      <w:r w:rsidRPr="00C03A5B">
        <w:t>(филиала),</w:t>
      </w:r>
      <w:r w:rsidR="00C03562">
        <w:t xml:space="preserve"> </w:t>
      </w:r>
      <w:r w:rsidRPr="00C03A5B">
        <w:t>которые</w:t>
      </w:r>
      <w:r w:rsidR="00C03562">
        <w:t xml:space="preserve"> </w:t>
      </w:r>
      <w:r w:rsidRPr="00C03A5B">
        <w:t>в</w:t>
      </w:r>
      <w:r w:rsidR="00C03562">
        <w:t xml:space="preserve"> </w:t>
      </w:r>
      <w:r w:rsidRPr="00C03A5B">
        <w:t>соответствии</w:t>
      </w:r>
      <w:r w:rsidR="00C03562">
        <w:t xml:space="preserve"> </w:t>
      </w:r>
      <w:r w:rsidRPr="00C03A5B">
        <w:t>с</w:t>
      </w:r>
      <w:r w:rsidR="00C03562">
        <w:t xml:space="preserve"> </w:t>
      </w:r>
      <w:r w:rsidRPr="00C03A5B">
        <w:t>должностными</w:t>
      </w:r>
      <w:r w:rsidR="00C03562">
        <w:t xml:space="preserve"> </w:t>
      </w:r>
      <w:r w:rsidRPr="00C03A5B">
        <w:t>обязанностями</w:t>
      </w:r>
      <w:r w:rsidR="00C03562">
        <w:t xml:space="preserve"> </w:t>
      </w:r>
      <w:r w:rsidRPr="00C03A5B">
        <w:t>выполняют</w:t>
      </w:r>
      <w:r w:rsidR="00C03562">
        <w:t xml:space="preserve"> </w:t>
      </w:r>
      <w:r w:rsidRPr="00C03A5B">
        <w:t>хотя</w:t>
      </w:r>
      <w:r w:rsidR="00C03562">
        <w:t xml:space="preserve"> </w:t>
      </w:r>
      <w:r w:rsidRPr="00C03A5B">
        <w:t>бы</w:t>
      </w:r>
      <w:r w:rsidR="00C03562">
        <w:t xml:space="preserve"> </w:t>
      </w:r>
      <w:r w:rsidRPr="00C03A5B">
        <w:t>одну</w:t>
      </w:r>
      <w:r w:rsidR="00C03562">
        <w:t xml:space="preserve"> </w:t>
      </w:r>
      <w:r w:rsidRPr="00C03A5B">
        <w:t>из</w:t>
      </w:r>
      <w:r w:rsidR="00C03562">
        <w:t xml:space="preserve"> </w:t>
      </w:r>
      <w:r w:rsidRPr="00C03A5B">
        <w:t>следующих</w:t>
      </w:r>
      <w:r w:rsidR="00C03562">
        <w:t xml:space="preserve"> </w:t>
      </w:r>
      <w:r w:rsidRPr="00C03A5B">
        <w:t>функций:</w:t>
      </w:r>
    </w:p>
    <w:p w:rsidR="00F758C4" w:rsidRPr="00C03A5B" w:rsidRDefault="008850E3" w:rsidP="008850E3">
      <w:pPr>
        <w:pStyle w:val="ConsPlusNormal"/>
        <w:spacing w:line="360" w:lineRule="auto"/>
        <w:ind w:firstLine="567"/>
        <w:jc w:val="both"/>
      </w:pPr>
      <w:r w:rsidRPr="00C03A5B">
        <w:lastRenderedPageBreak/>
        <w:t>-</w:t>
      </w:r>
      <w:r w:rsidR="00C03562">
        <w:t xml:space="preserve"> </w:t>
      </w:r>
      <w:r w:rsidR="000C3D84" w:rsidRPr="00C03A5B">
        <w:t>заключение</w:t>
      </w:r>
      <w:r w:rsidR="00C03562">
        <w:t xml:space="preserve"> </w:t>
      </w:r>
      <w:r w:rsidR="000C3D84" w:rsidRPr="00C03A5B">
        <w:t>договоров</w:t>
      </w:r>
      <w:r w:rsidR="00C03562">
        <w:t xml:space="preserve"> </w:t>
      </w:r>
      <w:r w:rsidR="000C3D84" w:rsidRPr="00C03A5B">
        <w:t>страхования;</w:t>
      </w:r>
    </w:p>
    <w:p w:rsidR="007E2598" w:rsidRPr="00C03A5B" w:rsidRDefault="008850E3" w:rsidP="008850E3">
      <w:pPr>
        <w:pStyle w:val="ConsPlusNormal"/>
        <w:spacing w:line="360" w:lineRule="auto"/>
        <w:ind w:firstLine="567"/>
        <w:jc w:val="both"/>
      </w:pPr>
      <w:r w:rsidRPr="00C03A5B">
        <w:t>-</w:t>
      </w:r>
      <w:r w:rsidR="00C03562">
        <w:t xml:space="preserve"> </w:t>
      </w:r>
      <w:r w:rsidR="000C3D84" w:rsidRPr="00C03A5B">
        <w:t>совершение</w:t>
      </w:r>
      <w:r w:rsidR="00C03562">
        <w:t xml:space="preserve"> </w:t>
      </w:r>
      <w:r w:rsidR="000C3D84" w:rsidRPr="00C03A5B">
        <w:t>сделок</w:t>
      </w:r>
      <w:r w:rsidR="00C03562">
        <w:t xml:space="preserve"> </w:t>
      </w:r>
      <w:r w:rsidR="000C3D84" w:rsidRPr="00C03A5B">
        <w:t>и</w:t>
      </w:r>
      <w:r w:rsidR="00C03562">
        <w:t xml:space="preserve"> </w:t>
      </w:r>
      <w:r w:rsidR="000C3D84" w:rsidRPr="00C03A5B">
        <w:t>(или)</w:t>
      </w:r>
      <w:r w:rsidR="00C03562">
        <w:t xml:space="preserve"> </w:t>
      </w:r>
      <w:r w:rsidR="000C3D84" w:rsidRPr="00C03A5B">
        <w:t>операций</w:t>
      </w:r>
      <w:r w:rsidR="00C03562">
        <w:t xml:space="preserve"> </w:t>
      </w:r>
      <w:r w:rsidR="000C3D84" w:rsidRPr="00C03A5B">
        <w:t>со</w:t>
      </w:r>
      <w:r w:rsidR="00C03562">
        <w:t xml:space="preserve"> </w:t>
      </w:r>
      <w:r w:rsidR="000C3D84" w:rsidRPr="00C03A5B">
        <w:t>страховыми</w:t>
      </w:r>
      <w:r w:rsidR="00C03562">
        <w:t xml:space="preserve"> </w:t>
      </w:r>
      <w:r w:rsidR="000C3D84" w:rsidRPr="00C03A5B">
        <w:t>резервами</w:t>
      </w:r>
      <w:r w:rsidR="00C03562">
        <w:t xml:space="preserve"> </w:t>
      </w:r>
      <w:r w:rsidR="000C3D84" w:rsidRPr="00C03A5B">
        <w:t>и</w:t>
      </w:r>
      <w:r w:rsidR="00C03562">
        <w:t xml:space="preserve"> </w:t>
      </w:r>
      <w:r w:rsidR="000C3D84" w:rsidRPr="00C03A5B">
        <w:t>(или)</w:t>
      </w:r>
      <w:r w:rsidR="00C03562">
        <w:t xml:space="preserve"> </w:t>
      </w:r>
      <w:r w:rsidR="000C3D84" w:rsidRPr="00C03A5B">
        <w:t>собственными</w:t>
      </w:r>
      <w:r w:rsidR="00C03562">
        <w:t xml:space="preserve"> </w:t>
      </w:r>
      <w:r w:rsidR="000C3D84" w:rsidRPr="00C03A5B">
        <w:t>средствами</w:t>
      </w:r>
      <w:r w:rsidR="00C03562">
        <w:t xml:space="preserve"> </w:t>
      </w:r>
      <w:r w:rsidR="000C3D84" w:rsidRPr="00C03A5B">
        <w:t>(капиталом).</w:t>
      </w:r>
    </w:p>
    <w:p w:rsidR="007E2598" w:rsidRPr="00C03A5B" w:rsidRDefault="005E472C" w:rsidP="007E2598">
      <w:pPr>
        <w:pStyle w:val="ConsPlusNormal"/>
        <w:spacing w:line="360" w:lineRule="auto"/>
        <w:ind w:firstLine="709"/>
        <w:jc w:val="both"/>
      </w:pPr>
      <w:r w:rsidRPr="00C03A5B">
        <w:t>А</w:t>
      </w:r>
      <w:r w:rsidR="00C03562">
        <w:t xml:space="preserve"> </w:t>
      </w:r>
      <w:r w:rsidRPr="00C03A5B">
        <w:t>н</w:t>
      </w:r>
      <w:r w:rsidR="000C3D84" w:rsidRPr="00C03A5B">
        <w:t>егосударственным</w:t>
      </w:r>
      <w:r w:rsidR="00C03562">
        <w:t xml:space="preserve"> </w:t>
      </w:r>
      <w:r w:rsidR="000C3D84" w:rsidRPr="00C03A5B">
        <w:t>пенсионным</w:t>
      </w:r>
      <w:r w:rsidR="00C03562">
        <w:t xml:space="preserve"> </w:t>
      </w:r>
      <w:r w:rsidR="000C3D84" w:rsidRPr="00C03A5B">
        <w:t>фондом</w:t>
      </w:r>
      <w:r w:rsidR="00C03562">
        <w:t xml:space="preserve"> </w:t>
      </w:r>
      <w:r w:rsidR="000C3D84" w:rsidRPr="00C03A5B">
        <w:t>в</w:t>
      </w:r>
      <w:r w:rsidR="00C03562">
        <w:t xml:space="preserve"> </w:t>
      </w:r>
      <w:r w:rsidR="000C3D84" w:rsidRPr="00C03A5B">
        <w:t>дополнение</w:t>
      </w:r>
      <w:r w:rsidR="00C03562">
        <w:t xml:space="preserve"> </w:t>
      </w:r>
      <w:r w:rsidR="000C3D84" w:rsidRPr="00C03A5B">
        <w:t>к</w:t>
      </w:r>
      <w:r w:rsidR="00C03562">
        <w:t xml:space="preserve"> </w:t>
      </w:r>
      <w:r w:rsidR="000C3D84" w:rsidRPr="00C03A5B">
        <w:t>сотрудникам,</w:t>
      </w:r>
      <w:r w:rsidR="00C03562">
        <w:t xml:space="preserve"> </w:t>
      </w:r>
      <w:r w:rsidR="000C3D84" w:rsidRPr="00C03A5B">
        <w:t>указанным</w:t>
      </w:r>
      <w:r w:rsidR="00C03562">
        <w:t xml:space="preserve"> </w:t>
      </w:r>
      <w:r w:rsidR="001103DC" w:rsidRPr="00C03A5B">
        <w:t>в</w:t>
      </w:r>
      <w:r w:rsidR="00C03562">
        <w:t xml:space="preserve"> </w:t>
      </w:r>
      <w:r w:rsidR="001103DC" w:rsidRPr="00C03A5B">
        <w:t>Таблице</w:t>
      </w:r>
      <w:r w:rsidR="00C03562">
        <w:t xml:space="preserve"> </w:t>
      </w:r>
      <w:r w:rsidR="001103DC" w:rsidRPr="00C03A5B">
        <w:t>1</w:t>
      </w:r>
      <w:r w:rsidR="000C3D84" w:rsidRPr="00C03A5B">
        <w:t>,</w:t>
      </w:r>
      <w:r w:rsidR="00C03562">
        <w:t xml:space="preserve"> </w:t>
      </w:r>
      <w:r w:rsidR="000C3D84" w:rsidRPr="00C03A5B">
        <w:t>включаются</w:t>
      </w:r>
      <w:r w:rsidR="00C03562">
        <w:t xml:space="preserve"> </w:t>
      </w:r>
      <w:r w:rsidR="000C3D84" w:rsidRPr="00C03A5B">
        <w:t>следующие</w:t>
      </w:r>
      <w:r w:rsidR="00C03562">
        <w:t xml:space="preserve"> </w:t>
      </w:r>
      <w:r w:rsidR="000C3D84" w:rsidRPr="00C03A5B">
        <w:t>сотрудники</w:t>
      </w:r>
      <w:r w:rsidR="00C03562">
        <w:t xml:space="preserve"> </w:t>
      </w:r>
      <w:r w:rsidR="000C3D84" w:rsidRPr="00C03A5B">
        <w:t>(при</w:t>
      </w:r>
      <w:r w:rsidR="00C03562">
        <w:t xml:space="preserve"> </w:t>
      </w:r>
      <w:r w:rsidR="000C3D84" w:rsidRPr="00C03A5B">
        <w:t>наличии</w:t>
      </w:r>
      <w:r w:rsidR="00C03562">
        <w:t xml:space="preserve"> </w:t>
      </w:r>
      <w:r w:rsidR="000C3D84" w:rsidRPr="00C03A5B">
        <w:t>соответствующих</w:t>
      </w:r>
      <w:r w:rsidR="00C03562">
        <w:t xml:space="preserve"> </w:t>
      </w:r>
      <w:r w:rsidR="000C3D84" w:rsidRPr="00C03A5B">
        <w:t>должностей</w:t>
      </w:r>
      <w:r w:rsidR="00C03562">
        <w:t xml:space="preserve"> </w:t>
      </w:r>
      <w:r w:rsidR="000C3D84" w:rsidRPr="00C03A5B">
        <w:t>в</w:t>
      </w:r>
      <w:r w:rsidR="00C03562">
        <w:t xml:space="preserve"> </w:t>
      </w:r>
      <w:r w:rsidR="000C3D84" w:rsidRPr="00C03A5B">
        <w:t>штате</w:t>
      </w:r>
      <w:r w:rsidR="00C03562">
        <w:t xml:space="preserve"> </w:t>
      </w:r>
      <w:r w:rsidR="000C3D84" w:rsidRPr="00C03A5B">
        <w:t>организации):</w:t>
      </w:r>
    </w:p>
    <w:p w:rsidR="007E2598" w:rsidRPr="00C03A5B" w:rsidRDefault="000C3D84" w:rsidP="00CF412A">
      <w:pPr>
        <w:pStyle w:val="ConsPlusNormal"/>
        <w:numPr>
          <w:ilvl w:val="0"/>
          <w:numId w:val="42"/>
        </w:numPr>
        <w:spacing w:line="360" w:lineRule="auto"/>
        <w:ind w:left="0" w:firstLine="709"/>
        <w:jc w:val="both"/>
      </w:pPr>
      <w:r w:rsidRPr="00C03A5B">
        <w:t>руководитель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заместитель</w:t>
      </w:r>
      <w:r w:rsidR="00C03562">
        <w:t xml:space="preserve"> </w:t>
      </w:r>
      <w:r w:rsidRPr="00C03A5B">
        <w:t>руководителя</w:t>
      </w:r>
      <w:r w:rsidR="00C03562">
        <w:t xml:space="preserve"> </w:t>
      </w:r>
      <w:r w:rsidRPr="00C03A5B">
        <w:t>структурного</w:t>
      </w:r>
      <w:r w:rsidR="00C03562">
        <w:t xml:space="preserve"> </w:t>
      </w:r>
      <w:r w:rsidRPr="00C03A5B">
        <w:t>подразделения</w:t>
      </w:r>
      <w:r w:rsidR="00C03562">
        <w:t xml:space="preserve"> </w:t>
      </w:r>
      <w:r w:rsidRPr="00C03A5B">
        <w:t>негосударственного</w:t>
      </w:r>
      <w:r w:rsidR="00C03562">
        <w:t xml:space="preserve"> </w:t>
      </w:r>
      <w:r w:rsidRPr="00C03A5B">
        <w:t>пенсионного</w:t>
      </w:r>
      <w:r w:rsidR="00C03562">
        <w:t xml:space="preserve"> </w:t>
      </w:r>
      <w:r w:rsidRPr="00C03A5B">
        <w:t>фонда</w:t>
      </w:r>
      <w:r w:rsidR="00C03562">
        <w:t xml:space="preserve"> </w:t>
      </w:r>
      <w:r w:rsidRPr="00C03A5B">
        <w:t>(филиала),</w:t>
      </w:r>
      <w:r w:rsidR="00C03562">
        <w:t xml:space="preserve"> </w:t>
      </w:r>
      <w:r w:rsidRPr="00C03A5B">
        <w:t>которое</w:t>
      </w:r>
      <w:r w:rsidR="00C03562">
        <w:t xml:space="preserve"> </w:t>
      </w:r>
      <w:r w:rsidRPr="00C03A5B">
        <w:t>осуществляет</w:t>
      </w:r>
      <w:r w:rsidR="00C03562">
        <w:t xml:space="preserve"> </w:t>
      </w:r>
      <w:r w:rsidRPr="00C03A5B">
        <w:t>деятельность</w:t>
      </w:r>
      <w:r w:rsidR="00C03562">
        <w:t xml:space="preserve"> </w:t>
      </w:r>
      <w:r w:rsidRPr="00C03A5B">
        <w:t>на</w:t>
      </w:r>
      <w:r w:rsidR="00C03562">
        <w:t xml:space="preserve"> </w:t>
      </w:r>
      <w:r w:rsidRPr="00C03A5B">
        <w:t>финансовом</w:t>
      </w:r>
      <w:r w:rsidR="00C03562">
        <w:t xml:space="preserve"> </w:t>
      </w:r>
      <w:r w:rsidRPr="00C03A5B">
        <w:t>рынке;</w:t>
      </w:r>
    </w:p>
    <w:p w:rsidR="007E2598" w:rsidRPr="00C03A5B" w:rsidRDefault="000C3D84" w:rsidP="00CF412A">
      <w:pPr>
        <w:pStyle w:val="ConsPlusNormal"/>
        <w:numPr>
          <w:ilvl w:val="0"/>
          <w:numId w:val="42"/>
        </w:numPr>
        <w:spacing w:line="360" w:lineRule="auto"/>
        <w:ind w:left="0" w:firstLine="709"/>
        <w:jc w:val="both"/>
      </w:pPr>
      <w:r w:rsidRPr="00C03A5B">
        <w:t>сотрудники</w:t>
      </w:r>
      <w:r w:rsidR="00C03562">
        <w:t xml:space="preserve"> </w:t>
      </w:r>
      <w:r w:rsidRPr="00C03A5B">
        <w:t>негосударственного</w:t>
      </w:r>
      <w:r w:rsidR="00C03562">
        <w:t xml:space="preserve"> </w:t>
      </w:r>
      <w:r w:rsidRPr="00C03A5B">
        <w:t>пенсионного</w:t>
      </w:r>
      <w:r w:rsidR="00C03562">
        <w:t xml:space="preserve"> </w:t>
      </w:r>
      <w:r w:rsidRPr="00C03A5B">
        <w:t>фонда</w:t>
      </w:r>
      <w:r w:rsidR="00C03562">
        <w:t xml:space="preserve"> </w:t>
      </w:r>
      <w:r w:rsidRPr="00C03A5B">
        <w:t>(филиала),</w:t>
      </w:r>
      <w:r w:rsidR="00C03562">
        <w:t xml:space="preserve"> </w:t>
      </w:r>
      <w:r w:rsidRPr="00C03A5B">
        <w:t>которые</w:t>
      </w:r>
      <w:r w:rsidR="00C03562">
        <w:t xml:space="preserve"> </w:t>
      </w:r>
      <w:r w:rsidRPr="00C03A5B">
        <w:t>в</w:t>
      </w:r>
      <w:r w:rsidR="00C03562">
        <w:t xml:space="preserve"> </w:t>
      </w:r>
      <w:r w:rsidRPr="00C03A5B">
        <w:t>соответствии</w:t>
      </w:r>
      <w:r w:rsidR="00C03562">
        <w:t xml:space="preserve"> </w:t>
      </w:r>
      <w:r w:rsidRPr="00C03A5B">
        <w:t>с</w:t>
      </w:r>
      <w:r w:rsidR="00C03562">
        <w:t xml:space="preserve"> </w:t>
      </w:r>
      <w:r w:rsidRPr="00C03A5B">
        <w:t>должностными</w:t>
      </w:r>
      <w:r w:rsidR="00C03562">
        <w:t xml:space="preserve"> </w:t>
      </w:r>
      <w:r w:rsidRPr="00C03A5B">
        <w:t>обязанностями</w:t>
      </w:r>
      <w:r w:rsidR="00C03562">
        <w:t xml:space="preserve"> </w:t>
      </w:r>
      <w:r w:rsidRPr="00C03A5B">
        <w:t>выполняют</w:t>
      </w:r>
      <w:r w:rsidR="00C03562">
        <w:t xml:space="preserve"> </w:t>
      </w:r>
      <w:r w:rsidRPr="00C03A5B">
        <w:t>хотя</w:t>
      </w:r>
      <w:r w:rsidR="00C03562">
        <w:t xml:space="preserve"> </w:t>
      </w:r>
      <w:r w:rsidRPr="00C03A5B">
        <w:t>бы</w:t>
      </w:r>
      <w:r w:rsidR="00C03562">
        <w:t xml:space="preserve"> </w:t>
      </w:r>
      <w:r w:rsidRPr="00C03A5B">
        <w:t>одну</w:t>
      </w:r>
      <w:r w:rsidR="00C03562">
        <w:t xml:space="preserve"> </w:t>
      </w:r>
      <w:r w:rsidRPr="00C03A5B">
        <w:t>из</w:t>
      </w:r>
      <w:r w:rsidR="00C03562">
        <w:t xml:space="preserve"> </w:t>
      </w:r>
      <w:r w:rsidRPr="00C03A5B">
        <w:t>следующих</w:t>
      </w:r>
      <w:r w:rsidR="00C03562">
        <w:t xml:space="preserve"> </w:t>
      </w:r>
      <w:r w:rsidRPr="00C03A5B">
        <w:t>функций:</w:t>
      </w:r>
    </w:p>
    <w:p w:rsidR="007E2598" w:rsidRPr="00C03A5B" w:rsidRDefault="008850E3" w:rsidP="008850E3">
      <w:pPr>
        <w:pStyle w:val="ConsPlusNormal"/>
        <w:spacing w:line="360" w:lineRule="auto"/>
        <w:ind w:firstLine="567"/>
        <w:jc w:val="both"/>
      </w:pPr>
      <w:r w:rsidRPr="00C03A5B">
        <w:t>-</w:t>
      </w:r>
      <w:r w:rsidR="00C03562">
        <w:t xml:space="preserve"> </w:t>
      </w:r>
      <w:r w:rsidR="000C3D84" w:rsidRPr="00C03A5B">
        <w:t>совершение</w:t>
      </w:r>
      <w:r w:rsidR="00C03562">
        <w:t xml:space="preserve"> </w:t>
      </w:r>
      <w:r w:rsidR="000C3D84" w:rsidRPr="00C03A5B">
        <w:t>сделок</w:t>
      </w:r>
      <w:r w:rsidR="00C03562">
        <w:t xml:space="preserve"> </w:t>
      </w:r>
      <w:r w:rsidR="000C3D84" w:rsidRPr="00C03A5B">
        <w:t>и</w:t>
      </w:r>
      <w:r w:rsidR="00C03562">
        <w:t xml:space="preserve"> </w:t>
      </w:r>
      <w:r w:rsidR="000C3D84" w:rsidRPr="00C03A5B">
        <w:t>(или)</w:t>
      </w:r>
      <w:r w:rsidR="00C03562">
        <w:t xml:space="preserve"> </w:t>
      </w:r>
      <w:r w:rsidR="000C3D84" w:rsidRPr="00C03A5B">
        <w:t>операций</w:t>
      </w:r>
      <w:r w:rsidR="00C03562">
        <w:t xml:space="preserve"> </w:t>
      </w:r>
      <w:r w:rsidR="000C3D84" w:rsidRPr="00C03A5B">
        <w:t>с</w:t>
      </w:r>
      <w:r w:rsidR="00C03562">
        <w:t xml:space="preserve"> </w:t>
      </w:r>
      <w:r w:rsidR="000C3D84" w:rsidRPr="00C03A5B">
        <w:t>пенсионными</w:t>
      </w:r>
      <w:r w:rsidR="00C03562">
        <w:t xml:space="preserve"> </w:t>
      </w:r>
      <w:r w:rsidR="000C3D84" w:rsidRPr="00C03A5B">
        <w:t>резервами</w:t>
      </w:r>
      <w:r w:rsidR="00C03562">
        <w:t xml:space="preserve"> </w:t>
      </w:r>
      <w:r w:rsidR="000C3D84" w:rsidRPr="00C03A5B">
        <w:t>и</w:t>
      </w:r>
      <w:r w:rsidR="00C03562">
        <w:t xml:space="preserve"> </w:t>
      </w:r>
      <w:r w:rsidR="000C3D84" w:rsidRPr="00C03A5B">
        <w:t>(или)</w:t>
      </w:r>
      <w:r w:rsidR="00C03562">
        <w:t xml:space="preserve"> </w:t>
      </w:r>
      <w:r w:rsidR="000C3D84" w:rsidRPr="00C03A5B">
        <w:t>пенсионными</w:t>
      </w:r>
      <w:r w:rsidR="00C03562">
        <w:t xml:space="preserve"> </w:t>
      </w:r>
      <w:r w:rsidR="000C3D84" w:rsidRPr="00C03A5B">
        <w:t>накоплениями;</w:t>
      </w:r>
    </w:p>
    <w:p w:rsidR="007E2598" w:rsidRPr="00C03A5B" w:rsidRDefault="008850E3" w:rsidP="008850E3">
      <w:pPr>
        <w:pStyle w:val="ConsPlusNormal"/>
        <w:spacing w:line="360" w:lineRule="auto"/>
        <w:ind w:firstLine="567"/>
        <w:jc w:val="both"/>
      </w:pPr>
      <w:r w:rsidRPr="00C03A5B">
        <w:t>-</w:t>
      </w:r>
      <w:r w:rsidR="00C03562">
        <w:t xml:space="preserve"> </w:t>
      </w:r>
      <w:r w:rsidR="000C3D84" w:rsidRPr="00C03A5B">
        <w:t>совершение</w:t>
      </w:r>
      <w:r w:rsidR="00C03562">
        <w:t xml:space="preserve"> </w:t>
      </w:r>
      <w:r w:rsidR="000C3D84" w:rsidRPr="00C03A5B">
        <w:t>операций</w:t>
      </w:r>
      <w:r w:rsidR="00C03562">
        <w:t xml:space="preserve"> </w:t>
      </w:r>
      <w:r w:rsidR="000C3D84" w:rsidRPr="00C03A5B">
        <w:t>по</w:t>
      </w:r>
      <w:r w:rsidR="00C03562">
        <w:t xml:space="preserve"> </w:t>
      </w:r>
      <w:r w:rsidR="000C3D84" w:rsidRPr="00C03A5B">
        <w:t>выплате</w:t>
      </w:r>
      <w:r w:rsidR="00C03562">
        <w:t xml:space="preserve"> </w:t>
      </w:r>
      <w:r w:rsidR="000C3D84" w:rsidRPr="00C03A5B">
        <w:t>и</w:t>
      </w:r>
      <w:r w:rsidR="00C03562">
        <w:t xml:space="preserve"> </w:t>
      </w:r>
      <w:r w:rsidR="000C3D84" w:rsidRPr="00C03A5B">
        <w:t>(или)</w:t>
      </w:r>
      <w:r w:rsidR="00C03562">
        <w:t xml:space="preserve"> </w:t>
      </w:r>
      <w:r w:rsidR="000C3D84" w:rsidRPr="00C03A5B">
        <w:t>переводу</w:t>
      </w:r>
      <w:r w:rsidR="00C03562">
        <w:t xml:space="preserve"> </w:t>
      </w:r>
      <w:r w:rsidR="000C3D84" w:rsidRPr="00C03A5B">
        <w:t>денежных</w:t>
      </w:r>
      <w:r w:rsidR="00C03562">
        <w:t xml:space="preserve"> </w:t>
      </w:r>
      <w:r w:rsidR="000C3D84" w:rsidRPr="00C03A5B">
        <w:t>средств</w:t>
      </w:r>
      <w:r w:rsidR="00C03562">
        <w:t xml:space="preserve"> </w:t>
      </w:r>
      <w:r w:rsidR="000C3D84" w:rsidRPr="00C03A5B">
        <w:t>по</w:t>
      </w:r>
      <w:r w:rsidR="00C03562">
        <w:t xml:space="preserve"> </w:t>
      </w:r>
      <w:r w:rsidR="000C3D84" w:rsidRPr="00C03A5B">
        <w:t>негосударственному</w:t>
      </w:r>
      <w:r w:rsidR="00C03562">
        <w:t xml:space="preserve"> </w:t>
      </w:r>
      <w:r w:rsidR="000C3D84" w:rsidRPr="00C03A5B">
        <w:t>пенсионному</w:t>
      </w:r>
      <w:r w:rsidR="00C03562">
        <w:t xml:space="preserve"> </w:t>
      </w:r>
      <w:r w:rsidR="000C3D84" w:rsidRPr="00C03A5B">
        <w:t>обеспечению,</w:t>
      </w:r>
      <w:r w:rsidR="00C03562">
        <w:t xml:space="preserve"> </w:t>
      </w:r>
      <w:r w:rsidR="000C3D84" w:rsidRPr="00C03A5B">
        <w:t>в</w:t>
      </w:r>
      <w:r w:rsidR="00C03562">
        <w:t xml:space="preserve"> </w:t>
      </w:r>
      <w:r w:rsidR="000C3D84" w:rsidRPr="00C03A5B">
        <w:t>том</w:t>
      </w:r>
      <w:r w:rsidR="00C03562">
        <w:t xml:space="preserve"> </w:t>
      </w:r>
      <w:r w:rsidR="000C3D84" w:rsidRPr="00C03A5B">
        <w:t>числе</w:t>
      </w:r>
      <w:r w:rsidR="00C03562">
        <w:t xml:space="preserve"> </w:t>
      </w:r>
      <w:r w:rsidR="000C3D84" w:rsidRPr="00C03A5B">
        <w:t>по</w:t>
      </w:r>
      <w:r w:rsidR="00C03562">
        <w:t xml:space="preserve"> </w:t>
      </w:r>
      <w:r w:rsidR="000C3D84" w:rsidRPr="00C03A5B">
        <w:t>досрочному</w:t>
      </w:r>
      <w:r w:rsidR="00C03562">
        <w:t xml:space="preserve"> </w:t>
      </w:r>
      <w:r w:rsidR="000C3D84" w:rsidRPr="00C03A5B">
        <w:t>негосударственному</w:t>
      </w:r>
      <w:r w:rsidR="00C03562">
        <w:t xml:space="preserve"> </w:t>
      </w:r>
      <w:r w:rsidR="000C3D84" w:rsidRPr="00C03A5B">
        <w:t>пенсионному</w:t>
      </w:r>
      <w:r w:rsidR="00C03562">
        <w:t xml:space="preserve"> </w:t>
      </w:r>
      <w:r w:rsidR="000C3D84" w:rsidRPr="00C03A5B">
        <w:t>обеспечению,</w:t>
      </w:r>
      <w:r w:rsidR="00C03562">
        <w:t xml:space="preserve"> </w:t>
      </w:r>
      <w:r w:rsidR="000C3D84" w:rsidRPr="00C03A5B">
        <w:t>обязательному</w:t>
      </w:r>
      <w:r w:rsidR="00C03562">
        <w:t xml:space="preserve"> </w:t>
      </w:r>
      <w:r w:rsidR="000C3D84" w:rsidRPr="00C03A5B">
        <w:t>пенсионному</w:t>
      </w:r>
      <w:r w:rsidR="00C03562">
        <w:t xml:space="preserve"> </w:t>
      </w:r>
      <w:r w:rsidR="000C3D84" w:rsidRPr="00C03A5B">
        <w:t>страхованию.</w:t>
      </w:r>
    </w:p>
    <w:p w:rsidR="007E2598" w:rsidRPr="00C03A5B" w:rsidRDefault="000C3D84" w:rsidP="007E2598">
      <w:pPr>
        <w:pStyle w:val="ConsPlusNormal"/>
        <w:spacing w:line="360" w:lineRule="auto"/>
        <w:ind w:firstLine="709"/>
        <w:jc w:val="both"/>
      </w:pPr>
      <w:r w:rsidRPr="00C03A5B">
        <w:t>Кредитным</w:t>
      </w:r>
      <w:r w:rsidR="00C03562">
        <w:t xml:space="preserve"> </w:t>
      </w:r>
      <w:r w:rsidRPr="00C03A5B">
        <w:t>потребительским</w:t>
      </w:r>
      <w:r w:rsidR="00C03562">
        <w:t xml:space="preserve"> </w:t>
      </w:r>
      <w:r w:rsidRPr="00C03A5B">
        <w:t>кооперативом,</w:t>
      </w:r>
      <w:r w:rsidR="00C03562">
        <w:t xml:space="preserve"> </w:t>
      </w:r>
      <w:r w:rsidRPr="00C03A5B">
        <w:t>в</w:t>
      </w:r>
      <w:r w:rsidR="00C03562">
        <w:t xml:space="preserve"> </w:t>
      </w:r>
      <w:r w:rsidRPr="00C03A5B">
        <w:t>том</w:t>
      </w:r>
      <w:r w:rsidR="00C03562">
        <w:t xml:space="preserve"> </w:t>
      </w:r>
      <w:r w:rsidRPr="00C03A5B">
        <w:t>числе</w:t>
      </w:r>
      <w:r w:rsidR="00C03562">
        <w:t xml:space="preserve"> </w:t>
      </w:r>
      <w:r w:rsidRPr="00C03A5B">
        <w:t>сельскохозяйственным</w:t>
      </w:r>
      <w:r w:rsidR="00C03562">
        <w:t xml:space="preserve"> </w:t>
      </w:r>
      <w:r w:rsidRPr="00C03A5B">
        <w:t>кредитным</w:t>
      </w:r>
      <w:r w:rsidR="00C03562">
        <w:t xml:space="preserve"> </w:t>
      </w:r>
      <w:r w:rsidRPr="00C03A5B">
        <w:t>потребительским</w:t>
      </w:r>
      <w:r w:rsidR="00C03562">
        <w:t xml:space="preserve"> </w:t>
      </w:r>
      <w:r w:rsidRPr="00C03A5B">
        <w:t>кооперативом,</w:t>
      </w:r>
      <w:r w:rsidR="00C03562">
        <w:t xml:space="preserve"> </w:t>
      </w:r>
      <w:r w:rsidRPr="00C03A5B">
        <w:t>и</w:t>
      </w:r>
      <w:r w:rsidR="00C03562">
        <w:t xml:space="preserve"> </w:t>
      </w:r>
      <w:proofErr w:type="spellStart"/>
      <w:r w:rsidRPr="00C03A5B">
        <w:t>микрофинансовой</w:t>
      </w:r>
      <w:proofErr w:type="spellEnd"/>
      <w:r w:rsidR="00C03562">
        <w:t xml:space="preserve"> </w:t>
      </w:r>
      <w:r w:rsidRPr="00C03A5B">
        <w:t>организацией</w:t>
      </w:r>
      <w:r w:rsidR="00C03562">
        <w:t xml:space="preserve"> </w:t>
      </w:r>
      <w:r w:rsidRPr="00C03A5B">
        <w:t>в</w:t>
      </w:r>
      <w:r w:rsidR="00C03562">
        <w:t xml:space="preserve"> </w:t>
      </w:r>
      <w:r w:rsidRPr="00C03A5B">
        <w:t>дополнение</w:t>
      </w:r>
      <w:r w:rsidR="00C03562">
        <w:t xml:space="preserve"> </w:t>
      </w:r>
      <w:r w:rsidRPr="00C03A5B">
        <w:t>к</w:t>
      </w:r>
      <w:r w:rsidR="00C03562">
        <w:t xml:space="preserve"> </w:t>
      </w:r>
      <w:r w:rsidRPr="00C03A5B">
        <w:t>сотрудникам,</w:t>
      </w:r>
      <w:r w:rsidR="00C03562">
        <w:t xml:space="preserve"> </w:t>
      </w:r>
      <w:r w:rsidRPr="00C03A5B">
        <w:t>указанным</w:t>
      </w:r>
      <w:r w:rsidR="00C03562">
        <w:t xml:space="preserve"> </w:t>
      </w:r>
      <w:r w:rsidRPr="00C03A5B">
        <w:t>в</w:t>
      </w:r>
      <w:r w:rsidR="00C03562">
        <w:t xml:space="preserve"> </w:t>
      </w:r>
      <w:r w:rsidR="008850E3" w:rsidRPr="00C03A5B">
        <w:t>Приложении</w:t>
      </w:r>
      <w:r w:rsidR="00C03562">
        <w:t xml:space="preserve"> </w:t>
      </w:r>
      <w:r w:rsidR="008850E3" w:rsidRPr="00C03A5B">
        <w:t>1</w:t>
      </w:r>
      <w:r w:rsidR="00C03562">
        <w:t xml:space="preserve"> </w:t>
      </w:r>
      <w:r w:rsidRPr="00C03A5B">
        <w:t>включаются</w:t>
      </w:r>
      <w:r w:rsidR="00C03562">
        <w:t xml:space="preserve"> </w:t>
      </w:r>
      <w:r w:rsidRPr="00C03A5B">
        <w:t>сотрудники</w:t>
      </w:r>
      <w:r w:rsidR="00C03562">
        <w:t xml:space="preserve"> </w:t>
      </w:r>
      <w:r w:rsidRPr="00C03A5B">
        <w:t>(при</w:t>
      </w:r>
      <w:r w:rsidR="00C03562">
        <w:t xml:space="preserve"> </w:t>
      </w:r>
      <w:r w:rsidRPr="00C03A5B">
        <w:t>наличии</w:t>
      </w:r>
      <w:r w:rsidR="00C03562">
        <w:t xml:space="preserve"> </w:t>
      </w:r>
      <w:r w:rsidRPr="00C03A5B">
        <w:t>соответствующих</w:t>
      </w:r>
      <w:r w:rsidR="00C03562">
        <w:t xml:space="preserve"> </w:t>
      </w:r>
      <w:r w:rsidRPr="00C03A5B">
        <w:t>должностей</w:t>
      </w:r>
      <w:r w:rsidR="00C03562">
        <w:t xml:space="preserve"> </w:t>
      </w:r>
      <w:r w:rsidRPr="00C03A5B">
        <w:t>в</w:t>
      </w:r>
      <w:r w:rsidR="00C03562">
        <w:t xml:space="preserve"> </w:t>
      </w:r>
      <w:r w:rsidRPr="00C03A5B">
        <w:t>штате</w:t>
      </w:r>
      <w:r w:rsidR="00C03562">
        <w:t xml:space="preserve"> </w:t>
      </w:r>
      <w:r w:rsidRPr="00C03A5B">
        <w:t>организации),</w:t>
      </w:r>
      <w:r w:rsidR="00C03562">
        <w:t xml:space="preserve"> </w:t>
      </w:r>
      <w:r w:rsidRPr="00C03A5B">
        <w:t>выполняющие</w:t>
      </w:r>
      <w:r w:rsidR="00C03562">
        <w:t xml:space="preserve"> </w:t>
      </w:r>
      <w:r w:rsidRPr="00C03A5B">
        <w:t>функции</w:t>
      </w:r>
      <w:r w:rsidR="00C03562">
        <w:t xml:space="preserve"> </w:t>
      </w:r>
      <w:r w:rsidRPr="00C03A5B">
        <w:t>по</w:t>
      </w:r>
      <w:r w:rsidR="00C03562">
        <w:t xml:space="preserve"> </w:t>
      </w:r>
      <w:r w:rsidRPr="00C03A5B">
        <w:t>привлечению</w:t>
      </w:r>
      <w:r w:rsidR="00C03562">
        <w:t xml:space="preserve"> </w:t>
      </w:r>
      <w:r w:rsidRPr="00C03A5B">
        <w:t>денежных</w:t>
      </w:r>
      <w:r w:rsidR="00C03562">
        <w:t xml:space="preserve"> </w:t>
      </w:r>
      <w:r w:rsidRPr="00C03A5B">
        <w:t>средств</w:t>
      </w:r>
      <w:r w:rsidR="00C03562">
        <w:t xml:space="preserve"> </w:t>
      </w:r>
      <w:r w:rsidRPr="00C03A5B">
        <w:t>от</w:t>
      </w:r>
      <w:r w:rsidR="00C03562">
        <w:t xml:space="preserve"> </w:t>
      </w:r>
      <w:r w:rsidRPr="00C03A5B">
        <w:t>физических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юридических</w:t>
      </w:r>
      <w:r w:rsidR="00C03562">
        <w:t xml:space="preserve"> </w:t>
      </w:r>
      <w:r w:rsidRPr="00C03A5B">
        <w:t>лиц.</w:t>
      </w:r>
    </w:p>
    <w:p w:rsidR="007E2598" w:rsidRPr="00C03A5B" w:rsidRDefault="000C3D84" w:rsidP="007E2598">
      <w:pPr>
        <w:pStyle w:val="ConsPlusNormal"/>
        <w:spacing w:line="360" w:lineRule="auto"/>
        <w:ind w:firstLine="709"/>
        <w:jc w:val="both"/>
      </w:pPr>
      <w:r w:rsidRPr="00C03A5B">
        <w:t>Обучение</w:t>
      </w:r>
      <w:r w:rsidR="00C03562">
        <w:t xml:space="preserve"> </w:t>
      </w:r>
      <w:r w:rsidRPr="00C03A5B">
        <w:t>сотрудников</w:t>
      </w:r>
      <w:r w:rsidR="00C03562">
        <w:t xml:space="preserve"> </w:t>
      </w:r>
      <w:r w:rsidRPr="00C03A5B">
        <w:t>кредитных,</w:t>
      </w:r>
      <w:r w:rsidR="00C03562">
        <w:t xml:space="preserve"> </w:t>
      </w:r>
      <w:r w:rsidR="008850E3" w:rsidRPr="00C03A5B">
        <w:t>не</w:t>
      </w:r>
      <w:r w:rsidR="00C03562">
        <w:t xml:space="preserve"> </w:t>
      </w:r>
      <w:r w:rsidR="008850E3" w:rsidRPr="00C03A5B">
        <w:t>кредитных</w:t>
      </w:r>
      <w:r w:rsidR="00C03562">
        <w:t xml:space="preserve"> </w:t>
      </w:r>
      <w:r w:rsidRPr="00C03A5B">
        <w:t>финансовых</w:t>
      </w:r>
      <w:r w:rsidR="00C03562">
        <w:t xml:space="preserve"> </w:t>
      </w:r>
      <w:r w:rsidR="005629EE" w:rsidRPr="00C03A5B">
        <w:t>и</w:t>
      </w:r>
      <w:r w:rsidR="00C03562">
        <w:t xml:space="preserve"> </w:t>
      </w:r>
      <w:r w:rsidR="005629EE" w:rsidRPr="00C03A5B">
        <w:t>других</w:t>
      </w:r>
      <w:r w:rsidR="00C03562">
        <w:t xml:space="preserve"> </w:t>
      </w:r>
      <w:r w:rsidRPr="00C03A5B">
        <w:t>организаций</w:t>
      </w:r>
      <w:r w:rsidR="00C03562">
        <w:t xml:space="preserve"> </w:t>
      </w:r>
      <w:r w:rsidR="005629EE" w:rsidRPr="00C03A5B">
        <w:t>–</w:t>
      </w:r>
      <w:r w:rsidR="00C03562">
        <w:t xml:space="preserve"> </w:t>
      </w:r>
      <w:r w:rsidR="005629EE" w:rsidRPr="00C03A5B">
        <w:t>субъектов</w:t>
      </w:r>
      <w:r w:rsidR="00C03562">
        <w:t xml:space="preserve"> </w:t>
      </w:r>
      <w:r w:rsidR="005629EE" w:rsidRPr="00C03A5B">
        <w:t>115-ФЗ</w:t>
      </w:r>
      <w:r w:rsidR="00C03562">
        <w:t xml:space="preserve"> </w:t>
      </w:r>
      <w:r w:rsidR="005629EE" w:rsidRPr="00C03A5B">
        <w:t>в</w:t>
      </w:r>
      <w:r w:rsidR="00C03562">
        <w:t xml:space="preserve"> </w:t>
      </w:r>
      <w:r w:rsidRPr="00C03A5B">
        <w:t>форме</w:t>
      </w:r>
      <w:r w:rsidR="00C03562">
        <w:t xml:space="preserve"> </w:t>
      </w:r>
      <w:r w:rsidRPr="00C03A5B">
        <w:t>целевого</w:t>
      </w:r>
      <w:r w:rsidR="00C03562">
        <w:t xml:space="preserve"> </w:t>
      </w:r>
      <w:r w:rsidRPr="00C03A5B">
        <w:t>(внепланового)</w:t>
      </w:r>
      <w:r w:rsidR="00C03562">
        <w:t xml:space="preserve"> </w:t>
      </w:r>
      <w:r w:rsidRPr="00C03A5B">
        <w:t>инструктажа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повышения</w:t>
      </w:r>
      <w:r w:rsidR="00C03562">
        <w:t xml:space="preserve"> </w:t>
      </w:r>
      <w:r w:rsidRPr="00C03A5B">
        <w:t>квалификации</w:t>
      </w:r>
      <w:r w:rsidR="00C03562">
        <w:t xml:space="preserve"> </w:t>
      </w:r>
      <w:r w:rsidRPr="00C03A5B">
        <w:t>(планового</w:t>
      </w:r>
      <w:r w:rsidR="00C03562">
        <w:t xml:space="preserve"> </w:t>
      </w:r>
      <w:r w:rsidRPr="00C03A5B">
        <w:t>инструктажа)</w:t>
      </w:r>
      <w:r w:rsidR="00C03562">
        <w:t xml:space="preserve"> </w:t>
      </w:r>
      <w:r w:rsidR="005629EE" w:rsidRPr="00C03A5B">
        <w:t>может</w:t>
      </w:r>
      <w:r w:rsidR="00C03562">
        <w:t xml:space="preserve"> </w:t>
      </w:r>
      <w:r w:rsidR="00577DB2" w:rsidRPr="00C03A5B">
        <w:t>осуществляться</w:t>
      </w:r>
      <w:r w:rsidR="00C03562">
        <w:t xml:space="preserve"> </w:t>
      </w:r>
      <w:r w:rsidR="005629EE" w:rsidRPr="00C03A5B">
        <w:t>как</w:t>
      </w:r>
      <w:r w:rsidR="00C03562">
        <w:t xml:space="preserve"> </w:t>
      </w:r>
      <w:r w:rsidR="005629EE" w:rsidRPr="00C03A5B">
        <w:t>самой</w:t>
      </w:r>
      <w:r w:rsidR="00C03562">
        <w:t xml:space="preserve"> </w:t>
      </w:r>
      <w:r w:rsidR="005629EE" w:rsidRPr="00C03A5B">
        <w:t>организацией,</w:t>
      </w:r>
      <w:r w:rsidR="00C03562">
        <w:t xml:space="preserve"> </w:t>
      </w:r>
      <w:r w:rsidR="005629EE" w:rsidRPr="00C03A5B">
        <w:t>так</w:t>
      </w:r>
      <w:r w:rsidR="00C03562">
        <w:t xml:space="preserve"> </w:t>
      </w:r>
      <w:r w:rsidR="005629EE" w:rsidRPr="00C03A5B">
        <w:t>и</w:t>
      </w:r>
      <w:r w:rsidR="00C03562">
        <w:t xml:space="preserve"> </w:t>
      </w:r>
      <w:r w:rsidR="005629EE" w:rsidRPr="00C03A5B">
        <w:t>с</w:t>
      </w:r>
      <w:r w:rsidR="00C03562">
        <w:t xml:space="preserve"> </w:t>
      </w:r>
      <w:r w:rsidRPr="00C03A5B">
        <w:t>привлечением</w:t>
      </w:r>
      <w:r w:rsidR="00C03562">
        <w:t xml:space="preserve"> </w:t>
      </w:r>
      <w:r w:rsidRPr="00C03A5B">
        <w:t>сторонних</w:t>
      </w:r>
      <w:r w:rsidR="00C03562">
        <w:t xml:space="preserve"> </w:t>
      </w:r>
      <w:r w:rsidRPr="00C03A5B">
        <w:t>организаций.</w:t>
      </w:r>
      <w:r w:rsidR="00C03562">
        <w:t xml:space="preserve"> </w:t>
      </w:r>
    </w:p>
    <w:p w:rsidR="00DB1625" w:rsidRPr="00C03A5B" w:rsidRDefault="00005421" w:rsidP="00DB1625">
      <w:pPr>
        <w:pStyle w:val="ConsPlusNormal"/>
        <w:spacing w:line="360" w:lineRule="auto"/>
        <w:ind w:firstLine="709"/>
        <w:jc w:val="both"/>
      </w:pPr>
      <w:proofErr w:type="gramStart"/>
      <w:r w:rsidRPr="00C03A5B">
        <w:t>В</w:t>
      </w:r>
      <w:r w:rsidR="00C03562">
        <w:t xml:space="preserve"> </w:t>
      </w:r>
      <w:r w:rsidRPr="00C03A5B">
        <w:t>отношении</w:t>
      </w:r>
      <w:r w:rsidR="00C03562">
        <w:t xml:space="preserve"> </w:t>
      </w:r>
      <w:r w:rsidRPr="00C03A5B">
        <w:t>обучении</w:t>
      </w:r>
      <w:r w:rsidR="00C03562">
        <w:t xml:space="preserve"> </w:t>
      </w:r>
      <w:r w:rsidRPr="00C03A5B">
        <w:t>сотрудников</w:t>
      </w:r>
      <w:r w:rsidR="00C03562">
        <w:t xml:space="preserve"> </w:t>
      </w:r>
      <w:r w:rsidRPr="00C03A5B">
        <w:t>кредитной</w:t>
      </w:r>
      <w:r w:rsidR="00C03562">
        <w:t xml:space="preserve"> </w:t>
      </w:r>
      <w:r w:rsidRPr="00C03A5B">
        <w:t>организации</w:t>
      </w:r>
      <w:r w:rsidR="00C03562">
        <w:t xml:space="preserve"> </w:t>
      </w:r>
      <w:r w:rsidRPr="00C03A5B">
        <w:t>Банк</w:t>
      </w:r>
      <w:r w:rsidR="00C03562">
        <w:t xml:space="preserve"> </w:t>
      </w:r>
      <w:r w:rsidRPr="00C03A5B">
        <w:t>России</w:t>
      </w:r>
      <w:r w:rsidR="00C03562">
        <w:t xml:space="preserve"> </w:t>
      </w:r>
      <w:r w:rsidR="00F62EC3" w:rsidRPr="00C03A5B">
        <w:t>ранее</w:t>
      </w:r>
      <w:r w:rsidR="00C03562">
        <w:t xml:space="preserve"> </w:t>
      </w:r>
      <w:r w:rsidR="00F62EC3" w:rsidRPr="00C03A5B">
        <w:t>разъясня</w:t>
      </w:r>
      <w:r w:rsidRPr="00C03A5B">
        <w:t>л,</w:t>
      </w:r>
      <w:r w:rsidR="00C03562">
        <w:t xml:space="preserve"> </w:t>
      </w:r>
      <w:r w:rsidRPr="00C03A5B">
        <w:t>что</w:t>
      </w:r>
      <w:r w:rsidR="00C03562">
        <w:t xml:space="preserve"> </w:t>
      </w:r>
      <w:r w:rsidRPr="00C03A5B">
        <w:t>у</w:t>
      </w:r>
      <w:r w:rsidRPr="00C03A5B">
        <w:rPr>
          <w:bCs/>
        </w:rPr>
        <w:t>читывая,</w:t>
      </w:r>
      <w:r w:rsidR="00C03562">
        <w:rPr>
          <w:bCs/>
        </w:rPr>
        <w:t xml:space="preserve"> </w:t>
      </w:r>
      <w:r w:rsidRPr="00C03A5B">
        <w:rPr>
          <w:bCs/>
        </w:rPr>
        <w:t>что</w:t>
      </w:r>
      <w:r w:rsidR="00C03562">
        <w:rPr>
          <w:bCs/>
        </w:rPr>
        <w:t xml:space="preserve"> </w:t>
      </w:r>
      <w:r w:rsidRPr="00C03A5B">
        <w:rPr>
          <w:bCs/>
        </w:rPr>
        <w:t>каких-либо</w:t>
      </w:r>
      <w:r w:rsidR="00C03562">
        <w:rPr>
          <w:bCs/>
        </w:rPr>
        <w:t xml:space="preserve"> </w:t>
      </w:r>
      <w:r w:rsidRPr="00C03A5B">
        <w:rPr>
          <w:bCs/>
        </w:rPr>
        <w:t>требований</w:t>
      </w:r>
      <w:r w:rsidR="00C03562">
        <w:rPr>
          <w:bCs/>
        </w:rPr>
        <w:t xml:space="preserve"> </w:t>
      </w:r>
      <w:r w:rsidRPr="00C03A5B">
        <w:rPr>
          <w:bCs/>
        </w:rPr>
        <w:t>в</w:t>
      </w:r>
      <w:r w:rsidR="00C03562">
        <w:rPr>
          <w:bCs/>
        </w:rPr>
        <w:t xml:space="preserve"> </w:t>
      </w:r>
      <w:r w:rsidRPr="00C03A5B">
        <w:rPr>
          <w:bCs/>
        </w:rPr>
        <w:t>отношении</w:t>
      </w:r>
      <w:r w:rsidR="00C03562">
        <w:rPr>
          <w:bCs/>
        </w:rPr>
        <w:t xml:space="preserve"> </w:t>
      </w:r>
      <w:r w:rsidRPr="00C03A5B">
        <w:rPr>
          <w:bCs/>
        </w:rPr>
        <w:t>организаторов</w:t>
      </w:r>
      <w:r w:rsidR="00C03562">
        <w:rPr>
          <w:bCs/>
        </w:rPr>
        <w:t xml:space="preserve"> </w:t>
      </w:r>
      <w:r w:rsidRPr="00C03A5B">
        <w:rPr>
          <w:bCs/>
        </w:rPr>
        <w:t>обучающих</w:t>
      </w:r>
      <w:r w:rsidR="00C03562">
        <w:rPr>
          <w:bCs/>
        </w:rPr>
        <w:t xml:space="preserve"> </w:t>
      </w:r>
      <w:r w:rsidRPr="00C03A5B">
        <w:rPr>
          <w:bCs/>
        </w:rPr>
        <w:t>мероприятий</w:t>
      </w:r>
      <w:r w:rsidR="00C03562">
        <w:rPr>
          <w:bCs/>
        </w:rPr>
        <w:t xml:space="preserve"> </w:t>
      </w:r>
      <w:hyperlink r:id="rId16" w:history="1">
        <w:r w:rsidRPr="00C03A5B">
          <w:rPr>
            <w:bCs/>
          </w:rPr>
          <w:t>Указание</w:t>
        </w:r>
      </w:hyperlink>
      <w:r w:rsidR="00C03562">
        <w:rPr>
          <w:bCs/>
        </w:rPr>
        <w:t xml:space="preserve"> </w:t>
      </w:r>
      <w:r w:rsidR="00F62EC3" w:rsidRPr="00C03A5B">
        <w:rPr>
          <w:bCs/>
        </w:rPr>
        <w:t>№</w:t>
      </w:r>
      <w:r w:rsidR="00C03562">
        <w:rPr>
          <w:bCs/>
        </w:rPr>
        <w:t xml:space="preserve"> </w:t>
      </w:r>
      <w:r w:rsidRPr="00C03A5B">
        <w:rPr>
          <w:bCs/>
        </w:rPr>
        <w:t>1485-У</w:t>
      </w:r>
      <w:r w:rsidR="00C03562">
        <w:rPr>
          <w:bCs/>
        </w:rPr>
        <w:t xml:space="preserve"> </w:t>
      </w:r>
      <w:r w:rsidRPr="00C03A5B">
        <w:rPr>
          <w:bCs/>
        </w:rPr>
        <w:t>не</w:t>
      </w:r>
      <w:r w:rsidR="00C03562">
        <w:rPr>
          <w:bCs/>
        </w:rPr>
        <w:t xml:space="preserve"> </w:t>
      </w:r>
      <w:r w:rsidRPr="00C03A5B">
        <w:rPr>
          <w:bCs/>
        </w:rPr>
        <w:t>содержит,</w:t>
      </w:r>
      <w:r w:rsidR="00C03562">
        <w:rPr>
          <w:bCs/>
        </w:rPr>
        <w:t xml:space="preserve"> </w:t>
      </w:r>
      <w:r w:rsidRPr="00C03A5B">
        <w:rPr>
          <w:bCs/>
        </w:rPr>
        <w:t>кредитная</w:t>
      </w:r>
      <w:r w:rsidR="00C03562">
        <w:rPr>
          <w:bCs/>
        </w:rPr>
        <w:t xml:space="preserve"> </w:t>
      </w:r>
      <w:r w:rsidRPr="00C03A5B">
        <w:rPr>
          <w:bCs/>
        </w:rPr>
        <w:t>организация</w:t>
      </w:r>
      <w:r w:rsidR="00C03562">
        <w:rPr>
          <w:bCs/>
        </w:rPr>
        <w:t xml:space="preserve"> </w:t>
      </w:r>
      <w:r w:rsidRPr="00C03A5B">
        <w:rPr>
          <w:bCs/>
        </w:rPr>
        <w:t>вправе</w:t>
      </w:r>
      <w:r w:rsidR="00C03562">
        <w:rPr>
          <w:bCs/>
        </w:rPr>
        <w:t xml:space="preserve"> </w:t>
      </w:r>
      <w:r w:rsidRPr="00C03A5B">
        <w:rPr>
          <w:bCs/>
        </w:rPr>
        <w:t>самостоятельно</w:t>
      </w:r>
      <w:r w:rsidR="00C03562">
        <w:rPr>
          <w:bCs/>
        </w:rPr>
        <w:t xml:space="preserve"> </w:t>
      </w:r>
      <w:r w:rsidRPr="00C03A5B">
        <w:rPr>
          <w:bCs/>
        </w:rPr>
        <w:t>определить,</w:t>
      </w:r>
      <w:r w:rsidR="00C03562">
        <w:rPr>
          <w:bCs/>
        </w:rPr>
        <w:t xml:space="preserve"> </w:t>
      </w:r>
      <w:r w:rsidRPr="00C03A5B">
        <w:rPr>
          <w:bCs/>
        </w:rPr>
        <w:t>каким</w:t>
      </w:r>
      <w:r w:rsidR="00C03562">
        <w:rPr>
          <w:bCs/>
        </w:rPr>
        <w:t xml:space="preserve"> </w:t>
      </w:r>
      <w:r w:rsidRPr="00C03A5B">
        <w:rPr>
          <w:bCs/>
        </w:rPr>
        <w:t>образом</w:t>
      </w:r>
      <w:r w:rsidR="00C03562">
        <w:rPr>
          <w:bCs/>
        </w:rPr>
        <w:t xml:space="preserve"> </w:t>
      </w:r>
      <w:r w:rsidRPr="00C03A5B">
        <w:rPr>
          <w:bCs/>
        </w:rPr>
        <w:t>осуществлять</w:t>
      </w:r>
      <w:r w:rsidR="00C03562">
        <w:rPr>
          <w:bCs/>
        </w:rPr>
        <w:t xml:space="preserve"> </w:t>
      </w:r>
      <w:r w:rsidRPr="00C03A5B">
        <w:rPr>
          <w:bCs/>
        </w:rPr>
        <w:t>обучение</w:t>
      </w:r>
      <w:r w:rsidR="00C03562">
        <w:rPr>
          <w:bCs/>
        </w:rPr>
        <w:t xml:space="preserve"> </w:t>
      </w:r>
      <w:r w:rsidRPr="00C03A5B">
        <w:rPr>
          <w:bCs/>
        </w:rPr>
        <w:t>своих</w:t>
      </w:r>
      <w:r w:rsidR="00C03562">
        <w:rPr>
          <w:bCs/>
        </w:rPr>
        <w:t xml:space="preserve"> </w:t>
      </w:r>
      <w:r w:rsidRPr="00C03A5B">
        <w:rPr>
          <w:bCs/>
        </w:rPr>
        <w:t>со</w:t>
      </w:r>
      <w:r w:rsidR="00F62EC3" w:rsidRPr="00C03A5B">
        <w:rPr>
          <w:bCs/>
        </w:rPr>
        <w:t>трудников:</w:t>
      </w:r>
      <w:r w:rsidR="00C03562">
        <w:rPr>
          <w:bCs/>
        </w:rPr>
        <w:t xml:space="preserve"> </w:t>
      </w:r>
      <w:r w:rsidR="00F62EC3" w:rsidRPr="00C03A5B">
        <w:rPr>
          <w:bCs/>
        </w:rPr>
        <w:t>путем</w:t>
      </w:r>
      <w:r w:rsidR="00C03562">
        <w:rPr>
          <w:bCs/>
        </w:rPr>
        <w:t xml:space="preserve"> </w:t>
      </w:r>
      <w:r w:rsidR="00F62EC3" w:rsidRPr="00C03A5B">
        <w:rPr>
          <w:bCs/>
        </w:rPr>
        <w:t>использования</w:t>
      </w:r>
      <w:r w:rsidR="00C03562">
        <w:rPr>
          <w:bCs/>
        </w:rPr>
        <w:t xml:space="preserve"> </w:t>
      </w:r>
      <w:r w:rsidR="00F62EC3" w:rsidRPr="00C03A5B">
        <w:rPr>
          <w:bCs/>
        </w:rPr>
        <w:t>«</w:t>
      </w:r>
      <w:r w:rsidRPr="00C03A5B">
        <w:rPr>
          <w:bCs/>
        </w:rPr>
        <w:t>внутренних</w:t>
      </w:r>
      <w:r w:rsidR="00C03562">
        <w:rPr>
          <w:bCs/>
        </w:rPr>
        <w:t xml:space="preserve"> </w:t>
      </w:r>
      <w:r w:rsidRPr="00C03A5B">
        <w:rPr>
          <w:bCs/>
        </w:rPr>
        <w:t>ресурсов</w:t>
      </w:r>
      <w:r w:rsidR="00F62EC3" w:rsidRPr="00C03A5B">
        <w:rPr>
          <w:bCs/>
        </w:rPr>
        <w:t>»</w:t>
      </w:r>
      <w:r w:rsidR="00C03562">
        <w:rPr>
          <w:bCs/>
        </w:rPr>
        <w:t xml:space="preserve"> </w:t>
      </w:r>
      <w:r w:rsidRPr="00C03A5B">
        <w:rPr>
          <w:bCs/>
        </w:rPr>
        <w:t>или</w:t>
      </w:r>
      <w:r w:rsidR="00C03562">
        <w:rPr>
          <w:bCs/>
        </w:rPr>
        <w:t xml:space="preserve"> </w:t>
      </w:r>
      <w:r w:rsidRPr="00C03A5B">
        <w:rPr>
          <w:bCs/>
        </w:rPr>
        <w:t>путем</w:t>
      </w:r>
      <w:r w:rsidR="00C03562">
        <w:rPr>
          <w:bCs/>
        </w:rPr>
        <w:t xml:space="preserve"> </w:t>
      </w:r>
      <w:r w:rsidRPr="00C03A5B">
        <w:rPr>
          <w:bCs/>
        </w:rPr>
        <w:t>направления</w:t>
      </w:r>
      <w:r w:rsidR="00C03562">
        <w:rPr>
          <w:bCs/>
        </w:rPr>
        <w:t xml:space="preserve"> </w:t>
      </w:r>
      <w:r w:rsidRPr="00C03A5B">
        <w:rPr>
          <w:bCs/>
        </w:rPr>
        <w:t>своих</w:t>
      </w:r>
      <w:r w:rsidR="00C03562">
        <w:rPr>
          <w:bCs/>
        </w:rPr>
        <w:t xml:space="preserve"> </w:t>
      </w:r>
      <w:r w:rsidRPr="00C03A5B">
        <w:rPr>
          <w:bCs/>
        </w:rPr>
        <w:t>сотрудников</w:t>
      </w:r>
      <w:r w:rsidR="00C03562">
        <w:rPr>
          <w:bCs/>
        </w:rPr>
        <w:t xml:space="preserve"> </w:t>
      </w:r>
      <w:r w:rsidRPr="00C03A5B">
        <w:rPr>
          <w:bCs/>
        </w:rPr>
        <w:t>на</w:t>
      </w:r>
      <w:r w:rsidR="00C03562">
        <w:rPr>
          <w:bCs/>
        </w:rPr>
        <w:t xml:space="preserve"> </w:t>
      </w:r>
      <w:r w:rsidRPr="00C03A5B">
        <w:rPr>
          <w:bCs/>
        </w:rPr>
        <w:t>обучение</w:t>
      </w:r>
      <w:r w:rsidR="00C03562">
        <w:rPr>
          <w:bCs/>
        </w:rPr>
        <w:t xml:space="preserve"> </w:t>
      </w:r>
      <w:r w:rsidRPr="00C03A5B">
        <w:rPr>
          <w:bCs/>
        </w:rPr>
        <w:t>в</w:t>
      </w:r>
      <w:r w:rsidR="00C03562">
        <w:rPr>
          <w:bCs/>
        </w:rPr>
        <w:t xml:space="preserve"> </w:t>
      </w:r>
      <w:r w:rsidRPr="00C03A5B">
        <w:rPr>
          <w:bCs/>
        </w:rPr>
        <w:t>образовательные</w:t>
      </w:r>
      <w:r w:rsidR="00C03562">
        <w:rPr>
          <w:bCs/>
        </w:rPr>
        <w:t xml:space="preserve"> </w:t>
      </w:r>
      <w:r w:rsidRPr="00C03A5B">
        <w:rPr>
          <w:bCs/>
        </w:rPr>
        <w:t>учреждения,</w:t>
      </w:r>
      <w:r w:rsidR="00C03562">
        <w:rPr>
          <w:bCs/>
        </w:rPr>
        <w:t xml:space="preserve"> </w:t>
      </w:r>
      <w:r w:rsidRPr="00C03A5B">
        <w:rPr>
          <w:bCs/>
        </w:rPr>
        <w:t>имеющие</w:t>
      </w:r>
      <w:r w:rsidR="00C03562">
        <w:rPr>
          <w:bCs/>
        </w:rPr>
        <w:t xml:space="preserve"> </w:t>
      </w:r>
      <w:r w:rsidRPr="00C03A5B">
        <w:rPr>
          <w:bCs/>
        </w:rPr>
        <w:t>лицензии</w:t>
      </w:r>
      <w:r w:rsidR="00C03562">
        <w:rPr>
          <w:bCs/>
        </w:rPr>
        <w:t xml:space="preserve"> </w:t>
      </w:r>
      <w:r w:rsidRPr="00C03A5B">
        <w:rPr>
          <w:bCs/>
        </w:rPr>
        <w:t>на</w:t>
      </w:r>
      <w:r w:rsidR="00C03562">
        <w:rPr>
          <w:bCs/>
        </w:rPr>
        <w:t xml:space="preserve"> </w:t>
      </w:r>
      <w:r w:rsidRPr="00C03A5B">
        <w:rPr>
          <w:bCs/>
        </w:rPr>
        <w:t>ведение</w:t>
      </w:r>
      <w:r w:rsidR="00C03562">
        <w:rPr>
          <w:bCs/>
        </w:rPr>
        <w:t xml:space="preserve"> </w:t>
      </w:r>
      <w:r w:rsidRPr="00C03A5B">
        <w:rPr>
          <w:bCs/>
        </w:rPr>
        <w:t>образовательной</w:t>
      </w:r>
      <w:r w:rsidR="00C03562">
        <w:rPr>
          <w:bCs/>
        </w:rPr>
        <w:t xml:space="preserve"> </w:t>
      </w:r>
      <w:r w:rsidRPr="00C03A5B">
        <w:rPr>
          <w:bCs/>
        </w:rPr>
        <w:t>деятельности,</w:t>
      </w:r>
      <w:r w:rsidR="00C03562">
        <w:rPr>
          <w:bCs/>
        </w:rPr>
        <w:t xml:space="preserve"> </w:t>
      </w:r>
      <w:r w:rsidRPr="00C03A5B">
        <w:rPr>
          <w:bCs/>
        </w:rPr>
        <w:t>а</w:t>
      </w:r>
      <w:r w:rsidR="00C03562">
        <w:rPr>
          <w:bCs/>
        </w:rPr>
        <w:t xml:space="preserve"> </w:t>
      </w:r>
      <w:r w:rsidRPr="00C03A5B">
        <w:rPr>
          <w:bCs/>
        </w:rPr>
        <w:t>также</w:t>
      </w:r>
      <w:r w:rsidR="00C03562">
        <w:rPr>
          <w:bCs/>
        </w:rPr>
        <w:t xml:space="preserve"> </w:t>
      </w:r>
      <w:r w:rsidRPr="00C03A5B">
        <w:rPr>
          <w:bCs/>
        </w:rPr>
        <w:t>банковские</w:t>
      </w:r>
      <w:r w:rsidR="00C03562">
        <w:rPr>
          <w:bCs/>
        </w:rPr>
        <w:t xml:space="preserve"> </w:t>
      </w:r>
      <w:r w:rsidRPr="00C03A5B">
        <w:rPr>
          <w:bCs/>
        </w:rPr>
        <w:t>ассоциации</w:t>
      </w:r>
      <w:r w:rsidR="00C03562">
        <w:rPr>
          <w:bCs/>
        </w:rPr>
        <w:t xml:space="preserve"> </w:t>
      </w:r>
      <w:r w:rsidRPr="00C03A5B">
        <w:rPr>
          <w:bCs/>
        </w:rPr>
        <w:t>(союзы</w:t>
      </w:r>
      <w:proofErr w:type="gramEnd"/>
      <w:r w:rsidRPr="00C03A5B">
        <w:rPr>
          <w:bCs/>
        </w:rPr>
        <w:t>),</w:t>
      </w:r>
      <w:r w:rsidR="00C03562">
        <w:rPr>
          <w:bCs/>
        </w:rPr>
        <w:t xml:space="preserve"> </w:t>
      </w:r>
      <w:r w:rsidRPr="00C03A5B">
        <w:rPr>
          <w:bCs/>
        </w:rPr>
        <w:t>банковские</w:t>
      </w:r>
      <w:r w:rsidR="00C03562">
        <w:rPr>
          <w:bCs/>
        </w:rPr>
        <w:t xml:space="preserve"> </w:t>
      </w:r>
      <w:r w:rsidRPr="00C03A5B">
        <w:rPr>
          <w:bCs/>
        </w:rPr>
        <w:t>школы,</w:t>
      </w:r>
      <w:r w:rsidR="00C03562">
        <w:rPr>
          <w:bCs/>
        </w:rPr>
        <w:t xml:space="preserve"> </w:t>
      </w:r>
      <w:r w:rsidRPr="00C03A5B">
        <w:rPr>
          <w:bCs/>
        </w:rPr>
        <w:t>центры</w:t>
      </w:r>
      <w:r w:rsidR="00C03562">
        <w:rPr>
          <w:bCs/>
        </w:rPr>
        <w:t xml:space="preserve"> </w:t>
      </w:r>
      <w:r w:rsidRPr="00C03A5B">
        <w:rPr>
          <w:bCs/>
        </w:rPr>
        <w:t>и</w:t>
      </w:r>
      <w:r w:rsidR="00C03562">
        <w:rPr>
          <w:bCs/>
        </w:rPr>
        <w:t xml:space="preserve"> </w:t>
      </w:r>
      <w:r w:rsidRPr="00C03A5B">
        <w:rPr>
          <w:bCs/>
        </w:rPr>
        <w:t>курсы</w:t>
      </w:r>
      <w:r w:rsidR="00C03562">
        <w:rPr>
          <w:bCs/>
        </w:rPr>
        <w:t xml:space="preserve"> </w:t>
      </w:r>
      <w:r w:rsidRPr="00C03A5B">
        <w:rPr>
          <w:bCs/>
        </w:rPr>
        <w:t>переподготовки</w:t>
      </w:r>
      <w:r w:rsidR="00C03562">
        <w:rPr>
          <w:bCs/>
        </w:rPr>
        <w:t xml:space="preserve"> </w:t>
      </w:r>
      <w:r w:rsidRPr="00C03A5B">
        <w:rPr>
          <w:bCs/>
        </w:rPr>
        <w:t>банковских</w:t>
      </w:r>
      <w:r w:rsidR="00C03562">
        <w:rPr>
          <w:bCs/>
        </w:rPr>
        <w:t xml:space="preserve"> </w:t>
      </w:r>
      <w:r w:rsidRPr="00C03A5B">
        <w:rPr>
          <w:bCs/>
        </w:rPr>
        <w:t>кадров.</w:t>
      </w:r>
      <w:r w:rsidR="00C03562">
        <w:rPr>
          <w:bCs/>
        </w:rPr>
        <w:t xml:space="preserve"> </w:t>
      </w:r>
      <w:r w:rsidRPr="00C03A5B">
        <w:rPr>
          <w:bCs/>
        </w:rPr>
        <w:t>(И</w:t>
      </w:r>
      <w:r w:rsidRPr="00C03A5B">
        <w:t>нформационное</w:t>
      </w:r>
      <w:r w:rsidR="00C03562">
        <w:t xml:space="preserve"> </w:t>
      </w:r>
      <w:r w:rsidRPr="00C03A5B">
        <w:t>письмо</w:t>
      </w:r>
      <w:r w:rsidR="00C03562">
        <w:t xml:space="preserve"> </w:t>
      </w:r>
      <w:r w:rsidRPr="00C03A5B">
        <w:t>Банка</w:t>
      </w:r>
      <w:r w:rsidR="00C03562">
        <w:t xml:space="preserve"> </w:t>
      </w:r>
      <w:r w:rsidRPr="00C03A5B">
        <w:t>России</w:t>
      </w:r>
      <w:r w:rsidR="00C03562">
        <w:t xml:space="preserve"> </w:t>
      </w:r>
      <w:r w:rsidRPr="00C03A5B">
        <w:t>от</w:t>
      </w:r>
      <w:r w:rsidR="00C03562">
        <w:t xml:space="preserve"> </w:t>
      </w:r>
      <w:r w:rsidRPr="00C03A5B">
        <w:t>6</w:t>
      </w:r>
      <w:r w:rsidR="00C03562">
        <w:t xml:space="preserve"> </w:t>
      </w:r>
      <w:r w:rsidRPr="00C03A5B">
        <w:t>марта</w:t>
      </w:r>
      <w:r w:rsidR="00C03562">
        <w:t xml:space="preserve"> </w:t>
      </w:r>
      <w:r w:rsidRPr="00C03A5B">
        <w:t>2006</w:t>
      </w:r>
      <w:r w:rsidR="00C03562">
        <w:t xml:space="preserve"> </w:t>
      </w:r>
      <w:r w:rsidRPr="00C03A5B">
        <w:t>г.</w:t>
      </w:r>
      <w:r w:rsidR="00C03562">
        <w:t xml:space="preserve"> </w:t>
      </w:r>
      <w:r w:rsidR="00F62EC3" w:rsidRPr="00C03A5B">
        <w:t>№</w:t>
      </w:r>
      <w:r w:rsidR="00C03562">
        <w:t xml:space="preserve"> </w:t>
      </w:r>
      <w:r w:rsidRPr="00C03A5B">
        <w:t>9</w:t>
      </w:r>
      <w:r w:rsidR="00C03562">
        <w:t xml:space="preserve"> </w:t>
      </w:r>
      <w:r w:rsidR="00F62EC3" w:rsidRPr="00C03A5B">
        <w:t>«Обобщение</w:t>
      </w:r>
      <w:r w:rsidR="00C03562">
        <w:t xml:space="preserve"> </w:t>
      </w:r>
      <w:r w:rsidR="00F62EC3" w:rsidRPr="00C03A5B">
        <w:t>практики</w:t>
      </w:r>
      <w:r w:rsidR="00C03562">
        <w:t xml:space="preserve"> </w:t>
      </w:r>
      <w:r w:rsidR="00F62EC3" w:rsidRPr="00C03A5B">
        <w:t>применения</w:t>
      </w:r>
      <w:r w:rsidR="00C03562">
        <w:t xml:space="preserve"> </w:t>
      </w:r>
      <w:r w:rsidR="00F62EC3" w:rsidRPr="00C03A5B">
        <w:t>Федерального</w:t>
      </w:r>
      <w:r w:rsidR="00C03562">
        <w:t xml:space="preserve"> </w:t>
      </w:r>
      <w:r w:rsidR="00F62EC3" w:rsidRPr="00C03A5B">
        <w:t>закона</w:t>
      </w:r>
      <w:r w:rsidR="00C03562">
        <w:t xml:space="preserve"> </w:t>
      </w:r>
      <w:r w:rsidR="00F62EC3" w:rsidRPr="00C03A5B">
        <w:t>«О</w:t>
      </w:r>
      <w:r w:rsidR="00C03562">
        <w:t xml:space="preserve"> </w:t>
      </w:r>
      <w:r w:rsidRPr="00C03A5B">
        <w:t>противодействии</w:t>
      </w:r>
      <w:r w:rsidR="00C03562">
        <w:t xml:space="preserve"> </w:t>
      </w:r>
      <w:r w:rsidRPr="00C03A5B">
        <w:lastRenderedPageBreak/>
        <w:t>легализации</w:t>
      </w:r>
      <w:r w:rsidR="00C03562">
        <w:t xml:space="preserve"> </w:t>
      </w:r>
      <w:r w:rsidRPr="00C03A5B">
        <w:t>(отмыванию)</w:t>
      </w:r>
      <w:r w:rsidR="00C03562">
        <w:t xml:space="preserve"> </w:t>
      </w:r>
      <w:r w:rsidRPr="00C03A5B">
        <w:t>доходов,</w:t>
      </w:r>
      <w:r w:rsidR="00C03562">
        <w:t xml:space="preserve"> </w:t>
      </w:r>
      <w:r w:rsidRPr="00C03A5B">
        <w:t>полученных</w:t>
      </w:r>
      <w:r w:rsidR="00C03562">
        <w:t xml:space="preserve"> </w:t>
      </w:r>
      <w:r w:rsidRPr="00C03A5B">
        <w:t>преступным</w:t>
      </w:r>
      <w:r w:rsidR="00C03562">
        <w:t xml:space="preserve"> </w:t>
      </w:r>
      <w:r w:rsidRPr="00C03A5B">
        <w:t>путем,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финансированию</w:t>
      </w:r>
      <w:r w:rsidR="00C03562">
        <w:t xml:space="preserve"> </w:t>
      </w:r>
      <w:r w:rsidRPr="00C03A5B">
        <w:t>терроризма</w:t>
      </w:r>
      <w:r w:rsidR="00F62EC3" w:rsidRPr="00C03A5B">
        <w:t>»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принятых</w:t>
      </w:r>
      <w:r w:rsidR="00C03562">
        <w:t xml:space="preserve"> </w:t>
      </w:r>
      <w:r w:rsidRPr="00C03A5B">
        <w:t>в</w:t>
      </w:r>
      <w:r w:rsidR="00C03562">
        <w:t xml:space="preserve"> </w:t>
      </w:r>
      <w:r w:rsidRPr="00C03A5B">
        <w:t>соответствии</w:t>
      </w:r>
      <w:r w:rsidR="00C03562">
        <w:t xml:space="preserve"> </w:t>
      </w:r>
      <w:r w:rsidRPr="00C03A5B">
        <w:t>с</w:t>
      </w:r>
      <w:r w:rsidR="00C03562">
        <w:t xml:space="preserve"> </w:t>
      </w:r>
      <w:r w:rsidRPr="00C03A5B">
        <w:t>ним</w:t>
      </w:r>
      <w:r w:rsidR="00C03562">
        <w:t xml:space="preserve"> </w:t>
      </w:r>
      <w:r w:rsidRPr="00C03A5B">
        <w:t>нормативных</w:t>
      </w:r>
      <w:r w:rsidR="00C03562">
        <w:t xml:space="preserve"> </w:t>
      </w:r>
      <w:r w:rsidRPr="00C03A5B">
        <w:t>актов</w:t>
      </w:r>
      <w:r w:rsidR="00C03562">
        <w:t xml:space="preserve"> </w:t>
      </w:r>
      <w:r w:rsidRPr="00C03A5B">
        <w:t>Банка</w:t>
      </w:r>
      <w:r w:rsidR="00C03562">
        <w:t xml:space="preserve"> </w:t>
      </w:r>
      <w:r w:rsidRPr="00C03A5B">
        <w:t>России).</w:t>
      </w:r>
      <w:r w:rsidR="00C03562">
        <w:t xml:space="preserve"> </w:t>
      </w:r>
      <w:r w:rsidRPr="00C03A5B">
        <w:t>Для</w:t>
      </w:r>
      <w:r w:rsidR="00C03562">
        <w:t xml:space="preserve"> </w:t>
      </w:r>
      <w:r w:rsidRPr="00C03A5B">
        <w:t>не</w:t>
      </w:r>
      <w:r w:rsidR="00C03562">
        <w:t xml:space="preserve"> </w:t>
      </w:r>
      <w:r w:rsidRPr="00C03A5B">
        <w:t>кредитных</w:t>
      </w:r>
      <w:r w:rsidR="00C03562">
        <w:t xml:space="preserve"> </w:t>
      </w:r>
      <w:r w:rsidRPr="00C03A5B">
        <w:t>финансовых</w:t>
      </w:r>
      <w:r w:rsidR="00C03562">
        <w:t xml:space="preserve"> </w:t>
      </w:r>
      <w:r w:rsidRPr="00C03A5B">
        <w:t>организаций</w:t>
      </w:r>
      <w:r w:rsidR="00C03562">
        <w:t xml:space="preserve"> </w:t>
      </w:r>
      <w:r w:rsidRPr="00C03A5B">
        <w:t>это</w:t>
      </w:r>
      <w:r w:rsidR="00C03562">
        <w:t xml:space="preserve"> </w:t>
      </w:r>
      <w:r w:rsidRPr="00C03A5B">
        <w:t>содержится</w:t>
      </w:r>
      <w:r w:rsidR="00C03562">
        <w:t xml:space="preserve"> </w:t>
      </w:r>
      <w:r w:rsidRPr="00C03A5B">
        <w:t>в</w:t>
      </w:r>
      <w:r w:rsidR="00C03562">
        <w:t xml:space="preserve"> </w:t>
      </w:r>
      <w:r w:rsidRPr="00C03A5B">
        <w:t>Указании</w:t>
      </w:r>
      <w:r w:rsidR="00C03562">
        <w:t xml:space="preserve"> </w:t>
      </w:r>
      <w:r w:rsidRPr="00C03A5B">
        <w:t>№</w:t>
      </w:r>
      <w:r w:rsidR="00C03562">
        <w:t xml:space="preserve"> </w:t>
      </w:r>
      <w:r w:rsidRPr="00C03A5B">
        <w:t>3471-У.</w:t>
      </w:r>
    </w:p>
    <w:p w:rsidR="00DB1625" w:rsidRPr="00C03A5B" w:rsidRDefault="00DB1625" w:rsidP="00DB1625">
      <w:pPr>
        <w:pStyle w:val="ConsPlusNormal"/>
        <w:spacing w:line="360" w:lineRule="auto"/>
        <w:ind w:firstLine="709"/>
        <w:jc w:val="both"/>
      </w:pPr>
      <w:r w:rsidRPr="00C03A5B">
        <w:t>П</w:t>
      </w:r>
      <w:r w:rsidR="0016444B" w:rsidRPr="00C03A5B">
        <w:t>рограмма</w:t>
      </w:r>
      <w:r w:rsidR="00C03562">
        <w:t xml:space="preserve"> </w:t>
      </w:r>
      <w:r w:rsidR="0016444B" w:rsidRPr="00C03A5B">
        <w:t>целевого</w:t>
      </w:r>
      <w:r w:rsidR="00C03562">
        <w:t xml:space="preserve"> </w:t>
      </w:r>
      <w:r w:rsidR="0016444B" w:rsidRPr="00C03A5B">
        <w:t>инструктажа,</w:t>
      </w:r>
      <w:r w:rsidR="00C03562">
        <w:t xml:space="preserve"> </w:t>
      </w:r>
      <w:r w:rsidRPr="00C03A5B">
        <w:t>как</w:t>
      </w:r>
      <w:r w:rsidR="00C03562">
        <w:t xml:space="preserve"> </w:t>
      </w:r>
      <w:r w:rsidRPr="00C03A5B">
        <w:t>правило,</w:t>
      </w:r>
      <w:r w:rsidR="00C03562">
        <w:t xml:space="preserve"> </w:t>
      </w:r>
      <w:r w:rsidR="0016444B" w:rsidRPr="00C03A5B">
        <w:t>включает</w:t>
      </w:r>
      <w:r w:rsidR="00C03562">
        <w:t xml:space="preserve"> </w:t>
      </w:r>
      <w:r w:rsidR="0016444B" w:rsidRPr="00C03A5B">
        <w:t>в</w:t>
      </w:r>
      <w:r w:rsidR="00C03562">
        <w:t xml:space="preserve"> </w:t>
      </w:r>
      <w:r w:rsidR="0016444B" w:rsidRPr="00C03A5B">
        <w:t>себя</w:t>
      </w:r>
      <w:r w:rsidR="00C03562">
        <w:t xml:space="preserve"> </w:t>
      </w:r>
      <w:r w:rsidR="0016444B" w:rsidRPr="00C03A5B">
        <w:t>следующие</w:t>
      </w:r>
      <w:r w:rsidR="00C03562">
        <w:t xml:space="preserve"> </w:t>
      </w:r>
      <w:r w:rsidRPr="00C03A5B">
        <w:t>основные</w:t>
      </w:r>
      <w:r w:rsidR="00C03562">
        <w:t xml:space="preserve"> </w:t>
      </w:r>
      <w:r w:rsidR="00005421" w:rsidRPr="00C03A5B">
        <w:t>разделы,</w:t>
      </w:r>
      <w:r w:rsidR="00C03562">
        <w:t xml:space="preserve"> </w:t>
      </w:r>
      <w:r w:rsidR="0016444B" w:rsidRPr="00C03A5B">
        <w:t>темы</w:t>
      </w:r>
      <w:r w:rsidR="00C03562">
        <w:t xml:space="preserve"> </w:t>
      </w:r>
      <w:r w:rsidR="0016444B" w:rsidRPr="00C03A5B">
        <w:t>и</w:t>
      </w:r>
      <w:r w:rsidR="00C03562">
        <w:t xml:space="preserve"> </w:t>
      </w:r>
      <w:r w:rsidR="0016444B" w:rsidRPr="00C03A5B">
        <w:t>вопросы</w:t>
      </w:r>
      <w:r w:rsidR="00C03562">
        <w:t xml:space="preserve"> </w:t>
      </w:r>
      <w:r w:rsidRPr="00C03A5B">
        <w:t>(Приказ</w:t>
      </w:r>
      <w:r w:rsidR="00C03562">
        <w:t xml:space="preserve"> </w:t>
      </w:r>
      <w:proofErr w:type="spellStart"/>
      <w:r w:rsidRPr="00C03A5B">
        <w:t>Росфинмониторинга</w:t>
      </w:r>
      <w:proofErr w:type="spellEnd"/>
      <w:r w:rsidR="00C03562">
        <w:t xml:space="preserve"> </w:t>
      </w:r>
      <w:r w:rsidRPr="00C03A5B">
        <w:t>от</w:t>
      </w:r>
      <w:r w:rsidR="00C03562">
        <w:t xml:space="preserve"> </w:t>
      </w:r>
      <w:r w:rsidRPr="00C03A5B">
        <w:t>19.07.2011</w:t>
      </w:r>
      <w:r w:rsidR="00C03562">
        <w:t xml:space="preserve"> </w:t>
      </w:r>
      <w:r w:rsidRPr="00C03A5B">
        <w:t>№</w:t>
      </w:r>
      <w:r w:rsidR="00C03562">
        <w:t xml:space="preserve"> </w:t>
      </w:r>
      <w:r w:rsidR="00974F4B" w:rsidRPr="00C03A5B">
        <w:t>250</w:t>
      </w:r>
      <w:r w:rsidR="00C03562">
        <w:t xml:space="preserve"> </w:t>
      </w:r>
      <w:r w:rsidR="00974F4B" w:rsidRPr="00C03A5B">
        <w:t>«</w:t>
      </w:r>
      <w:r w:rsidRPr="00C03A5B">
        <w:t>Об</w:t>
      </w:r>
      <w:r w:rsidR="00C03562">
        <w:t xml:space="preserve"> </w:t>
      </w:r>
      <w:r w:rsidRPr="00C03A5B">
        <w:t>установлении</w:t>
      </w:r>
      <w:r w:rsidR="00C03562">
        <w:t xml:space="preserve"> </w:t>
      </w:r>
      <w:r w:rsidRPr="00C03A5B">
        <w:t>программы</w:t>
      </w:r>
      <w:r w:rsidR="00C03562">
        <w:t xml:space="preserve"> </w:t>
      </w:r>
      <w:r w:rsidRPr="00C03A5B">
        <w:t>обучения</w:t>
      </w:r>
      <w:r w:rsidR="00C03562">
        <w:t xml:space="preserve"> </w:t>
      </w:r>
      <w:r w:rsidRPr="00C03A5B">
        <w:t>в</w:t>
      </w:r>
      <w:r w:rsidR="00C03562">
        <w:t xml:space="preserve"> </w:t>
      </w:r>
      <w:r w:rsidRPr="00C03A5B">
        <w:t>форме</w:t>
      </w:r>
      <w:r w:rsidR="00C03562">
        <w:t xml:space="preserve"> </w:t>
      </w:r>
      <w:r w:rsidRPr="00C03A5B">
        <w:t>целевого</w:t>
      </w:r>
      <w:r w:rsidR="00C03562">
        <w:t xml:space="preserve"> </w:t>
      </w:r>
      <w:r w:rsidRPr="00C03A5B">
        <w:t>инструктажа</w:t>
      </w:r>
      <w:r w:rsidR="00C03562">
        <w:t xml:space="preserve"> </w:t>
      </w:r>
      <w:r w:rsidRPr="00C03A5B">
        <w:t>для</w:t>
      </w:r>
      <w:r w:rsidR="00C03562">
        <w:t xml:space="preserve"> </w:t>
      </w:r>
      <w:r w:rsidRPr="00C03A5B">
        <w:t>работников</w:t>
      </w:r>
      <w:r w:rsidR="00C03562">
        <w:t xml:space="preserve"> </w:t>
      </w:r>
      <w:r w:rsidRPr="00C03A5B">
        <w:t>организаций,</w:t>
      </w:r>
      <w:r w:rsidR="00C03562">
        <w:t xml:space="preserve"> </w:t>
      </w:r>
      <w:r w:rsidRPr="00C03A5B">
        <w:t>осуществляющих</w:t>
      </w:r>
      <w:r w:rsidR="00C03562">
        <w:t xml:space="preserve"> </w:t>
      </w:r>
      <w:r w:rsidRPr="00C03A5B">
        <w:t>операции</w:t>
      </w:r>
      <w:r w:rsidR="00C03562">
        <w:t xml:space="preserve"> </w:t>
      </w:r>
      <w:r w:rsidRPr="00C03A5B">
        <w:t>с</w:t>
      </w:r>
      <w:r w:rsidR="00C03562">
        <w:t xml:space="preserve"> </w:t>
      </w:r>
      <w:r w:rsidRPr="00C03A5B">
        <w:t>денежными</w:t>
      </w:r>
      <w:r w:rsidR="00C03562">
        <w:t xml:space="preserve"> </w:t>
      </w:r>
      <w:r w:rsidRPr="00C03A5B">
        <w:t>с</w:t>
      </w:r>
      <w:r w:rsidR="00974F4B" w:rsidRPr="00C03A5B">
        <w:t>редствами</w:t>
      </w:r>
      <w:r w:rsidR="00C03562">
        <w:t xml:space="preserve"> </w:t>
      </w:r>
      <w:r w:rsidR="00974F4B" w:rsidRPr="00C03A5B">
        <w:t>или</w:t>
      </w:r>
      <w:r w:rsidR="00C03562">
        <w:t xml:space="preserve"> </w:t>
      </w:r>
      <w:r w:rsidR="00974F4B" w:rsidRPr="00C03A5B">
        <w:t>иным</w:t>
      </w:r>
      <w:r w:rsidR="00C03562">
        <w:t xml:space="preserve"> </w:t>
      </w:r>
      <w:r w:rsidR="00974F4B" w:rsidRPr="00C03A5B">
        <w:t>имуществом»</w:t>
      </w:r>
      <w:r w:rsidR="0064567E">
        <w:t>)</w:t>
      </w:r>
      <w:r w:rsidR="00C03562">
        <w:t xml:space="preserve"> </w:t>
      </w:r>
      <w:r w:rsidR="0064567E">
        <w:t>(Приложение</w:t>
      </w:r>
      <w:r w:rsidR="00C03562">
        <w:t xml:space="preserve"> </w:t>
      </w:r>
      <w:r w:rsidR="0064567E">
        <w:t>1</w:t>
      </w:r>
      <w:r w:rsidR="00974F4B" w:rsidRPr="00C03A5B">
        <w:t>).</w:t>
      </w:r>
    </w:p>
    <w:p w:rsidR="004E6F6E" w:rsidRPr="00C03A5B" w:rsidRDefault="004E6F6E" w:rsidP="007E2598">
      <w:pPr>
        <w:shd w:val="clear" w:color="auto" w:fill="FFFFFF"/>
        <w:tabs>
          <w:tab w:val="left" w:pos="8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A5B">
        <w:rPr>
          <w:rFonts w:ascii="Times New Roman" w:hAnsi="Times New Roman" w:cs="Times New Roman"/>
          <w:bCs/>
          <w:sz w:val="24"/>
          <w:szCs w:val="24"/>
        </w:rPr>
        <w:t>Основным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механизмом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03A5B">
        <w:rPr>
          <w:rFonts w:ascii="Times New Roman" w:hAnsi="Times New Roman" w:cs="Times New Roman"/>
          <w:bCs/>
          <w:sz w:val="24"/>
          <w:szCs w:val="24"/>
        </w:rPr>
        <w:t>расширения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функциональных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возможностей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системы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подготовки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кадров</w:t>
      </w:r>
      <w:proofErr w:type="gramEnd"/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в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сфере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ПОД/ФТ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для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субъектов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первичного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финансового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мониторинга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является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система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заключения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МУМЦФМ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с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организациями,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предоставляющими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услуги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обучению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кадров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в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целях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ПОД/ФТ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для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частного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сектора,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соглашений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о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сотрудничестве.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При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этом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Style w:val="ab"/>
          <w:rFonts w:ascii="Times New Roman" w:hAnsi="Times New Roman"/>
          <w:b w:val="0"/>
          <w:sz w:val="24"/>
          <w:szCs w:val="24"/>
        </w:rPr>
        <w:t>МУМЦФМ</w:t>
      </w:r>
      <w:r w:rsidR="00C03562"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r w:rsidRPr="00C03A5B">
        <w:rPr>
          <w:rStyle w:val="ab"/>
          <w:rFonts w:ascii="Times New Roman" w:hAnsi="Times New Roman"/>
          <w:b w:val="0"/>
          <w:sz w:val="24"/>
          <w:szCs w:val="24"/>
        </w:rPr>
        <w:t>осуществляет</w:t>
      </w:r>
      <w:r w:rsidR="00C03562"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r w:rsidRPr="00C03A5B">
        <w:rPr>
          <w:rStyle w:val="ab"/>
          <w:rFonts w:ascii="Times New Roman" w:hAnsi="Times New Roman"/>
          <w:b w:val="0"/>
          <w:sz w:val="24"/>
          <w:szCs w:val="24"/>
        </w:rPr>
        <w:t>централизованный</w:t>
      </w:r>
      <w:r w:rsidR="00C03562"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r w:rsidRPr="00C03A5B">
        <w:rPr>
          <w:rStyle w:val="ab"/>
          <w:rFonts w:ascii="Times New Roman" w:hAnsi="Times New Roman"/>
          <w:b w:val="0"/>
          <w:sz w:val="24"/>
          <w:szCs w:val="24"/>
        </w:rPr>
        <w:t>учет</w:t>
      </w:r>
      <w:r w:rsidR="00C03562"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r w:rsidRPr="00C03A5B">
        <w:rPr>
          <w:rStyle w:val="ab"/>
          <w:rFonts w:ascii="Times New Roman" w:hAnsi="Times New Roman"/>
          <w:b w:val="0"/>
          <w:sz w:val="24"/>
          <w:szCs w:val="24"/>
        </w:rPr>
        <w:t>организаций</w:t>
      </w:r>
      <w:r w:rsidR="00C03562"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r w:rsidRPr="00C03A5B">
        <w:rPr>
          <w:rStyle w:val="ab"/>
          <w:rFonts w:ascii="Times New Roman" w:hAnsi="Times New Roman"/>
          <w:b w:val="0"/>
          <w:sz w:val="24"/>
          <w:szCs w:val="24"/>
        </w:rPr>
        <w:t>и</w:t>
      </w:r>
      <w:r w:rsidR="00C03562"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r w:rsidRPr="00C03A5B">
        <w:rPr>
          <w:rStyle w:val="ab"/>
          <w:rFonts w:ascii="Times New Roman" w:hAnsi="Times New Roman"/>
          <w:b w:val="0"/>
          <w:sz w:val="24"/>
          <w:szCs w:val="24"/>
        </w:rPr>
        <w:t>лиц,</w:t>
      </w:r>
      <w:r w:rsidR="00C03562"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r w:rsidRPr="00C03A5B">
        <w:rPr>
          <w:rStyle w:val="ab"/>
          <w:rFonts w:ascii="Times New Roman" w:hAnsi="Times New Roman"/>
          <w:b w:val="0"/>
          <w:sz w:val="24"/>
          <w:szCs w:val="24"/>
        </w:rPr>
        <w:t>прошедших</w:t>
      </w:r>
      <w:r w:rsidR="00C03562"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C03A5B">
        <w:rPr>
          <w:rStyle w:val="ab"/>
          <w:rFonts w:ascii="Times New Roman" w:hAnsi="Times New Roman"/>
          <w:b w:val="0"/>
          <w:sz w:val="24"/>
          <w:szCs w:val="24"/>
        </w:rPr>
        <w:t>обучение</w:t>
      </w:r>
      <w:r w:rsidR="00C03562"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r w:rsidRPr="00C03A5B">
        <w:rPr>
          <w:rStyle w:val="ab"/>
          <w:rFonts w:ascii="Times New Roman" w:hAnsi="Times New Roman"/>
          <w:b w:val="0"/>
          <w:sz w:val="24"/>
          <w:szCs w:val="24"/>
        </w:rPr>
        <w:t>по</w:t>
      </w:r>
      <w:r w:rsidR="00C03562"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r w:rsidRPr="00C03A5B">
        <w:rPr>
          <w:rStyle w:val="ab"/>
          <w:rFonts w:ascii="Times New Roman" w:hAnsi="Times New Roman"/>
          <w:b w:val="0"/>
          <w:sz w:val="24"/>
          <w:szCs w:val="24"/>
        </w:rPr>
        <w:t>программам</w:t>
      </w:r>
      <w:proofErr w:type="gramEnd"/>
      <w:r w:rsidR="00C03562"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r w:rsidRPr="00C03A5B">
        <w:rPr>
          <w:rStyle w:val="ab"/>
          <w:rFonts w:ascii="Times New Roman" w:hAnsi="Times New Roman"/>
          <w:b w:val="0"/>
          <w:sz w:val="24"/>
          <w:szCs w:val="24"/>
        </w:rPr>
        <w:t>целевого</w:t>
      </w:r>
      <w:r w:rsidR="00C03562"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r w:rsidRPr="00C03A5B">
        <w:rPr>
          <w:rStyle w:val="ab"/>
          <w:rFonts w:ascii="Times New Roman" w:hAnsi="Times New Roman"/>
          <w:b w:val="0"/>
          <w:sz w:val="24"/>
          <w:szCs w:val="24"/>
        </w:rPr>
        <w:t>инструктажа,</w:t>
      </w:r>
      <w:r w:rsidR="00C03562"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r w:rsidRPr="00C03A5B">
        <w:rPr>
          <w:rStyle w:val="ab"/>
          <w:rFonts w:ascii="Times New Roman" w:hAnsi="Times New Roman"/>
          <w:b w:val="0"/>
          <w:sz w:val="24"/>
          <w:szCs w:val="24"/>
        </w:rPr>
        <w:t>а</w:t>
      </w:r>
      <w:r w:rsidR="00C03562"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r w:rsidRPr="00C03A5B">
        <w:rPr>
          <w:rStyle w:val="ab"/>
          <w:rFonts w:ascii="Times New Roman" w:hAnsi="Times New Roman"/>
          <w:b w:val="0"/>
          <w:sz w:val="24"/>
          <w:szCs w:val="24"/>
        </w:rPr>
        <w:t>также</w:t>
      </w:r>
      <w:r w:rsidR="00C03562"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r w:rsidRPr="00C03A5B">
        <w:rPr>
          <w:rStyle w:val="ab"/>
          <w:rFonts w:ascii="Times New Roman" w:hAnsi="Times New Roman"/>
          <w:b w:val="0"/>
          <w:sz w:val="24"/>
          <w:szCs w:val="24"/>
        </w:rPr>
        <w:t>ведет</w:t>
      </w:r>
      <w:r w:rsidR="00C03562"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r w:rsidRPr="00C03A5B">
        <w:rPr>
          <w:rStyle w:val="ab"/>
          <w:rFonts w:ascii="Times New Roman" w:hAnsi="Times New Roman"/>
          <w:b w:val="0"/>
          <w:sz w:val="24"/>
          <w:szCs w:val="24"/>
        </w:rPr>
        <w:t>реестр</w:t>
      </w:r>
      <w:r w:rsidR="00C03562"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r w:rsidRPr="00C03A5B">
        <w:rPr>
          <w:rStyle w:val="ab"/>
          <w:rFonts w:ascii="Times New Roman" w:hAnsi="Times New Roman"/>
          <w:b w:val="0"/>
          <w:sz w:val="24"/>
          <w:szCs w:val="24"/>
        </w:rPr>
        <w:t>выданных</w:t>
      </w:r>
      <w:r w:rsidR="00C03562"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r w:rsidRPr="00C03A5B">
        <w:rPr>
          <w:rStyle w:val="ab"/>
          <w:rFonts w:ascii="Times New Roman" w:hAnsi="Times New Roman"/>
          <w:b w:val="0"/>
          <w:sz w:val="24"/>
          <w:szCs w:val="24"/>
        </w:rPr>
        <w:t>свидетельств.</w:t>
      </w:r>
    </w:p>
    <w:p w:rsidR="007E2598" w:rsidRPr="00C03A5B" w:rsidRDefault="00974F4B" w:rsidP="007E2598">
      <w:pPr>
        <w:shd w:val="clear" w:color="auto" w:fill="FFFFFF"/>
        <w:tabs>
          <w:tab w:val="left" w:pos="8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A5B">
        <w:rPr>
          <w:rFonts w:ascii="Times New Roman" w:hAnsi="Times New Roman" w:cs="Times New Roman"/>
          <w:sz w:val="24"/>
          <w:szCs w:val="24"/>
        </w:rPr>
        <w:t>С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п</w:t>
      </w:r>
      <w:r w:rsidR="000C3D84" w:rsidRPr="00C03A5B">
        <w:rPr>
          <w:rFonts w:ascii="Times New Roman" w:hAnsi="Times New Roman" w:cs="Times New Roman"/>
          <w:sz w:val="24"/>
          <w:szCs w:val="24"/>
        </w:rPr>
        <w:t>ереч</w:t>
      </w:r>
      <w:r w:rsidRPr="00C03A5B">
        <w:rPr>
          <w:rFonts w:ascii="Times New Roman" w:hAnsi="Times New Roman" w:cs="Times New Roman"/>
          <w:sz w:val="24"/>
          <w:szCs w:val="24"/>
        </w:rPr>
        <w:t>нем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C3D84" w:rsidRPr="00C03A5B">
        <w:rPr>
          <w:rFonts w:ascii="Times New Roman" w:hAnsi="Times New Roman" w:cs="Times New Roman"/>
          <w:sz w:val="24"/>
          <w:szCs w:val="24"/>
        </w:rPr>
        <w:t>организаций,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C3D84" w:rsidRPr="00C03A5B">
        <w:rPr>
          <w:rFonts w:ascii="Times New Roman" w:hAnsi="Times New Roman" w:cs="Times New Roman"/>
          <w:sz w:val="24"/>
          <w:szCs w:val="24"/>
        </w:rPr>
        <w:t>в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C3D84" w:rsidRPr="00C03A5B">
        <w:rPr>
          <w:rFonts w:ascii="Times New Roman" w:hAnsi="Times New Roman" w:cs="Times New Roman"/>
          <w:sz w:val="24"/>
          <w:szCs w:val="24"/>
        </w:rPr>
        <w:t>которых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C3D84" w:rsidRPr="00C03A5B">
        <w:rPr>
          <w:rFonts w:ascii="Times New Roman" w:hAnsi="Times New Roman" w:cs="Times New Roman"/>
          <w:sz w:val="24"/>
          <w:szCs w:val="24"/>
        </w:rPr>
        <w:t>возможно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C3D84" w:rsidRPr="00C03A5B">
        <w:rPr>
          <w:rFonts w:ascii="Times New Roman" w:hAnsi="Times New Roman" w:cs="Times New Roman"/>
          <w:sz w:val="24"/>
          <w:szCs w:val="24"/>
        </w:rPr>
        <w:t>прохождение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C3D84" w:rsidRPr="00C03A5B">
        <w:rPr>
          <w:rFonts w:ascii="Times New Roman" w:hAnsi="Times New Roman" w:cs="Times New Roman"/>
          <w:sz w:val="24"/>
          <w:szCs w:val="24"/>
        </w:rPr>
        <w:t>обучение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C3D84" w:rsidRPr="00C03A5B">
        <w:rPr>
          <w:rFonts w:ascii="Times New Roman" w:hAnsi="Times New Roman" w:cs="Times New Roman"/>
          <w:sz w:val="24"/>
          <w:szCs w:val="24"/>
        </w:rPr>
        <w:t>в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C3D84" w:rsidRPr="00C03A5B">
        <w:rPr>
          <w:rFonts w:ascii="Times New Roman" w:hAnsi="Times New Roman" w:cs="Times New Roman"/>
          <w:sz w:val="24"/>
          <w:szCs w:val="24"/>
        </w:rPr>
        <w:t>целях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C3D84" w:rsidRPr="00C03A5B">
        <w:rPr>
          <w:rFonts w:ascii="Times New Roman" w:hAnsi="Times New Roman" w:cs="Times New Roman"/>
          <w:sz w:val="24"/>
          <w:szCs w:val="24"/>
        </w:rPr>
        <w:t>ПОД/ФТ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можно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9E15C3" w:rsidRPr="00C03A5B">
        <w:rPr>
          <w:rFonts w:ascii="Times New Roman" w:hAnsi="Times New Roman" w:cs="Times New Roman"/>
          <w:sz w:val="24"/>
          <w:szCs w:val="24"/>
        </w:rPr>
        <w:t>ознакомиться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9E15C3" w:rsidRPr="00C03A5B">
        <w:rPr>
          <w:rFonts w:ascii="Times New Roman" w:hAnsi="Times New Roman" w:cs="Times New Roman"/>
          <w:sz w:val="24"/>
          <w:szCs w:val="24"/>
        </w:rPr>
        <w:t>н</w:t>
      </w:r>
      <w:r w:rsidR="000C3D84" w:rsidRPr="00C03A5B">
        <w:rPr>
          <w:rFonts w:ascii="Times New Roman" w:hAnsi="Times New Roman" w:cs="Times New Roman"/>
          <w:sz w:val="24"/>
          <w:szCs w:val="24"/>
        </w:rPr>
        <w:t>а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C3D84" w:rsidRPr="00C03A5B">
        <w:rPr>
          <w:rFonts w:ascii="Times New Roman" w:hAnsi="Times New Roman" w:cs="Times New Roman"/>
          <w:sz w:val="24"/>
          <w:szCs w:val="24"/>
        </w:rPr>
        <w:t>сайте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C3D84" w:rsidRPr="00C03A5B">
        <w:rPr>
          <w:rFonts w:ascii="Times New Roman" w:hAnsi="Times New Roman" w:cs="Times New Roman"/>
          <w:sz w:val="24"/>
          <w:szCs w:val="24"/>
        </w:rPr>
        <w:t>Международного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C3D84" w:rsidRPr="00C03A5B">
        <w:rPr>
          <w:rFonts w:ascii="Times New Roman" w:hAnsi="Times New Roman" w:cs="Times New Roman"/>
          <w:sz w:val="24"/>
          <w:szCs w:val="24"/>
        </w:rPr>
        <w:t>учебно-методического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C3D84" w:rsidRPr="00C03A5B">
        <w:rPr>
          <w:rFonts w:ascii="Times New Roman" w:hAnsi="Times New Roman" w:cs="Times New Roman"/>
          <w:sz w:val="24"/>
          <w:szCs w:val="24"/>
        </w:rPr>
        <w:t>центра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C3D84" w:rsidRPr="00C03A5B">
        <w:rPr>
          <w:rFonts w:ascii="Times New Roman" w:hAnsi="Times New Roman" w:cs="Times New Roman"/>
          <w:sz w:val="24"/>
          <w:szCs w:val="24"/>
        </w:rPr>
        <w:t>финансового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C3D84" w:rsidRPr="00C03A5B">
        <w:rPr>
          <w:rFonts w:ascii="Times New Roman" w:hAnsi="Times New Roman" w:cs="Times New Roman"/>
          <w:sz w:val="24"/>
          <w:szCs w:val="24"/>
        </w:rPr>
        <w:t>мониторинга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C3D84" w:rsidRPr="00C03A5B">
        <w:rPr>
          <w:rFonts w:ascii="Times New Roman" w:hAnsi="Times New Roman" w:cs="Times New Roman"/>
          <w:sz w:val="24"/>
          <w:szCs w:val="24"/>
        </w:rPr>
        <w:t>(</w:t>
      </w:r>
      <w:r w:rsidR="00504E80" w:rsidRPr="00C03A5B">
        <w:rPr>
          <w:rFonts w:ascii="Times New Roman" w:hAnsi="Times New Roman" w:cs="Times New Roman"/>
          <w:sz w:val="24"/>
          <w:szCs w:val="24"/>
        </w:rPr>
        <w:t>http://www.mumcfm.ru</w:t>
      </w:r>
      <w:r w:rsidR="000C3D84" w:rsidRPr="00C03A5B">
        <w:rPr>
          <w:rFonts w:ascii="Times New Roman" w:hAnsi="Times New Roman" w:cs="Times New Roman"/>
          <w:sz w:val="24"/>
          <w:szCs w:val="24"/>
        </w:rPr>
        <w:t>).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C3D84" w:rsidRPr="00C03A5B">
        <w:rPr>
          <w:rFonts w:ascii="Times New Roman" w:hAnsi="Times New Roman" w:cs="Times New Roman"/>
          <w:sz w:val="24"/>
          <w:szCs w:val="24"/>
        </w:rPr>
        <w:t>На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C3D84" w:rsidRPr="00C03A5B">
        <w:rPr>
          <w:rFonts w:ascii="Times New Roman" w:hAnsi="Times New Roman" w:cs="Times New Roman"/>
          <w:sz w:val="24"/>
          <w:szCs w:val="24"/>
        </w:rPr>
        <w:t>данный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C3D84" w:rsidRPr="00C03A5B">
        <w:rPr>
          <w:rFonts w:ascii="Times New Roman" w:hAnsi="Times New Roman" w:cs="Times New Roman"/>
          <w:sz w:val="24"/>
          <w:szCs w:val="24"/>
        </w:rPr>
        <w:t>момент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C3D84" w:rsidRPr="00C03A5B">
        <w:rPr>
          <w:rFonts w:ascii="Times New Roman" w:hAnsi="Times New Roman" w:cs="Times New Roman"/>
          <w:sz w:val="24"/>
          <w:szCs w:val="24"/>
        </w:rPr>
        <w:t>–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C3D84" w:rsidRPr="00C03A5B">
        <w:rPr>
          <w:rFonts w:ascii="Times New Roman" w:hAnsi="Times New Roman" w:cs="Times New Roman"/>
          <w:sz w:val="24"/>
          <w:szCs w:val="24"/>
        </w:rPr>
        <w:t>это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455420" w:rsidRPr="00C03A5B">
        <w:rPr>
          <w:rFonts w:ascii="Times New Roman" w:hAnsi="Times New Roman" w:cs="Times New Roman"/>
          <w:sz w:val="24"/>
          <w:szCs w:val="24"/>
        </w:rPr>
        <w:t>б</w:t>
      </w:r>
      <w:r w:rsidR="000C3D84" w:rsidRPr="00C03A5B">
        <w:rPr>
          <w:rFonts w:ascii="Times New Roman" w:hAnsi="Times New Roman" w:cs="Times New Roman"/>
          <w:sz w:val="24"/>
          <w:szCs w:val="24"/>
        </w:rPr>
        <w:t>олее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455420" w:rsidRPr="00C03A5B">
        <w:rPr>
          <w:rFonts w:ascii="Times New Roman" w:hAnsi="Times New Roman" w:cs="Times New Roman"/>
          <w:sz w:val="24"/>
          <w:szCs w:val="24"/>
        </w:rPr>
        <w:t>90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обучающих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C3D84" w:rsidRPr="00C03A5B">
        <w:rPr>
          <w:rFonts w:ascii="Times New Roman" w:hAnsi="Times New Roman" w:cs="Times New Roman"/>
          <w:sz w:val="24"/>
          <w:szCs w:val="24"/>
        </w:rPr>
        <w:t>организаций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C3D84" w:rsidRPr="00C03A5B">
        <w:rPr>
          <w:rFonts w:ascii="Times New Roman" w:hAnsi="Times New Roman" w:cs="Times New Roman"/>
          <w:sz w:val="24"/>
          <w:szCs w:val="24"/>
        </w:rPr>
        <w:t>в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C3D84" w:rsidRPr="00C03A5B">
        <w:rPr>
          <w:rFonts w:ascii="Times New Roman" w:hAnsi="Times New Roman" w:cs="Times New Roman"/>
          <w:sz w:val="24"/>
          <w:szCs w:val="24"/>
        </w:rPr>
        <w:t>разных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C3D84" w:rsidRPr="00C03A5B">
        <w:rPr>
          <w:rFonts w:ascii="Times New Roman" w:hAnsi="Times New Roman" w:cs="Times New Roman"/>
          <w:sz w:val="24"/>
          <w:szCs w:val="24"/>
        </w:rPr>
        <w:t>субъекта</w:t>
      </w:r>
      <w:r w:rsidR="001F2F30" w:rsidRPr="00C03A5B">
        <w:rPr>
          <w:rFonts w:ascii="Times New Roman" w:hAnsi="Times New Roman" w:cs="Times New Roman"/>
          <w:sz w:val="24"/>
          <w:szCs w:val="24"/>
        </w:rPr>
        <w:t>х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C3D84" w:rsidRPr="00C03A5B">
        <w:rPr>
          <w:rFonts w:ascii="Times New Roman" w:hAnsi="Times New Roman" w:cs="Times New Roman"/>
          <w:sz w:val="24"/>
          <w:szCs w:val="24"/>
        </w:rPr>
        <w:t>Российской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0C3D84" w:rsidRPr="00C03A5B">
        <w:rPr>
          <w:rFonts w:ascii="Times New Roman" w:hAnsi="Times New Roman" w:cs="Times New Roman"/>
          <w:sz w:val="24"/>
          <w:szCs w:val="24"/>
        </w:rPr>
        <w:t>Федерации.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AE7" w:rsidRPr="00CF412A" w:rsidRDefault="00817D95" w:rsidP="00CF41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A5B">
        <w:rPr>
          <w:rFonts w:ascii="Times New Roman" w:hAnsi="Times New Roman" w:cs="Times New Roman"/>
          <w:bCs/>
          <w:sz w:val="24"/>
          <w:szCs w:val="24"/>
        </w:rPr>
        <w:t>Квалификационные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требования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420" w:rsidRPr="00C03A5B">
        <w:rPr>
          <w:rFonts w:ascii="Times New Roman" w:hAnsi="Times New Roman" w:cs="Times New Roman"/>
          <w:bCs/>
          <w:sz w:val="24"/>
          <w:szCs w:val="24"/>
        </w:rPr>
        <w:t>к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14B9" w:rsidRPr="00C03A5B">
        <w:rPr>
          <w:rFonts w:ascii="Times New Roman" w:hAnsi="Times New Roman" w:cs="Times New Roman"/>
          <w:bCs/>
          <w:sz w:val="24"/>
          <w:szCs w:val="24"/>
        </w:rPr>
        <w:t>специальным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14B9" w:rsidRPr="00C03A5B">
        <w:rPr>
          <w:rFonts w:ascii="Times New Roman" w:hAnsi="Times New Roman" w:cs="Times New Roman"/>
          <w:bCs/>
          <w:sz w:val="24"/>
          <w:szCs w:val="24"/>
        </w:rPr>
        <w:t>должностным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14B9" w:rsidRPr="00C03A5B">
        <w:rPr>
          <w:rFonts w:ascii="Times New Roman" w:hAnsi="Times New Roman" w:cs="Times New Roman"/>
          <w:bCs/>
          <w:sz w:val="24"/>
          <w:szCs w:val="24"/>
        </w:rPr>
        <w:t>лицам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14B9" w:rsidRPr="00C03A5B">
        <w:rPr>
          <w:rFonts w:ascii="Times New Roman" w:hAnsi="Times New Roman" w:cs="Times New Roman"/>
          <w:bCs/>
          <w:sz w:val="24"/>
          <w:szCs w:val="24"/>
        </w:rPr>
        <w:t>(</w:t>
      </w:r>
      <w:r w:rsidR="00B92A7B" w:rsidRPr="00C03A5B">
        <w:rPr>
          <w:rFonts w:ascii="Times New Roman" w:hAnsi="Times New Roman" w:cs="Times New Roman"/>
          <w:bCs/>
          <w:sz w:val="24"/>
          <w:szCs w:val="24"/>
        </w:rPr>
        <w:t>далее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420" w:rsidRPr="00C03A5B">
        <w:rPr>
          <w:rFonts w:ascii="Times New Roman" w:hAnsi="Times New Roman" w:cs="Times New Roman"/>
          <w:bCs/>
          <w:sz w:val="24"/>
          <w:szCs w:val="24"/>
        </w:rPr>
        <w:t>СДЛ</w:t>
      </w:r>
      <w:r w:rsidR="003B14B9" w:rsidRPr="00C03A5B">
        <w:rPr>
          <w:rFonts w:ascii="Times New Roman" w:hAnsi="Times New Roman" w:cs="Times New Roman"/>
          <w:bCs/>
          <w:sz w:val="24"/>
          <w:szCs w:val="24"/>
        </w:rPr>
        <w:t>)</w:t>
      </w:r>
      <w:r w:rsidRPr="00C03A5B">
        <w:rPr>
          <w:rFonts w:ascii="Times New Roman" w:hAnsi="Times New Roman" w:cs="Times New Roman"/>
          <w:bCs/>
          <w:sz w:val="24"/>
          <w:szCs w:val="24"/>
        </w:rPr>
        <w:t>,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ответственным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за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реализац</w:t>
      </w:r>
      <w:r w:rsidR="009E15C3" w:rsidRPr="00C03A5B">
        <w:rPr>
          <w:rFonts w:ascii="Times New Roman" w:hAnsi="Times New Roman" w:cs="Times New Roman"/>
          <w:bCs/>
          <w:sz w:val="24"/>
          <w:szCs w:val="24"/>
        </w:rPr>
        <w:t>ию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15C3" w:rsidRPr="00C03A5B">
        <w:rPr>
          <w:rFonts w:ascii="Times New Roman" w:hAnsi="Times New Roman" w:cs="Times New Roman"/>
          <w:bCs/>
          <w:sz w:val="24"/>
          <w:szCs w:val="24"/>
        </w:rPr>
        <w:t>правил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15C3" w:rsidRPr="00C03A5B">
        <w:rPr>
          <w:rFonts w:ascii="Times New Roman" w:hAnsi="Times New Roman" w:cs="Times New Roman"/>
          <w:bCs/>
          <w:sz w:val="24"/>
          <w:szCs w:val="24"/>
        </w:rPr>
        <w:t>внутреннего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15C3" w:rsidRPr="00C03A5B">
        <w:rPr>
          <w:rFonts w:ascii="Times New Roman" w:hAnsi="Times New Roman" w:cs="Times New Roman"/>
          <w:bCs/>
          <w:sz w:val="24"/>
          <w:szCs w:val="24"/>
        </w:rPr>
        <w:t>контроля,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определяются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в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с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порядком,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устанавливаемым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Правительством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077C" w:rsidRPr="00C03A5B">
        <w:rPr>
          <w:rFonts w:ascii="Times New Roman" w:hAnsi="Times New Roman" w:cs="Times New Roman"/>
          <w:bCs/>
          <w:sz w:val="24"/>
          <w:szCs w:val="24"/>
        </w:rPr>
        <w:t>РФ</w:t>
      </w:r>
      <w:r w:rsidR="009E15C3" w:rsidRPr="00C03A5B">
        <w:rPr>
          <w:rFonts w:ascii="Times New Roman" w:hAnsi="Times New Roman" w:cs="Times New Roman"/>
          <w:bCs/>
          <w:sz w:val="24"/>
          <w:szCs w:val="24"/>
        </w:rPr>
        <w:t>.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E15C3" w:rsidRPr="00C03A5B">
        <w:rPr>
          <w:rFonts w:ascii="Times New Roman" w:hAnsi="Times New Roman" w:cs="Times New Roman"/>
          <w:bCs/>
          <w:sz w:val="24"/>
          <w:szCs w:val="24"/>
        </w:rPr>
        <w:t>Д</w:t>
      </w:r>
      <w:r w:rsidRPr="00C03A5B">
        <w:rPr>
          <w:rFonts w:ascii="Times New Roman" w:hAnsi="Times New Roman" w:cs="Times New Roman"/>
          <w:bCs/>
          <w:sz w:val="24"/>
          <w:szCs w:val="24"/>
        </w:rPr>
        <w:t>ля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кредитных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организаций,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профессиональных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участников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рынка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ценных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бумаг,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страховых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организаций,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страховых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брокеров,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управляющих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компаний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инвестиционных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фондов,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паевых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инвестиционных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фондов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и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негосударственных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пенсионных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фондов,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кредитных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потребительских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кооперативов,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в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том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числе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сельскохозяйственных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кредитных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потребительских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кооперативов,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3A5B">
        <w:rPr>
          <w:rFonts w:ascii="Times New Roman" w:hAnsi="Times New Roman" w:cs="Times New Roman"/>
          <w:bCs/>
          <w:sz w:val="24"/>
          <w:szCs w:val="24"/>
        </w:rPr>
        <w:t>микрофинансовых</w:t>
      </w:r>
      <w:proofErr w:type="spellEnd"/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организаций,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обществ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взаимного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страхования,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негосударственных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пенсионных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фондов,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ломбардов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Центральным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банком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Федерации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по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согласованию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с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896" w:rsidRPr="00C03A5B">
        <w:rPr>
          <w:rFonts w:ascii="Times New Roman" w:hAnsi="Times New Roman" w:cs="Times New Roman"/>
          <w:bCs/>
          <w:sz w:val="24"/>
          <w:szCs w:val="24"/>
        </w:rPr>
        <w:t>уполномоченным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896" w:rsidRPr="00C03A5B">
        <w:rPr>
          <w:rFonts w:ascii="Times New Roman" w:hAnsi="Times New Roman" w:cs="Times New Roman"/>
          <w:bCs/>
          <w:sz w:val="24"/>
          <w:szCs w:val="24"/>
        </w:rPr>
        <w:t>органом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896" w:rsidRPr="00C03A5B">
        <w:rPr>
          <w:rFonts w:ascii="Times New Roman" w:hAnsi="Times New Roman" w:cs="Times New Roman"/>
          <w:bCs/>
          <w:sz w:val="24"/>
          <w:szCs w:val="24"/>
        </w:rPr>
        <w:t>–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6077C" w:rsidRPr="00C03A5B">
        <w:rPr>
          <w:rFonts w:ascii="Times New Roman" w:hAnsi="Times New Roman" w:cs="Times New Roman"/>
          <w:bCs/>
          <w:sz w:val="24"/>
          <w:szCs w:val="24"/>
        </w:rPr>
        <w:t>Росфинмониторингом</w:t>
      </w:r>
      <w:proofErr w:type="spellEnd"/>
      <w:r w:rsidR="00787EF5" w:rsidRPr="00C03A5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15C3" w:rsidRPr="00C03A5B">
        <w:rPr>
          <w:rFonts w:ascii="Times New Roman" w:hAnsi="Times New Roman" w:cs="Times New Roman"/>
          <w:bCs/>
          <w:sz w:val="24"/>
          <w:szCs w:val="24"/>
        </w:rPr>
        <w:t>Квалификационные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15C3" w:rsidRPr="00C03A5B">
        <w:rPr>
          <w:rFonts w:ascii="Times New Roman" w:hAnsi="Times New Roman" w:cs="Times New Roman"/>
          <w:bCs/>
          <w:sz w:val="24"/>
          <w:szCs w:val="24"/>
        </w:rPr>
        <w:t>требования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15C3" w:rsidRPr="00C03A5B">
        <w:rPr>
          <w:rFonts w:ascii="Times New Roman" w:hAnsi="Times New Roman" w:cs="Times New Roman"/>
          <w:bCs/>
          <w:sz w:val="24"/>
          <w:szCs w:val="24"/>
        </w:rPr>
        <w:t>могут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15C3" w:rsidRPr="00C03A5B">
        <w:rPr>
          <w:rFonts w:ascii="Times New Roman" w:hAnsi="Times New Roman" w:cs="Times New Roman"/>
          <w:bCs/>
          <w:sz w:val="24"/>
          <w:szCs w:val="24"/>
        </w:rPr>
        <w:t>быть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896" w:rsidRPr="00C03A5B">
        <w:rPr>
          <w:rFonts w:ascii="Times New Roman" w:hAnsi="Times New Roman" w:cs="Times New Roman"/>
          <w:bCs/>
          <w:sz w:val="24"/>
          <w:szCs w:val="24"/>
        </w:rPr>
        <w:t>разные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896" w:rsidRPr="00C03A5B">
        <w:rPr>
          <w:rFonts w:ascii="Times New Roman" w:hAnsi="Times New Roman" w:cs="Times New Roman"/>
          <w:bCs/>
          <w:sz w:val="24"/>
          <w:szCs w:val="24"/>
        </w:rPr>
        <w:t>в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896" w:rsidRPr="00C03A5B">
        <w:rPr>
          <w:rFonts w:ascii="Times New Roman" w:hAnsi="Times New Roman" w:cs="Times New Roman"/>
          <w:bCs/>
          <w:sz w:val="24"/>
          <w:szCs w:val="24"/>
        </w:rPr>
        <w:t>зависимости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896" w:rsidRPr="00C03A5B">
        <w:rPr>
          <w:rFonts w:ascii="Times New Roman" w:hAnsi="Times New Roman" w:cs="Times New Roman"/>
          <w:bCs/>
          <w:sz w:val="24"/>
          <w:szCs w:val="24"/>
        </w:rPr>
        <w:t>от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896" w:rsidRPr="00C03A5B">
        <w:rPr>
          <w:rFonts w:ascii="Times New Roman" w:hAnsi="Times New Roman" w:cs="Times New Roman"/>
          <w:bCs/>
          <w:sz w:val="24"/>
          <w:szCs w:val="24"/>
        </w:rPr>
        <w:t>вида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896" w:rsidRPr="00C03A5B">
        <w:rPr>
          <w:rFonts w:ascii="Times New Roman" w:hAnsi="Times New Roman" w:cs="Times New Roman"/>
          <w:bCs/>
          <w:sz w:val="24"/>
          <w:szCs w:val="24"/>
        </w:rPr>
        <w:t>организаций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896" w:rsidRPr="00C03A5B">
        <w:rPr>
          <w:rFonts w:ascii="Times New Roman" w:hAnsi="Times New Roman" w:cs="Times New Roman"/>
          <w:bCs/>
          <w:sz w:val="24"/>
          <w:szCs w:val="24"/>
        </w:rPr>
        <w:t>и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896" w:rsidRPr="00C03A5B">
        <w:rPr>
          <w:rFonts w:ascii="Times New Roman" w:hAnsi="Times New Roman" w:cs="Times New Roman"/>
          <w:bCs/>
          <w:sz w:val="24"/>
          <w:szCs w:val="24"/>
        </w:rPr>
        <w:t>их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896" w:rsidRPr="00C03A5B">
        <w:rPr>
          <w:rFonts w:ascii="Times New Roman" w:hAnsi="Times New Roman" w:cs="Times New Roman"/>
          <w:bCs/>
          <w:sz w:val="24"/>
          <w:szCs w:val="24"/>
        </w:rPr>
        <w:t>принадлежности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896" w:rsidRPr="00C03A5B">
        <w:rPr>
          <w:rFonts w:ascii="Times New Roman" w:hAnsi="Times New Roman" w:cs="Times New Roman"/>
          <w:bCs/>
          <w:sz w:val="24"/>
          <w:szCs w:val="24"/>
        </w:rPr>
        <w:t>к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896" w:rsidRPr="00C03A5B">
        <w:rPr>
          <w:rFonts w:ascii="Times New Roman" w:hAnsi="Times New Roman" w:cs="Times New Roman"/>
          <w:bCs/>
          <w:sz w:val="24"/>
          <w:szCs w:val="24"/>
        </w:rPr>
        <w:t>малым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896" w:rsidRPr="00C03A5B">
        <w:rPr>
          <w:rFonts w:ascii="Times New Roman" w:hAnsi="Times New Roman" w:cs="Times New Roman"/>
          <w:bCs/>
          <w:sz w:val="24"/>
          <w:szCs w:val="24"/>
        </w:rPr>
        <w:t>пред</w:t>
      </w:r>
      <w:r w:rsidR="009E15C3" w:rsidRPr="00C03A5B">
        <w:rPr>
          <w:rFonts w:ascii="Times New Roman" w:hAnsi="Times New Roman" w:cs="Times New Roman"/>
          <w:bCs/>
          <w:sz w:val="24"/>
          <w:szCs w:val="24"/>
        </w:rPr>
        <w:t>приятиям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15C3" w:rsidRPr="00C03A5B">
        <w:rPr>
          <w:rFonts w:ascii="Times New Roman" w:hAnsi="Times New Roman" w:cs="Times New Roman"/>
          <w:bCs/>
          <w:sz w:val="24"/>
          <w:szCs w:val="24"/>
        </w:rPr>
        <w:t>или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E15C3" w:rsidRPr="00C03A5B">
        <w:rPr>
          <w:rFonts w:ascii="Times New Roman" w:hAnsi="Times New Roman" w:cs="Times New Roman"/>
          <w:bCs/>
          <w:sz w:val="24"/>
          <w:szCs w:val="24"/>
        </w:rPr>
        <w:t>микропредприятиям</w:t>
      </w:r>
      <w:proofErr w:type="spellEnd"/>
      <w:r w:rsidR="009E15C3" w:rsidRPr="00C03A5B">
        <w:rPr>
          <w:rFonts w:ascii="Times New Roman" w:hAnsi="Times New Roman" w:cs="Times New Roman"/>
          <w:bCs/>
          <w:sz w:val="24"/>
          <w:szCs w:val="24"/>
        </w:rPr>
        <w:t>.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5159" w:rsidRPr="00C03A5B">
        <w:rPr>
          <w:rFonts w:ascii="Times New Roman" w:hAnsi="Times New Roman" w:cs="Times New Roman"/>
          <w:bCs/>
          <w:sz w:val="24"/>
          <w:szCs w:val="24"/>
        </w:rPr>
        <w:t>Обязател</w:t>
      </w:r>
      <w:r w:rsidR="00636EC7" w:rsidRPr="00C03A5B">
        <w:rPr>
          <w:rFonts w:ascii="Times New Roman" w:hAnsi="Times New Roman" w:cs="Times New Roman"/>
          <w:bCs/>
          <w:sz w:val="24"/>
          <w:szCs w:val="24"/>
        </w:rPr>
        <w:t>ьным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bCs/>
          <w:sz w:val="24"/>
          <w:szCs w:val="24"/>
        </w:rPr>
        <w:t>квалификационным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bCs/>
          <w:sz w:val="24"/>
          <w:szCs w:val="24"/>
        </w:rPr>
        <w:t>требованием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5159" w:rsidRPr="00C03A5B">
        <w:rPr>
          <w:rFonts w:ascii="Times New Roman" w:hAnsi="Times New Roman" w:cs="Times New Roman"/>
          <w:bCs/>
          <w:sz w:val="24"/>
          <w:szCs w:val="24"/>
        </w:rPr>
        <w:t>является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bCs/>
          <w:sz w:val="24"/>
          <w:szCs w:val="24"/>
        </w:rPr>
        <w:t>–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bCs/>
          <w:sz w:val="24"/>
          <w:szCs w:val="24"/>
        </w:rPr>
        <w:t>п</w:t>
      </w:r>
      <w:r w:rsidR="00475159" w:rsidRPr="00C03A5B">
        <w:rPr>
          <w:rFonts w:ascii="Times New Roman" w:hAnsi="Times New Roman" w:cs="Times New Roman"/>
          <w:bCs/>
          <w:sz w:val="24"/>
          <w:szCs w:val="24"/>
        </w:rPr>
        <w:t>рохождение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5159" w:rsidRPr="00C03A5B">
        <w:rPr>
          <w:rFonts w:ascii="Times New Roman" w:hAnsi="Times New Roman" w:cs="Times New Roman"/>
          <w:bCs/>
          <w:sz w:val="24"/>
          <w:szCs w:val="24"/>
        </w:rPr>
        <w:t>обучения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5159" w:rsidRPr="00C03A5B">
        <w:rPr>
          <w:rFonts w:ascii="Times New Roman" w:hAnsi="Times New Roman" w:cs="Times New Roman"/>
          <w:bCs/>
          <w:sz w:val="24"/>
          <w:szCs w:val="24"/>
        </w:rPr>
        <w:t>в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5159" w:rsidRPr="00C03A5B">
        <w:rPr>
          <w:rFonts w:ascii="Times New Roman" w:hAnsi="Times New Roman" w:cs="Times New Roman"/>
          <w:bCs/>
          <w:sz w:val="24"/>
          <w:szCs w:val="24"/>
        </w:rPr>
        <w:t>целях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5159" w:rsidRPr="00C03A5B">
        <w:rPr>
          <w:rFonts w:ascii="Times New Roman" w:hAnsi="Times New Roman" w:cs="Times New Roman"/>
          <w:bCs/>
          <w:sz w:val="24"/>
          <w:szCs w:val="24"/>
        </w:rPr>
        <w:t>ПОД/ФТ.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bCs/>
          <w:sz w:val="24"/>
          <w:szCs w:val="24"/>
        </w:rPr>
        <w:t>Квалификационные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bCs/>
          <w:sz w:val="24"/>
          <w:szCs w:val="24"/>
        </w:rPr>
        <w:t>требования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bCs/>
          <w:sz w:val="24"/>
          <w:szCs w:val="24"/>
        </w:rPr>
        <w:t>с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bCs/>
          <w:sz w:val="24"/>
          <w:szCs w:val="24"/>
        </w:rPr>
        <w:t>СДЛ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bCs/>
          <w:sz w:val="24"/>
          <w:szCs w:val="24"/>
        </w:rPr>
        <w:t>и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bCs/>
          <w:sz w:val="24"/>
          <w:szCs w:val="24"/>
        </w:rPr>
        <w:t>сотрудникам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bCs/>
          <w:sz w:val="24"/>
          <w:szCs w:val="24"/>
        </w:rPr>
        <w:t>структурного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bCs/>
          <w:sz w:val="24"/>
          <w:szCs w:val="24"/>
        </w:rPr>
        <w:t>подразделения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bCs/>
          <w:sz w:val="24"/>
          <w:szCs w:val="24"/>
        </w:rPr>
        <w:t>организаций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bCs/>
          <w:sz w:val="24"/>
          <w:szCs w:val="24"/>
        </w:rPr>
        <w:t>по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bCs/>
          <w:sz w:val="24"/>
          <w:szCs w:val="24"/>
        </w:rPr>
        <w:t>виду,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bCs/>
          <w:sz w:val="24"/>
          <w:szCs w:val="24"/>
        </w:rPr>
        <w:t>направлению,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bCs/>
          <w:sz w:val="24"/>
          <w:szCs w:val="24"/>
        </w:rPr>
        <w:t>уровню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bCs/>
          <w:sz w:val="24"/>
          <w:szCs w:val="24"/>
        </w:rPr>
        <w:t>и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bCs/>
          <w:sz w:val="24"/>
          <w:szCs w:val="24"/>
        </w:rPr>
        <w:t>опыту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bCs/>
          <w:sz w:val="24"/>
          <w:szCs w:val="24"/>
        </w:rPr>
        <w:t>ра</w:t>
      </w:r>
      <w:r w:rsidR="003B7ED7" w:rsidRPr="00C03A5B">
        <w:rPr>
          <w:rFonts w:ascii="Times New Roman" w:hAnsi="Times New Roman" w:cs="Times New Roman"/>
          <w:bCs/>
          <w:sz w:val="24"/>
          <w:szCs w:val="24"/>
        </w:rPr>
        <w:t>боты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67E">
        <w:rPr>
          <w:rFonts w:ascii="Times New Roman" w:hAnsi="Times New Roman" w:cs="Times New Roman"/>
          <w:bCs/>
          <w:sz w:val="24"/>
          <w:szCs w:val="24"/>
        </w:rPr>
        <w:t>могут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67E">
        <w:rPr>
          <w:rFonts w:ascii="Times New Roman" w:hAnsi="Times New Roman" w:cs="Times New Roman"/>
          <w:bCs/>
          <w:sz w:val="24"/>
          <w:szCs w:val="24"/>
        </w:rPr>
        <w:t>различаться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67E">
        <w:rPr>
          <w:rFonts w:ascii="Times New Roman" w:hAnsi="Times New Roman" w:cs="Times New Roman"/>
          <w:bCs/>
          <w:sz w:val="24"/>
          <w:szCs w:val="24"/>
        </w:rPr>
        <w:t>(Приложение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67E">
        <w:rPr>
          <w:rFonts w:ascii="Times New Roman" w:hAnsi="Times New Roman" w:cs="Times New Roman"/>
          <w:bCs/>
          <w:sz w:val="24"/>
          <w:szCs w:val="24"/>
        </w:rPr>
        <w:t>2</w:t>
      </w:r>
      <w:r w:rsidR="003B7ED7" w:rsidRPr="00C03A5B">
        <w:rPr>
          <w:rFonts w:ascii="Times New Roman" w:hAnsi="Times New Roman" w:cs="Times New Roman"/>
          <w:bCs/>
          <w:sz w:val="24"/>
          <w:szCs w:val="24"/>
        </w:rPr>
        <w:t>).</w:t>
      </w:r>
    </w:p>
    <w:p w:rsidR="005C62CE" w:rsidRPr="00C03A5B" w:rsidRDefault="00767481" w:rsidP="00CF41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bookmarkStart w:id="1" w:name="Par3"/>
      <w:bookmarkStart w:id="2" w:name="Par5"/>
      <w:bookmarkEnd w:id="1"/>
      <w:bookmarkEnd w:id="2"/>
      <w:r w:rsidRPr="00C03A5B">
        <w:rPr>
          <w:rFonts w:ascii="Times New Roman" w:hAnsi="Times New Roman" w:cs="Times New Roman"/>
          <w:bCs/>
          <w:sz w:val="24"/>
          <w:szCs w:val="24"/>
        </w:rPr>
        <w:lastRenderedPageBreak/>
        <w:t>Квалификационные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требования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к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СДЛ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не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могут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содержать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ограничения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по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замещению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данных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должностей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для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лиц,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F412A" w:rsidRPr="00C03A5B">
        <w:rPr>
          <w:rFonts w:ascii="Times New Roman" w:hAnsi="Times New Roman" w:cs="Times New Roman"/>
          <w:bCs/>
          <w:sz w:val="24"/>
          <w:szCs w:val="24"/>
        </w:rPr>
        <w:t>привлекавшийся</w:t>
      </w:r>
      <w:proofErr w:type="gramEnd"/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к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административной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ответственности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за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неисполнение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требований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законодательства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о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ПОД/ФТ,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не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предусматривающей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дисквалификации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таких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bCs/>
          <w:sz w:val="24"/>
          <w:szCs w:val="24"/>
        </w:rPr>
        <w:t>лиц.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36EC7" w:rsidRPr="00C03A5B">
        <w:rPr>
          <w:rFonts w:ascii="Times New Roman" w:hAnsi="Times New Roman" w:cs="Times New Roman"/>
          <w:sz w:val="24"/>
          <w:szCs w:val="24"/>
        </w:rPr>
        <w:t>При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sz w:val="24"/>
          <w:szCs w:val="24"/>
        </w:rPr>
        <w:t>наличии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sz w:val="24"/>
          <w:szCs w:val="24"/>
        </w:rPr>
        <w:t>неснятой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sz w:val="24"/>
          <w:szCs w:val="24"/>
        </w:rPr>
        <w:t>или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sz w:val="24"/>
          <w:szCs w:val="24"/>
        </w:rPr>
        <w:t>непогашенной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sz w:val="24"/>
          <w:szCs w:val="24"/>
        </w:rPr>
        <w:t>судимости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sz w:val="24"/>
          <w:szCs w:val="24"/>
        </w:rPr>
        <w:t>за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sz w:val="24"/>
          <w:szCs w:val="24"/>
        </w:rPr>
        <w:t>преступления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sz w:val="24"/>
          <w:szCs w:val="24"/>
        </w:rPr>
        <w:t>в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sz w:val="24"/>
          <w:szCs w:val="24"/>
        </w:rPr>
        <w:t>сфере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sz w:val="24"/>
          <w:szCs w:val="24"/>
        </w:rPr>
        <w:t>экономики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sz w:val="24"/>
          <w:szCs w:val="24"/>
        </w:rPr>
        <w:t>или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sz w:val="24"/>
          <w:szCs w:val="24"/>
        </w:rPr>
        <w:t>преступления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sz w:val="24"/>
          <w:szCs w:val="24"/>
        </w:rPr>
        <w:t>против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sz w:val="24"/>
          <w:szCs w:val="24"/>
        </w:rPr>
        <w:t>государственной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sz w:val="24"/>
          <w:szCs w:val="24"/>
        </w:rPr>
        <w:t>власти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bCs/>
          <w:sz w:val="24"/>
          <w:szCs w:val="24"/>
        </w:rPr>
        <w:t>(статья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bCs/>
          <w:sz w:val="24"/>
          <w:szCs w:val="24"/>
        </w:rPr>
        <w:t>7,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bCs/>
          <w:sz w:val="24"/>
          <w:szCs w:val="24"/>
        </w:rPr>
        <w:t>п.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bCs/>
          <w:sz w:val="24"/>
          <w:szCs w:val="24"/>
        </w:rPr>
        <w:t>2</w:t>
      </w:r>
      <w:r w:rsidR="00C03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bCs/>
          <w:sz w:val="24"/>
          <w:szCs w:val="24"/>
        </w:rPr>
        <w:t>ФЗ-115),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sz w:val="24"/>
          <w:szCs w:val="24"/>
        </w:rPr>
        <w:t>факта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sz w:val="24"/>
          <w:szCs w:val="24"/>
        </w:rPr>
        <w:t>расторжения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sz w:val="24"/>
          <w:szCs w:val="24"/>
        </w:rPr>
        <w:t>трудового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sz w:val="24"/>
          <w:szCs w:val="24"/>
        </w:rPr>
        <w:t>договора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sz w:val="24"/>
          <w:szCs w:val="24"/>
        </w:rPr>
        <w:t>по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sz w:val="24"/>
          <w:szCs w:val="24"/>
        </w:rPr>
        <w:t>инициативе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sz w:val="24"/>
          <w:szCs w:val="24"/>
        </w:rPr>
        <w:t>работодателя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sz w:val="24"/>
          <w:szCs w:val="24"/>
        </w:rPr>
        <w:t>в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sz w:val="24"/>
          <w:szCs w:val="24"/>
        </w:rPr>
        <w:t>соответствии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sz w:val="24"/>
          <w:szCs w:val="24"/>
        </w:rPr>
        <w:t>с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636EC7" w:rsidRPr="00C03A5B">
          <w:rPr>
            <w:rFonts w:ascii="Times New Roman" w:hAnsi="Times New Roman" w:cs="Times New Roman"/>
            <w:sz w:val="24"/>
            <w:szCs w:val="24"/>
          </w:rPr>
          <w:t>п.</w:t>
        </w:r>
        <w:r w:rsidR="00C0356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36EC7" w:rsidRPr="00C03A5B">
          <w:rPr>
            <w:rFonts w:ascii="Times New Roman" w:hAnsi="Times New Roman" w:cs="Times New Roman"/>
            <w:sz w:val="24"/>
            <w:szCs w:val="24"/>
          </w:rPr>
          <w:t>7</w:t>
        </w:r>
        <w:r w:rsidR="00C0356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36EC7" w:rsidRPr="00C03A5B">
          <w:rPr>
            <w:rFonts w:ascii="Times New Roman" w:hAnsi="Times New Roman" w:cs="Times New Roman"/>
            <w:sz w:val="24"/>
            <w:szCs w:val="24"/>
          </w:rPr>
          <w:t>ч.</w:t>
        </w:r>
        <w:r w:rsidR="00C0356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36EC7" w:rsidRPr="00C03A5B">
          <w:rPr>
            <w:rFonts w:ascii="Times New Roman" w:hAnsi="Times New Roman" w:cs="Times New Roman"/>
            <w:sz w:val="24"/>
            <w:szCs w:val="24"/>
          </w:rPr>
          <w:t>1</w:t>
        </w:r>
        <w:r w:rsidR="00C0356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36EC7" w:rsidRPr="00C03A5B">
          <w:rPr>
            <w:rFonts w:ascii="Times New Roman" w:hAnsi="Times New Roman" w:cs="Times New Roman"/>
            <w:sz w:val="24"/>
            <w:szCs w:val="24"/>
          </w:rPr>
          <w:t>ст.</w:t>
        </w:r>
        <w:r w:rsidR="00C0356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36EC7" w:rsidRPr="00C03A5B">
          <w:rPr>
            <w:rFonts w:ascii="Times New Roman" w:hAnsi="Times New Roman" w:cs="Times New Roman"/>
            <w:sz w:val="24"/>
            <w:szCs w:val="24"/>
          </w:rPr>
          <w:t>81</w:t>
        </w:r>
      </w:hyperlink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sz w:val="24"/>
          <w:szCs w:val="24"/>
        </w:rPr>
        <w:t>ТК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sz w:val="24"/>
          <w:szCs w:val="24"/>
        </w:rPr>
        <w:t>РФ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sz w:val="24"/>
          <w:szCs w:val="24"/>
        </w:rPr>
        <w:t>(утрата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sz w:val="24"/>
          <w:szCs w:val="24"/>
        </w:rPr>
        <w:t>доверия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sz w:val="24"/>
          <w:szCs w:val="24"/>
        </w:rPr>
        <w:t>со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sz w:val="24"/>
          <w:szCs w:val="24"/>
        </w:rPr>
        <w:t>стороны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sz w:val="24"/>
          <w:szCs w:val="24"/>
        </w:rPr>
        <w:t>работодателя)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sz w:val="24"/>
          <w:szCs w:val="24"/>
        </w:rPr>
        <w:t>в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sz w:val="24"/>
          <w:szCs w:val="24"/>
        </w:rPr>
        <w:t>течение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sz w:val="24"/>
          <w:szCs w:val="24"/>
        </w:rPr>
        <w:t>двух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sz w:val="24"/>
          <w:szCs w:val="24"/>
        </w:rPr>
        <w:t>лет,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sz w:val="24"/>
          <w:szCs w:val="24"/>
        </w:rPr>
        <w:t>предшествующих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sz w:val="24"/>
          <w:szCs w:val="24"/>
        </w:rPr>
        <w:t>дню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sz w:val="24"/>
          <w:szCs w:val="24"/>
        </w:rPr>
        <w:t>назначения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sz w:val="24"/>
          <w:szCs w:val="24"/>
        </w:rPr>
        <w:t>на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sz w:val="24"/>
          <w:szCs w:val="24"/>
        </w:rPr>
        <w:t>соответствующую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sz w:val="24"/>
          <w:szCs w:val="24"/>
        </w:rPr>
        <w:t>должность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sz w:val="24"/>
          <w:szCs w:val="24"/>
        </w:rPr>
        <w:t>сотрудники,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sz w:val="24"/>
          <w:szCs w:val="24"/>
        </w:rPr>
        <w:t>занятые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sz w:val="24"/>
          <w:szCs w:val="24"/>
        </w:rPr>
        <w:t>в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sz w:val="24"/>
          <w:szCs w:val="24"/>
        </w:rPr>
        <w:t>указанной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sz w:val="24"/>
          <w:szCs w:val="24"/>
        </w:rPr>
        <w:t>сфере,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sz w:val="24"/>
          <w:szCs w:val="24"/>
        </w:rPr>
        <w:t>считаются</w:t>
      </w:r>
      <w:proofErr w:type="gramEnd"/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sz w:val="24"/>
          <w:szCs w:val="24"/>
        </w:rPr>
        <w:t>не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6EC7" w:rsidRPr="00C03A5B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sz w:val="24"/>
          <w:szCs w:val="24"/>
        </w:rPr>
        <w:t>квалификационным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636EC7" w:rsidRPr="00C03A5B">
        <w:rPr>
          <w:rFonts w:ascii="Times New Roman" w:hAnsi="Times New Roman" w:cs="Times New Roman"/>
          <w:sz w:val="24"/>
          <w:szCs w:val="24"/>
        </w:rPr>
        <w:t>требованиям.</w:t>
      </w:r>
    </w:p>
    <w:p w:rsidR="00305B6A" w:rsidRPr="00C03A5B" w:rsidRDefault="00305B6A" w:rsidP="00305B6A">
      <w:pPr>
        <w:pStyle w:val="a3"/>
        <w:spacing w:before="0" w:beforeAutospacing="0" w:after="0" w:afterAutospacing="0" w:line="360" w:lineRule="auto"/>
        <w:ind w:firstLine="709"/>
        <w:jc w:val="both"/>
      </w:pPr>
      <w:r w:rsidRPr="00C03A5B">
        <w:t>Несомненно,</w:t>
      </w:r>
      <w:r w:rsidR="00C03562">
        <w:t xml:space="preserve"> </w:t>
      </w:r>
      <w:r w:rsidRPr="00C03A5B">
        <w:t>обучение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подготовка</w:t>
      </w:r>
      <w:r w:rsidR="00C03562">
        <w:t xml:space="preserve"> </w:t>
      </w:r>
      <w:r w:rsidRPr="00C03A5B">
        <w:t>кадров</w:t>
      </w:r>
      <w:r w:rsidR="00C03562">
        <w:t xml:space="preserve"> </w:t>
      </w:r>
      <w:r w:rsidRPr="00C03A5B">
        <w:t>организаций,</w:t>
      </w:r>
      <w:r w:rsidR="00C03562">
        <w:t xml:space="preserve"> </w:t>
      </w:r>
      <w:r w:rsidRPr="00C03A5B">
        <w:t>реализующих</w:t>
      </w:r>
      <w:r w:rsidR="00C03562">
        <w:t xml:space="preserve"> </w:t>
      </w:r>
      <w:r w:rsidRPr="00C03A5B">
        <w:t>меры</w:t>
      </w:r>
      <w:r w:rsidR="00C03562">
        <w:t xml:space="preserve"> </w:t>
      </w:r>
      <w:r w:rsidRPr="00C03A5B">
        <w:t>по</w:t>
      </w:r>
      <w:r w:rsidR="00C03562">
        <w:t xml:space="preserve"> </w:t>
      </w:r>
      <w:r w:rsidRPr="00C03A5B">
        <w:t>ПОД/ФТ</w:t>
      </w:r>
      <w:r w:rsidR="00C03562">
        <w:t xml:space="preserve"> </w:t>
      </w:r>
      <w:r w:rsidRPr="00C03A5B">
        <w:t>–</w:t>
      </w:r>
      <w:r w:rsidR="00C03562">
        <w:t xml:space="preserve"> </w:t>
      </w:r>
      <w:r w:rsidRPr="00C03A5B">
        <w:t>значимый</w:t>
      </w:r>
      <w:r w:rsidR="00C03562">
        <w:t xml:space="preserve"> </w:t>
      </w:r>
      <w:r w:rsidRPr="00C03A5B">
        <w:t>компонент</w:t>
      </w:r>
      <w:r w:rsidR="00C03562">
        <w:t xml:space="preserve"> </w:t>
      </w:r>
      <w:r w:rsidRPr="00C03A5B">
        <w:t>в</w:t>
      </w:r>
      <w:r w:rsidR="00C03562">
        <w:t xml:space="preserve"> </w:t>
      </w:r>
      <w:r w:rsidRPr="00C03A5B">
        <w:t>борьбе</w:t>
      </w:r>
      <w:r w:rsidR="00C03562">
        <w:t xml:space="preserve"> </w:t>
      </w:r>
      <w:r w:rsidRPr="00C03A5B">
        <w:t>с</w:t>
      </w:r>
      <w:r w:rsidR="00C03562">
        <w:t xml:space="preserve"> </w:t>
      </w:r>
      <w:r w:rsidRPr="00C03A5B">
        <w:t>отмыванием</w:t>
      </w:r>
      <w:r w:rsidR="00C03562">
        <w:t xml:space="preserve"> </w:t>
      </w:r>
      <w:r w:rsidRPr="00C03A5B">
        <w:t>денег</w:t>
      </w:r>
      <w:r w:rsidR="00C03562">
        <w:t xml:space="preserve"> </w:t>
      </w:r>
      <w:r w:rsidRPr="00C03A5B">
        <w:t>и</w:t>
      </w:r>
      <w:r w:rsidR="00C03562">
        <w:t xml:space="preserve"> </w:t>
      </w:r>
      <w:r w:rsidRPr="00C03A5B">
        <w:t>финансированием</w:t>
      </w:r>
      <w:r w:rsidR="00C03562">
        <w:t xml:space="preserve"> </w:t>
      </w:r>
      <w:r w:rsidRPr="00C03A5B">
        <w:t>терроризма.</w:t>
      </w:r>
      <w:r w:rsidR="00C03562">
        <w:t xml:space="preserve"> </w:t>
      </w:r>
      <w:r w:rsidRPr="00C03A5B">
        <w:t>Как</w:t>
      </w:r>
      <w:r w:rsidR="00C03562">
        <w:t xml:space="preserve"> </w:t>
      </w:r>
      <w:r w:rsidRPr="00C03A5B">
        <w:t>никогда</w:t>
      </w:r>
      <w:r w:rsidR="00C03562">
        <w:t xml:space="preserve"> </w:t>
      </w:r>
      <w:r w:rsidRPr="00C03A5B">
        <w:t>актуальны</w:t>
      </w:r>
      <w:r w:rsidR="00C03562">
        <w:t xml:space="preserve"> </w:t>
      </w:r>
      <w:r w:rsidRPr="00C03A5B">
        <w:t>в</w:t>
      </w:r>
      <w:r w:rsidR="00C03562">
        <w:t xml:space="preserve"> </w:t>
      </w:r>
      <w:r w:rsidRPr="00C03A5B">
        <w:t>наше</w:t>
      </w:r>
      <w:r w:rsidR="00C03562">
        <w:t xml:space="preserve"> </w:t>
      </w:r>
      <w:r w:rsidRPr="00C03A5B">
        <w:t>время</w:t>
      </w:r>
      <w:r w:rsidR="00C03562">
        <w:t xml:space="preserve"> </w:t>
      </w:r>
      <w:r w:rsidRPr="00C03A5B">
        <w:t>слова</w:t>
      </w:r>
      <w:r w:rsidR="00C03562">
        <w:t xml:space="preserve"> </w:t>
      </w:r>
      <w:r w:rsidRPr="00C03A5B">
        <w:t>М.</w:t>
      </w:r>
      <w:r w:rsidR="00C03562">
        <w:t xml:space="preserve"> </w:t>
      </w:r>
      <w:r w:rsidRPr="00C03A5B">
        <w:t>Горького</w:t>
      </w:r>
      <w:r w:rsidR="00C03562">
        <w:t xml:space="preserve"> </w:t>
      </w:r>
      <w:r w:rsidRPr="00C03A5B">
        <w:t>«Доказывать</w:t>
      </w:r>
      <w:r w:rsidR="00C03562">
        <w:t xml:space="preserve"> </w:t>
      </w:r>
      <w:r w:rsidRPr="00C03A5B">
        <w:t>человеку</w:t>
      </w:r>
      <w:r w:rsidR="00C03562">
        <w:t xml:space="preserve"> </w:t>
      </w:r>
      <w:r w:rsidRPr="00C03A5B">
        <w:t>необходимость</w:t>
      </w:r>
      <w:r w:rsidR="00C03562">
        <w:t xml:space="preserve"> </w:t>
      </w:r>
      <w:r w:rsidRPr="00C03A5B">
        <w:t>знания</w:t>
      </w:r>
      <w:r w:rsidR="00C03562">
        <w:t xml:space="preserve"> </w:t>
      </w:r>
      <w:r w:rsidRPr="00C03A5B">
        <w:t>–</w:t>
      </w:r>
      <w:r w:rsidR="00C03562">
        <w:t xml:space="preserve"> </w:t>
      </w:r>
      <w:r w:rsidRPr="00C03A5B">
        <w:t>это</w:t>
      </w:r>
      <w:r w:rsidR="00C03562">
        <w:t xml:space="preserve"> </w:t>
      </w:r>
      <w:r w:rsidRPr="00C03A5B">
        <w:t>все</w:t>
      </w:r>
      <w:r w:rsidR="00C03562">
        <w:t xml:space="preserve"> </w:t>
      </w:r>
      <w:r w:rsidR="00CE2052" w:rsidRPr="00C03A5B">
        <w:t>равно,</w:t>
      </w:r>
      <w:r w:rsidR="00C03562">
        <w:t xml:space="preserve"> </w:t>
      </w:r>
      <w:r w:rsidRPr="00C03A5B">
        <w:t>что</w:t>
      </w:r>
      <w:r w:rsidR="00C03562">
        <w:t xml:space="preserve"> </w:t>
      </w:r>
      <w:r w:rsidRPr="00C03A5B">
        <w:t>убеждать</w:t>
      </w:r>
      <w:r w:rsidR="00C03562">
        <w:t xml:space="preserve"> </w:t>
      </w:r>
      <w:r w:rsidRPr="00C03A5B">
        <w:t>его</w:t>
      </w:r>
      <w:r w:rsidR="00C03562">
        <w:t xml:space="preserve"> </w:t>
      </w:r>
      <w:r w:rsidRPr="00C03A5B">
        <w:t>в</w:t>
      </w:r>
      <w:r w:rsidR="00C03562">
        <w:t xml:space="preserve"> </w:t>
      </w:r>
      <w:r w:rsidRPr="00C03A5B">
        <w:t>полезности</w:t>
      </w:r>
      <w:r w:rsidR="00C03562">
        <w:t xml:space="preserve"> </w:t>
      </w:r>
      <w:r w:rsidRPr="00C03A5B">
        <w:t>зрения…Не</w:t>
      </w:r>
      <w:r w:rsidR="00C03562">
        <w:t xml:space="preserve"> </w:t>
      </w:r>
      <w:r w:rsidRPr="00C03A5B">
        <w:t>знать</w:t>
      </w:r>
      <w:r w:rsidR="00C03562">
        <w:t xml:space="preserve"> </w:t>
      </w:r>
      <w:r w:rsidRPr="00C03A5B">
        <w:t>–</w:t>
      </w:r>
      <w:r w:rsidR="00C03562">
        <w:t xml:space="preserve"> </w:t>
      </w:r>
      <w:r w:rsidRPr="00C03A5B">
        <w:t>это</w:t>
      </w:r>
      <w:r w:rsidR="00C03562">
        <w:t xml:space="preserve"> </w:t>
      </w:r>
      <w:r w:rsidRPr="00C03A5B">
        <w:t>равносильно</w:t>
      </w:r>
      <w:r w:rsidR="00C03562">
        <w:t xml:space="preserve"> </w:t>
      </w:r>
      <w:r w:rsidRPr="00C03A5B">
        <w:t>не</w:t>
      </w:r>
      <w:r w:rsidR="00C03562">
        <w:t xml:space="preserve"> </w:t>
      </w:r>
      <w:r w:rsidRPr="00C03A5B">
        <w:t>развиваться,</w:t>
      </w:r>
      <w:r w:rsidR="00C03562">
        <w:t xml:space="preserve"> </w:t>
      </w:r>
      <w:r w:rsidRPr="00C03A5B">
        <w:t>не</w:t>
      </w:r>
      <w:r w:rsidR="00C03562">
        <w:t xml:space="preserve"> </w:t>
      </w:r>
      <w:r w:rsidRPr="00C03A5B">
        <w:t>двигаться…</w:t>
      </w:r>
      <w:r w:rsidR="00C03562">
        <w:t xml:space="preserve"> </w:t>
      </w:r>
      <w:r w:rsidRPr="00C03A5B">
        <w:t>Нет</w:t>
      </w:r>
      <w:r w:rsidR="00C03562">
        <w:t xml:space="preserve"> </w:t>
      </w:r>
      <w:r w:rsidRPr="00C03A5B">
        <w:t>силы</w:t>
      </w:r>
      <w:r w:rsidR="00C03562">
        <w:t xml:space="preserve"> </w:t>
      </w:r>
      <w:r w:rsidRPr="00C03A5B">
        <w:t>более</w:t>
      </w:r>
      <w:r w:rsidR="00C03562">
        <w:t xml:space="preserve"> </w:t>
      </w:r>
      <w:r w:rsidRPr="00C03A5B">
        <w:t>могучей,</w:t>
      </w:r>
      <w:r w:rsidR="00C03562">
        <w:t xml:space="preserve"> </w:t>
      </w:r>
      <w:r w:rsidRPr="00C03A5B">
        <w:t>чем</w:t>
      </w:r>
      <w:r w:rsidR="00C03562">
        <w:t xml:space="preserve"> </w:t>
      </w:r>
      <w:r w:rsidRPr="00C03A5B">
        <w:t>знание;</w:t>
      </w:r>
      <w:r w:rsidR="00C03562">
        <w:t xml:space="preserve"> </w:t>
      </w:r>
      <w:r w:rsidRPr="00C03A5B">
        <w:t>человек,</w:t>
      </w:r>
      <w:r w:rsidR="00C03562">
        <w:t xml:space="preserve"> </w:t>
      </w:r>
      <w:r w:rsidRPr="00C03A5B">
        <w:t>вооруженный</w:t>
      </w:r>
      <w:r w:rsidR="00C03562">
        <w:t xml:space="preserve"> </w:t>
      </w:r>
      <w:r w:rsidRPr="00C03A5B">
        <w:t>знанием,</w:t>
      </w:r>
      <w:r w:rsidR="00C03562">
        <w:t xml:space="preserve"> </w:t>
      </w:r>
      <w:r w:rsidRPr="00C03A5B">
        <w:t>–</w:t>
      </w:r>
      <w:r w:rsidR="00C03562">
        <w:t xml:space="preserve"> </w:t>
      </w:r>
      <w:r w:rsidRPr="00C03A5B">
        <w:t>непобедим».</w:t>
      </w:r>
    </w:p>
    <w:p w:rsidR="00305B6A" w:rsidRPr="00C03A5B" w:rsidRDefault="00305B6A" w:rsidP="00305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A5B">
        <w:rPr>
          <w:rFonts w:ascii="Times New Roman" w:hAnsi="Times New Roman" w:cs="Times New Roman"/>
          <w:sz w:val="24"/>
          <w:szCs w:val="24"/>
        </w:rPr>
        <w:t>В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настоящее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время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организации,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осуществляющие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операции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с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денежными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средствами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или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иным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имуществом,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объективно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заинтересованы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в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наличии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качественной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системы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подготовки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3A5B">
        <w:rPr>
          <w:rFonts w:ascii="Times New Roman" w:hAnsi="Times New Roman" w:cs="Times New Roman"/>
          <w:sz w:val="24"/>
          <w:szCs w:val="24"/>
        </w:rPr>
        <w:t>обучения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своих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сотрудников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по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вопросам</w:t>
      </w:r>
      <w:proofErr w:type="gramEnd"/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исполнения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в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сфере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ПОД/ФТ.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3A5B">
        <w:rPr>
          <w:rFonts w:ascii="Times New Roman" w:hAnsi="Times New Roman" w:cs="Times New Roman"/>
          <w:sz w:val="24"/>
          <w:szCs w:val="24"/>
        </w:rPr>
        <w:t>Профессионализм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компетентность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сотрудников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является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залогом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эффективности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реализации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ими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правил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процедур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внутреннего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контроля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в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целях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ПОД/ФТ,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что,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в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свою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очередь,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может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стать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гарантом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защиты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от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5B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рисков,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связанных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с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вовлечением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организации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в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процессы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ОД/ФТ,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или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правовых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операционных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рисков,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проявляющихся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в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виде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издержек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по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уплате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штрафов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за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неисполнение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нарушение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о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ПОД/ФТ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участии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судебных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3A5B">
        <w:rPr>
          <w:rFonts w:ascii="Times New Roman" w:hAnsi="Times New Roman" w:cs="Times New Roman"/>
          <w:sz w:val="24"/>
          <w:szCs w:val="24"/>
        </w:rPr>
        <w:t>процессах</w:t>
      </w:r>
      <w:proofErr w:type="gramEnd"/>
      <w:r w:rsidRPr="00C03A5B">
        <w:rPr>
          <w:rFonts w:ascii="Times New Roman" w:hAnsi="Times New Roman" w:cs="Times New Roman"/>
          <w:sz w:val="24"/>
          <w:szCs w:val="24"/>
        </w:rPr>
        <w:t>.</w:t>
      </w:r>
    </w:p>
    <w:p w:rsidR="007C7A4B" w:rsidRDefault="00CD3F3F" w:rsidP="009B51C6">
      <w:pPr>
        <w:pStyle w:val="ConsPlusNormal"/>
        <w:spacing w:line="360" w:lineRule="auto"/>
        <w:ind w:firstLine="709"/>
        <w:jc w:val="both"/>
      </w:pPr>
      <w:r w:rsidRPr="00C03A5B">
        <w:t>В</w:t>
      </w:r>
      <w:r w:rsidR="00C03562">
        <w:t xml:space="preserve"> </w:t>
      </w:r>
      <w:r w:rsidRPr="00C03A5B">
        <w:t>заключение</w:t>
      </w:r>
      <w:r w:rsidR="00C03562">
        <w:t xml:space="preserve"> </w:t>
      </w:r>
      <w:r w:rsidRPr="00C03A5B">
        <w:t>отметим,</w:t>
      </w:r>
      <w:r w:rsidR="00C03562">
        <w:t xml:space="preserve"> </w:t>
      </w:r>
      <w:r w:rsidRPr="00C03A5B">
        <w:t>что</w:t>
      </w:r>
      <w:r w:rsidR="00C03562">
        <w:t xml:space="preserve"> </w:t>
      </w:r>
      <w:r w:rsidRPr="00C03A5B">
        <w:t>основная</w:t>
      </w:r>
      <w:r w:rsidR="00C03562">
        <w:t xml:space="preserve"> </w:t>
      </w:r>
      <w:r w:rsidRPr="00C03A5B">
        <w:t>цель</w:t>
      </w:r>
      <w:r w:rsidR="00C03562">
        <w:t xml:space="preserve"> </w:t>
      </w:r>
      <w:r w:rsidRPr="00C03A5B">
        <w:t>системы</w:t>
      </w:r>
      <w:r w:rsidR="00C03562">
        <w:t xml:space="preserve"> </w:t>
      </w:r>
      <w:r w:rsidRPr="00C03A5B">
        <w:t>подготовки</w:t>
      </w:r>
      <w:r w:rsidR="00C03562">
        <w:t xml:space="preserve"> </w:t>
      </w:r>
      <w:r w:rsidRPr="00C03A5B">
        <w:t>кадров</w:t>
      </w:r>
      <w:r w:rsidR="00C03562">
        <w:t xml:space="preserve"> </w:t>
      </w:r>
      <w:r w:rsidRPr="00C03A5B">
        <w:t>–</w:t>
      </w:r>
      <w:r w:rsidR="00C03562">
        <w:t xml:space="preserve"> </w:t>
      </w:r>
      <w:r w:rsidRPr="00C03A5B">
        <w:t>это</w:t>
      </w:r>
      <w:r w:rsidR="00C03562">
        <w:t xml:space="preserve"> </w:t>
      </w:r>
      <w:r w:rsidR="005C62CE" w:rsidRPr="00C03A5B">
        <w:t>обеспеч</w:t>
      </w:r>
      <w:r w:rsidRPr="00C03A5B">
        <w:t>ение</w:t>
      </w:r>
      <w:r w:rsidR="00C03562">
        <w:t xml:space="preserve"> </w:t>
      </w:r>
      <w:r w:rsidR="00C423CC" w:rsidRPr="00C03A5B">
        <w:t>всех</w:t>
      </w:r>
      <w:r w:rsidR="00C03562">
        <w:t xml:space="preserve"> </w:t>
      </w:r>
      <w:r w:rsidRPr="00C03A5B">
        <w:t>институциональных</w:t>
      </w:r>
      <w:r w:rsidR="00C03562">
        <w:t xml:space="preserve"> </w:t>
      </w:r>
      <w:r w:rsidR="005C62CE" w:rsidRPr="00C03A5B">
        <w:t>элемент</w:t>
      </w:r>
      <w:r w:rsidRPr="00C03A5B">
        <w:t>ов</w:t>
      </w:r>
      <w:r w:rsidR="00C03562">
        <w:t xml:space="preserve"> </w:t>
      </w:r>
      <w:r w:rsidR="009C344B" w:rsidRPr="00C03A5B">
        <w:t>(госорганов,</w:t>
      </w:r>
      <w:r w:rsidR="00C03562">
        <w:t xml:space="preserve"> </w:t>
      </w:r>
      <w:r w:rsidR="009C344B" w:rsidRPr="00C03A5B">
        <w:t>частного</w:t>
      </w:r>
      <w:r w:rsidR="00C03562">
        <w:t xml:space="preserve"> </w:t>
      </w:r>
      <w:r w:rsidR="009C344B" w:rsidRPr="00C03A5B">
        <w:t>сектора)</w:t>
      </w:r>
      <w:r w:rsidR="00C03562">
        <w:t xml:space="preserve"> </w:t>
      </w:r>
      <w:r w:rsidR="005C62CE" w:rsidRPr="00C03A5B">
        <w:t>национальной</w:t>
      </w:r>
      <w:r w:rsidR="00C03562">
        <w:t xml:space="preserve"> </w:t>
      </w:r>
      <w:r w:rsidR="005C62CE" w:rsidRPr="00C03A5B">
        <w:t>системы</w:t>
      </w:r>
      <w:r w:rsidR="00C03562">
        <w:t xml:space="preserve"> </w:t>
      </w:r>
      <w:r w:rsidR="005C62CE" w:rsidRPr="00C03A5B">
        <w:t>ПОД/ФТ</w:t>
      </w:r>
      <w:r w:rsidR="00C03562">
        <w:t xml:space="preserve"> </w:t>
      </w:r>
      <w:r w:rsidR="005C62CE" w:rsidRPr="00C03A5B">
        <w:rPr>
          <w:rStyle w:val="hps"/>
        </w:rPr>
        <w:t>высококвалифицированными</w:t>
      </w:r>
      <w:r w:rsidR="00C03562">
        <w:t xml:space="preserve"> </w:t>
      </w:r>
      <w:r w:rsidRPr="00C03A5B">
        <w:t>кадрами.</w:t>
      </w:r>
      <w:r w:rsidR="00C03562">
        <w:t xml:space="preserve"> </w:t>
      </w:r>
      <w:r w:rsidR="007C7A4B" w:rsidRPr="00C03A5B">
        <w:t>И</w:t>
      </w:r>
      <w:r w:rsidR="00C03562">
        <w:t xml:space="preserve"> </w:t>
      </w:r>
      <w:r w:rsidR="007C7A4B" w:rsidRPr="00C03A5B">
        <w:t>в</w:t>
      </w:r>
      <w:r w:rsidR="00C03562">
        <w:t xml:space="preserve"> </w:t>
      </w:r>
      <w:r w:rsidR="0038352E" w:rsidRPr="00C03A5B">
        <w:t>2018</w:t>
      </w:r>
      <w:r w:rsidR="00C03562">
        <w:t xml:space="preserve"> </w:t>
      </w:r>
      <w:r w:rsidR="0038352E" w:rsidRPr="00C03A5B">
        <w:t>г.</w:t>
      </w:r>
      <w:r w:rsidR="00C03562">
        <w:t xml:space="preserve"> </w:t>
      </w:r>
      <w:r w:rsidR="0038352E" w:rsidRPr="00C03A5B">
        <w:t>России</w:t>
      </w:r>
      <w:r w:rsidR="00C03562">
        <w:t xml:space="preserve"> </w:t>
      </w:r>
      <w:r w:rsidR="007C7A4B" w:rsidRPr="00C03A5B">
        <w:t>предстоит</w:t>
      </w:r>
      <w:r w:rsidR="00C03562">
        <w:t xml:space="preserve"> </w:t>
      </w:r>
      <w:r w:rsidR="009C344B" w:rsidRPr="00C03A5B">
        <w:t>продемонстрировать</w:t>
      </w:r>
      <w:r w:rsidR="00C03562">
        <w:t xml:space="preserve"> </w:t>
      </w:r>
      <w:r w:rsidR="007C7A4B" w:rsidRPr="00C03A5B">
        <w:t>мировому</w:t>
      </w:r>
      <w:r w:rsidR="00C03562">
        <w:t xml:space="preserve"> </w:t>
      </w:r>
      <w:r w:rsidR="007C7A4B" w:rsidRPr="00C03A5B">
        <w:t>сообществу</w:t>
      </w:r>
      <w:r w:rsidR="00C03562">
        <w:t xml:space="preserve"> </w:t>
      </w:r>
      <w:r w:rsidR="007C7A4B" w:rsidRPr="00C03A5B">
        <w:t>и</w:t>
      </w:r>
      <w:r w:rsidR="00C03562">
        <w:t xml:space="preserve"> </w:t>
      </w:r>
      <w:r w:rsidR="007C7A4B" w:rsidRPr="00C03A5B">
        <w:t>ФАТФ</w:t>
      </w:r>
      <w:r w:rsidR="00C03562">
        <w:t xml:space="preserve"> </w:t>
      </w:r>
      <w:r w:rsidR="007C7A4B" w:rsidRPr="00C03A5B">
        <w:t>эффективность</w:t>
      </w:r>
      <w:r w:rsidR="00C03562">
        <w:t xml:space="preserve"> </w:t>
      </w:r>
      <w:r w:rsidR="007C7A4B" w:rsidRPr="00C03A5B">
        <w:t>национальной</w:t>
      </w:r>
      <w:r w:rsidR="00C03562">
        <w:t xml:space="preserve"> </w:t>
      </w:r>
      <w:r w:rsidR="007C7A4B" w:rsidRPr="00C03A5B">
        <w:t>системы</w:t>
      </w:r>
      <w:r w:rsidR="00C03562">
        <w:t xml:space="preserve"> </w:t>
      </w:r>
      <w:r w:rsidR="007C7A4B" w:rsidRPr="00C03A5B">
        <w:t>ПОД/ФТ.</w:t>
      </w:r>
      <w:r w:rsidR="00C03562">
        <w:t xml:space="preserve"> </w:t>
      </w:r>
      <w:r w:rsidR="009C344B" w:rsidRPr="00C03A5B">
        <w:t>Учитывая</w:t>
      </w:r>
      <w:r w:rsidR="00C03562">
        <w:t xml:space="preserve"> </w:t>
      </w:r>
      <w:r w:rsidR="009C344B" w:rsidRPr="00C03A5B">
        <w:t>вышесказанное,</w:t>
      </w:r>
      <w:r w:rsidR="00C03562">
        <w:t xml:space="preserve"> </w:t>
      </w:r>
      <w:r w:rsidR="007C7A4B" w:rsidRPr="00C03A5B">
        <w:t>подго</w:t>
      </w:r>
      <w:r w:rsidR="009C344B" w:rsidRPr="00C03A5B">
        <w:t>товка</w:t>
      </w:r>
      <w:r w:rsidR="00C03562">
        <w:t xml:space="preserve"> </w:t>
      </w:r>
      <w:r w:rsidR="009C344B" w:rsidRPr="00C03A5B">
        <w:t>и</w:t>
      </w:r>
      <w:r w:rsidR="00C03562">
        <w:t xml:space="preserve"> </w:t>
      </w:r>
      <w:r w:rsidR="009C344B" w:rsidRPr="00C03A5B">
        <w:t>обучение</w:t>
      </w:r>
      <w:r w:rsidR="00C03562">
        <w:t xml:space="preserve"> </w:t>
      </w:r>
      <w:r w:rsidR="009C344B" w:rsidRPr="00C03A5B">
        <w:t>кадров</w:t>
      </w:r>
      <w:r w:rsidR="00C03562">
        <w:t xml:space="preserve"> </w:t>
      </w:r>
      <w:r w:rsidR="009C344B" w:rsidRPr="00C03A5B">
        <w:t>и</w:t>
      </w:r>
      <w:r w:rsidR="00C03562">
        <w:t xml:space="preserve"> </w:t>
      </w:r>
      <w:r w:rsidR="009C344B" w:rsidRPr="00C03A5B">
        <w:t>как</w:t>
      </w:r>
      <w:r w:rsidR="00C03562">
        <w:t xml:space="preserve"> </w:t>
      </w:r>
      <w:r w:rsidR="009C344B" w:rsidRPr="00C03A5B">
        <w:t>следствие</w:t>
      </w:r>
      <w:r w:rsidR="00C03562">
        <w:t xml:space="preserve"> </w:t>
      </w:r>
      <w:r w:rsidR="009C344B" w:rsidRPr="00C03A5B">
        <w:t>и</w:t>
      </w:r>
      <w:r w:rsidR="00C03562">
        <w:t xml:space="preserve"> </w:t>
      </w:r>
      <w:r w:rsidR="009C344B" w:rsidRPr="00C03A5B">
        <w:t>результат</w:t>
      </w:r>
      <w:r w:rsidR="00C03562">
        <w:t xml:space="preserve"> </w:t>
      </w:r>
      <w:r w:rsidR="009C344B" w:rsidRPr="00C03A5B">
        <w:t>–</w:t>
      </w:r>
      <w:r w:rsidR="00C03562">
        <w:t xml:space="preserve"> </w:t>
      </w:r>
      <w:r w:rsidR="003D13ED" w:rsidRPr="00C03A5B">
        <w:t>соблюдение</w:t>
      </w:r>
      <w:r w:rsidR="00C03562">
        <w:t xml:space="preserve"> </w:t>
      </w:r>
      <w:r w:rsidR="003D13ED" w:rsidRPr="00C03A5B">
        <w:t>и</w:t>
      </w:r>
      <w:r w:rsidR="00C03562">
        <w:t xml:space="preserve"> </w:t>
      </w:r>
      <w:r w:rsidR="003D13ED" w:rsidRPr="00C03A5B">
        <w:t>исполнение</w:t>
      </w:r>
      <w:r w:rsidR="00C03562">
        <w:t xml:space="preserve"> </w:t>
      </w:r>
      <w:r w:rsidR="007C7A4B" w:rsidRPr="00C03A5B">
        <w:t>руководств</w:t>
      </w:r>
      <w:r w:rsidR="003D13ED" w:rsidRPr="00C03A5B">
        <w:t>а</w:t>
      </w:r>
      <w:r w:rsidR="00C03562">
        <w:t xml:space="preserve"> </w:t>
      </w:r>
      <w:r w:rsidR="00F76126" w:rsidRPr="00C03A5B">
        <w:t>ФАТФ</w:t>
      </w:r>
      <w:r w:rsidR="00C03562">
        <w:t xml:space="preserve"> </w:t>
      </w:r>
      <w:r w:rsidR="00F76126" w:rsidRPr="00C03A5B">
        <w:t>и</w:t>
      </w:r>
      <w:r w:rsidR="00C03562">
        <w:t xml:space="preserve"> </w:t>
      </w:r>
      <w:r w:rsidR="00F76126" w:rsidRPr="00C03A5B">
        <w:t>ФЗ-115</w:t>
      </w:r>
      <w:r w:rsidR="00C03562">
        <w:t xml:space="preserve"> </w:t>
      </w:r>
      <w:r w:rsidR="00F76126" w:rsidRPr="00C03A5B">
        <w:t>–</w:t>
      </w:r>
      <w:r w:rsidR="00C03562">
        <w:t xml:space="preserve"> </w:t>
      </w:r>
      <w:r w:rsidR="00FF4A3F" w:rsidRPr="00C03A5B">
        <w:t>один</w:t>
      </w:r>
      <w:r w:rsidR="00C03562">
        <w:t xml:space="preserve"> </w:t>
      </w:r>
      <w:r w:rsidR="00FF4A3F" w:rsidRPr="00C03A5B">
        <w:t>из</w:t>
      </w:r>
      <w:r w:rsidR="00C03562">
        <w:t xml:space="preserve"> </w:t>
      </w:r>
      <w:r w:rsidR="00FF4A3F" w:rsidRPr="00C03A5B">
        <w:t>важных</w:t>
      </w:r>
      <w:r w:rsidR="00C03562">
        <w:t xml:space="preserve"> </w:t>
      </w:r>
      <w:r w:rsidR="00FF4A3F" w:rsidRPr="00C03A5B">
        <w:t>компонентов</w:t>
      </w:r>
      <w:r w:rsidR="00C03562">
        <w:t xml:space="preserve"> </w:t>
      </w:r>
      <w:r w:rsidR="0038352E" w:rsidRPr="00C03A5B">
        <w:t>прохождения</w:t>
      </w:r>
      <w:r w:rsidR="00C03562">
        <w:t xml:space="preserve"> </w:t>
      </w:r>
      <w:r w:rsidR="00FF4A3F" w:rsidRPr="00C03A5B">
        <w:t>успешной</w:t>
      </w:r>
      <w:r w:rsidR="00C03562">
        <w:t xml:space="preserve"> </w:t>
      </w:r>
      <w:r w:rsidR="00FF4A3F" w:rsidRPr="00C03A5B">
        <w:t>оценки</w:t>
      </w:r>
      <w:r w:rsidR="00C03562">
        <w:t xml:space="preserve"> </w:t>
      </w:r>
      <w:r w:rsidR="00FF4A3F" w:rsidRPr="00C03A5B">
        <w:t>нашей</w:t>
      </w:r>
      <w:r w:rsidR="00C03562">
        <w:t xml:space="preserve"> </w:t>
      </w:r>
      <w:r w:rsidR="00FF4A3F" w:rsidRPr="00C03A5B">
        <w:t>страны</w:t>
      </w:r>
      <w:r w:rsidR="00C03562">
        <w:t xml:space="preserve"> </w:t>
      </w:r>
      <w:r w:rsidR="00D7524F" w:rsidRPr="00C03A5B">
        <w:t>и</w:t>
      </w:r>
      <w:r w:rsidR="00C03562">
        <w:t xml:space="preserve"> </w:t>
      </w:r>
      <w:r w:rsidR="00D7524F" w:rsidRPr="00C03A5B">
        <w:t>обеспечения</w:t>
      </w:r>
      <w:r w:rsidR="00C03562">
        <w:t xml:space="preserve"> </w:t>
      </w:r>
      <w:r w:rsidR="00D7524F" w:rsidRPr="00C03A5B">
        <w:t>безопасности</w:t>
      </w:r>
      <w:r w:rsidR="00C03562">
        <w:t xml:space="preserve"> </w:t>
      </w:r>
      <w:r w:rsidR="00D7524F" w:rsidRPr="00C03A5B">
        <w:t>экономики</w:t>
      </w:r>
      <w:r w:rsidR="00C03562">
        <w:t xml:space="preserve"> </w:t>
      </w:r>
      <w:r w:rsidR="00D7524F" w:rsidRPr="00C03A5B">
        <w:t>нашего</w:t>
      </w:r>
      <w:r w:rsidR="00C03562">
        <w:t xml:space="preserve"> </w:t>
      </w:r>
      <w:r w:rsidR="00D7524F" w:rsidRPr="00C03A5B">
        <w:t>государства.</w:t>
      </w:r>
      <w:r w:rsidR="00C03562">
        <w:t xml:space="preserve"> </w:t>
      </w:r>
    </w:p>
    <w:p w:rsidR="00585166" w:rsidRDefault="00585166" w:rsidP="009B51C6">
      <w:pPr>
        <w:pStyle w:val="ConsPlusNormal"/>
        <w:spacing w:line="360" w:lineRule="auto"/>
        <w:ind w:firstLine="709"/>
        <w:jc w:val="both"/>
      </w:pPr>
    </w:p>
    <w:p w:rsidR="00F7226A" w:rsidRDefault="00F7226A" w:rsidP="0058516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5166" w:rsidRPr="00314BF0" w:rsidRDefault="00585166" w:rsidP="00497D9E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4BF0">
        <w:rPr>
          <w:rFonts w:ascii="Times New Roman" w:hAnsi="Times New Roman"/>
          <w:b/>
          <w:sz w:val="24"/>
          <w:szCs w:val="24"/>
        </w:rPr>
        <w:lastRenderedPageBreak/>
        <w:t>Контрольные</w:t>
      </w:r>
      <w:r w:rsidR="00C03562">
        <w:rPr>
          <w:rFonts w:ascii="Times New Roman" w:hAnsi="Times New Roman"/>
          <w:b/>
          <w:sz w:val="24"/>
          <w:szCs w:val="24"/>
        </w:rPr>
        <w:t xml:space="preserve"> </w:t>
      </w:r>
      <w:r w:rsidRPr="00314BF0">
        <w:rPr>
          <w:rFonts w:ascii="Times New Roman" w:hAnsi="Times New Roman"/>
          <w:b/>
          <w:sz w:val="24"/>
          <w:szCs w:val="24"/>
        </w:rPr>
        <w:t>вопросы:</w:t>
      </w:r>
    </w:p>
    <w:p w:rsidR="006214EE" w:rsidRDefault="006214EE" w:rsidP="00497D9E">
      <w:pPr>
        <w:pStyle w:val="ConsPlusNormal"/>
        <w:numPr>
          <w:ilvl w:val="0"/>
          <w:numId w:val="44"/>
        </w:numPr>
        <w:spacing w:line="360" w:lineRule="auto"/>
        <w:ind w:left="0" w:firstLine="851"/>
        <w:jc w:val="both"/>
      </w:pPr>
      <w:r>
        <w:t>Перечислите</w:t>
      </w:r>
      <w:r w:rsidR="00C03562">
        <w:t xml:space="preserve"> </w:t>
      </w:r>
      <w:r>
        <w:t>основные</w:t>
      </w:r>
      <w:r w:rsidR="00C03562">
        <w:t xml:space="preserve"> </w:t>
      </w:r>
      <w:r>
        <w:t>компоненты</w:t>
      </w:r>
      <w:r w:rsidR="00C03562">
        <w:t xml:space="preserve"> </w:t>
      </w:r>
      <w:r>
        <w:t>национальной</w:t>
      </w:r>
      <w:r w:rsidR="00C03562">
        <w:t xml:space="preserve"> </w:t>
      </w:r>
      <w:r>
        <w:t>системы</w:t>
      </w:r>
      <w:r w:rsidR="00C03562">
        <w:t xml:space="preserve"> </w:t>
      </w:r>
      <w:r>
        <w:t>подготовки</w:t>
      </w:r>
      <w:r w:rsidR="00C03562">
        <w:t xml:space="preserve"> </w:t>
      </w:r>
      <w:r>
        <w:t>и</w:t>
      </w:r>
      <w:r w:rsidR="00C03562">
        <w:t xml:space="preserve"> </w:t>
      </w:r>
      <w:r>
        <w:t>обучения</w:t>
      </w:r>
      <w:r w:rsidR="00C03562">
        <w:t xml:space="preserve"> </w:t>
      </w:r>
      <w:r>
        <w:t>кадров</w:t>
      </w:r>
      <w:r w:rsidR="00C03562">
        <w:t xml:space="preserve"> </w:t>
      </w:r>
      <w:r>
        <w:t>в</w:t>
      </w:r>
      <w:r w:rsidR="00C03562">
        <w:t xml:space="preserve"> </w:t>
      </w:r>
      <w:r>
        <w:t>целях</w:t>
      </w:r>
      <w:r w:rsidR="00C03562">
        <w:t xml:space="preserve"> </w:t>
      </w:r>
      <w:r>
        <w:t>ПОД/ФТ.</w:t>
      </w:r>
    </w:p>
    <w:p w:rsidR="006214EE" w:rsidRDefault="006214EE" w:rsidP="00497D9E">
      <w:pPr>
        <w:pStyle w:val="ConsPlusNormal"/>
        <w:numPr>
          <w:ilvl w:val="0"/>
          <w:numId w:val="44"/>
        </w:numPr>
        <w:spacing w:line="360" w:lineRule="auto"/>
        <w:ind w:left="0" w:firstLine="851"/>
        <w:jc w:val="both"/>
      </w:pPr>
      <w:r>
        <w:t>Что</w:t>
      </w:r>
      <w:r w:rsidR="00C03562">
        <w:t xml:space="preserve"> </w:t>
      </w:r>
      <w:r>
        <w:t>включает</w:t>
      </w:r>
      <w:r w:rsidR="00C03562">
        <w:t xml:space="preserve"> </w:t>
      </w:r>
      <w:r>
        <w:t>в</w:t>
      </w:r>
      <w:r w:rsidR="00C03562">
        <w:t xml:space="preserve"> </w:t>
      </w:r>
      <w:r>
        <w:t>себя</w:t>
      </w:r>
      <w:r w:rsidR="00C03562">
        <w:t xml:space="preserve"> </w:t>
      </w:r>
      <w:r>
        <w:t>обязательное</w:t>
      </w:r>
      <w:r w:rsidR="00C03562">
        <w:t xml:space="preserve"> </w:t>
      </w:r>
      <w:r>
        <w:t>обучение</w:t>
      </w:r>
      <w:r w:rsidR="00C03562">
        <w:t xml:space="preserve"> </w:t>
      </w:r>
      <w:r>
        <w:t>кадров?</w:t>
      </w:r>
    </w:p>
    <w:p w:rsidR="006214EE" w:rsidRDefault="006214EE" w:rsidP="00497D9E">
      <w:pPr>
        <w:pStyle w:val="ConsPlusNormal"/>
        <w:numPr>
          <w:ilvl w:val="0"/>
          <w:numId w:val="44"/>
        </w:numPr>
        <w:spacing w:line="360" w:lineRule="auto"/>
        <w:ind w:left="0" w:firstLine="851"/>
        <w:jc w:val="both"/>
      </w:pPr>
      <w:r>
        <w:t>По</w:t>
      </w:r>
      <w:r w:rsidR="00C03562">
        <w:t xml:space="preserve"> </w:t>
      </w:r>
      <w:r>
        <w:t>каким</w:t>
      </w:r>
      <w:r w:rsidR="00C03562">
        <w:t xml:space="preserve"> </w:t>
      </w:r>
      <w:r>
        <w:t>направлениям</w:t>
      </w:r>
      <w:r w:rsidR="00C03562">
        <w:t xml:space="preserve"> </w:t>
      </w:r>
      <w:r>
        <w:t>происходит</w:t>
      </w:r>
      <w:r w:rsidR="00C03562">
        <w:t xml:space="preserve"> </w:t>
      </w:r>
      <w:r>
        <w:t>подготовка</w:t>
      </w:r>
      <w:r w:rsidR="00C03562">
        <w:t xml:space="preserve"> </w:t>
      </w:r>
      <w:r>
        <w:t>в</w:t>
      </w:r>
      <w:r w:rsidR="00C03562">
        <w:t xml:space="preserve"> </w:t>
      </w:r>
      <w:r>
        <w:t>ВУЗах?</w:t>
      </w:r>
    </w:p>
    <w:p w:rsidR="00B9792E" w:rsidRPr="0064567E" w:rsidRDefault="006214EE" w:rsidP="00497D9E">
      <w:pPr>
        <w:pStyle w:val="ConsPlusNormal"/>
        <w:numPr>
          <w:ilvl w:val="0"/>
          <w:numId w:val="44"/>
        </w:numPr>
        <w:spacing w:line="360" w:lineRule="auto"/>
        <w:ind w:left="0" w:firstLine="851"/>
        <w:jc w:val="both"/>
        <w:rPr>
          <w:rFonts w:eastAsia="TimesNewRomanPS-BoldMT"/>
          <w:bCs/>
        </w:rPr>
      </w:pPr>
      <w:r>
        <w:t>Какова</w:t>
      </w:r>
      <w:r w:rsidR="00C03562">
        <w:t xml:space="preserve"> </w:t>
      </w:r>
      <w:r>
        <w:t>цель</w:t>
      </w:r>
      <w:r w:rsidR="00C03562">
        <w:t xml:space="preserve"> </w:t>
      </w:r>
      <w:r>
        <w:t>подготовки</w:t>
      </w:r>
      <w:r w:rsidR="00C03562">
        <w:t xml:space="preserve"> </w:t>
      </w:r>
      <w:r>
        <w:t>и</w:t>
      </w:r>
      <w:r w:rsidR="00C03562">
        <w:t xml:space="preserve"> </w:t>
      </w:r>
      <w:r>
        <w:t>обучения</w:t>
      </w:r>
      <w:r w:rsidR="00C03562">
        <w:t xml:space="preserve"> </w:t>
      </w:r>
      <w:r>
        <w:t>кадров?</w:t>
      </w:r>
    </w:p>
    <w:p w:rsidR="00CD3F3F" w:rsidRPr="00C03A5B" w:rsidRDefault="00CD3F3F" w:rsidP="00497D9E">
      <w:pPr>
        <w:pStyle w:val="1"/>
        <w:ind w:firstLine="851"/>
        <w:rPr>
          <w:rFonts w:eastAsia="TimesNewRomanPS-BoldMT"/>
          <w:bCs w:val="0"/>
          <w:sz w:val="24"/>
          <w:szCs w:val="24"/>
        </w:rPr>
      </w:pPr>
      <w:bookmarkStart w:id="3" w:name="_Toc449226060"/>
      <w:r w:rsidRPr="00C03A5B">
        <w:rPr>
          <w:rFonts w:eastAsia="TimesNewRomanPS-BoldMT"/>
          <w:bCs w:val="0"/>
          <w:sz w:val="24"/>
          <w:szCs w:val="24"/>
        </w:rPr>
        <w:t>Список</w:t>
      </w:r>
      <w:r w:rsidR="00C03562">
        <w:rPr>
          <w:rFonts w:eastAsia="TimesNewRomanPS-BoldMT"/>
          <w:bCs w:val="0"/>
          <w:sz w:val="24"/>
          <w:szCs w:val="24"/>
        </w:rPr>
        <w:t xml:space="preserve"> </w:t>
      </w:r>
      <w:r w:rsidRPr="00C03A5B">
        <w:rPr>
          <w:rFonts w:eastAsia="TimesNewRomanPS-BoldMT"/>
          <w:bCs w:val="0"/>
          <w:sz w:val="24"/>
          <w:szCs w:val="24"/>
        </w:rPr>
        <w:t>использованных</w:t>
      </w:r>
      <w:r w:rsidR="00C03562">
        <w:rPr>
          <w:rFonts w:eastAsia="TimesNewRomanPS-BoldMT"/>
          <w:bCs w:val="0"/>
          <w:sz w:val="24"/>
          <w:szCs w:val="24"/>
        </w:rPr>
        <w:t xml:space="preserve"> </w:t>
      </w:r>
      <w:r w:rsidRPr="00C03A5B">
        <w:rPr>
          <w:rFonts w:eastAsia="TimesNewRomanPS-BoldMT"/>
          <w:bCs w:val="0"/>
          <w:sz w:val="24"/>
          <w:szCs w:val="24"/>
        </w:rPr>
        <w:t>источников</w:t>
      </w:r>
      <w:bookmarkEnd w:id="3"/>
      <w:r w:rsidR="00497D9E">
        <w:rPr>
          <w:rFonts w:eastAsia="TimesNewRomanPS-BoldMT"/>
          <w:bCs w:val="0"/>
          <w:sz w:val="24"/>
          <w:szCs w:val="24"/>
        </w:rPr>
        <w:t>:</w:t>
      </w:r>
    </w:p>
    <w:p w:rsidR="00CD3F3F" w:rsidRPr="00C03A5B" w:rsidRDefault="00CD3F3F" w:rsidP="00497D9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444262407"/>
      <w:r w:rsidRPr="00C03A5B">
        <w:rPr>
          <w:rFonts w:ascii="Times New Roman" w:hAnsi="Times New Roman" w:cs="Times New Roman"/>
          <w:sz w:val="24"/>
          <w:szCs w:val="24"/>
        </w:rPr>
        <w:t>Конвенция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Совета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Европы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об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отмывании,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выявлении,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изъятии,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конфискации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доходов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от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преступной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деятельнос</w:t>
      </w:r>
      <w:r w:rsidR="00C423CC" w:rsidRPr="00C03A5B">
        <w:rPr>
          <w:rFonts w:ascii="Times New Roman" w:hAnsi="Times New Roman" w:cs="Times New Roman"/>
          <w:sz w:val="24"/>
          <w:szCs w:val="24"/>
        </w:rPr>
        <w:t>ти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C423CC" w:rsidRPr="00C03A5B">
        <w:rPr>
          <w:rFonts w:ascii="Times New Roman" w:hAnsi="Times New Roman" w:cs="Times New Roman"/>
          <w:sz w:val="24"/>
          <w:szCs w:val="24"/>
        </w:rPr>
        <w:t>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C423CC" w:rsidRPr="00C03A5B">
        <w:rPr>
          <w:rFonts w:ascii="Times New Roman" w:hAnsi="Times New Roman" w:cs="Times New Roman"/>
          <w:sz w:val="24"/>
          <w:szCs w:val="24"/>
        </w:rPr>
        <w:t>финансировании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C423CC" w:rsidRPr="00C03A5B">
        <w:rPr>
          <w:rFonts w:ascii="Times New Roman" w:hAnsi="Times New Roman" w:cs="Times New Roman"/>
          <w:sz w:val="24"/>
          <w:szCs w:val="24"/>
        </w:rPr>
        <w:t>терроризма.</w:t>
      </w:r>
      <w:bookmarkEnd w:id="4"/>
    </w:p>
    <w:p w:rsidR="00CE37F4" w:rsidRPr="00C03A5B" w:rsidRDefault="00A67696" w:rsidP="00497D9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bookmarkStart w:id="5" w:name="_Ref444262370"/>
      <w:r w:rsidRPr="00C03A5B">
        <w:rPr>
          <w:rFonts w:ascii="Times New Roman" w:eastAsia="TimesNewRomanPS-BoldMT" w:hAnsi="Times New Roman" w:cs="Times New Roman"/>
          <w:bCs/>
          <w:sz w:val="24"/>
          <w:szCs w:val="24"/>
        </w:rPr>
        <w:t>Рекомендации</w:t>
      </w:r>
      <w:r w:rsidR="00C03562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eastAsia="TimesNewRomanPS-BoldMT" w:hAnsi="Times New Roman" w:cs="Times New Roman"/>
          <w:bCs/>
          <w:sz w:val="24"/>
          <w:szCs w:val="24"/>
        </w:rPr>
        <w:t>ФАТФ.</w:t>
      </w:r>
      <w:r w:rsidR="00C03562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Pr="00C03A5B">
        <w:rPr>
          <w:rFonts w:ascii="Times New Roman" w:eastAsia="TimesNewRomanPSMT" w:hAnsi="Times New Roman" w:cs="Times New Roman"/>
          <w:sz w:val="24"/>
          <w:szCs w:val="24"/>
        </w:rPr>
        <w:t>Международные</w:t>
      </w:r>
      <w:r w:rsidR="00C0356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eastAsia="TimesNewRomanPSMT" w:hAnsi="Times New Roman" w:cs="Times New Roman"/>
          <w:sz w:val="24"/>
          <w:szCs w:val="24"/>
        </w:rPr>
        <w:t>стандарты</w:t>
      </w:r>
      <w:r w:rsidR="00C0356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eastAsia="TimesNewRomanPSMT" w:hAnsi="Times New Roman" w:cs="Times New Roman"/>
          <w:sz w:val="24"/>
          <w:szCs w:val="24"/>
        </w:rPr>
        <w:t>по</w:t>
      </w:r>
      <w:r w:rsidR="00C0356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eastAsia="TimesNewRomanPSMT" w:hAnsi="Times New Roman" w:cs="Times New Roman"/>
          <w:sz w:val="24"/>
          <w:szCs w:val="24"/>
        </w:rPr>
        <w:t>противодействию</w:t>
      </w:r>
      <w:r w:rsidR="00C0356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eastAsia="TimesNewRomanPSMT" w:hAnsi="Times New Roman" w:cs="Times New Roman"/>
          <w:sz w:val="24"/>
          <w:szCs w:val="24"/>
        </w:rPr>
        <w:t>отмыванию</w:t>
      </w:r>
      <w:r w:rsidR="00C0356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eastAsia="TimesNewRomanPSMT" w:hAnsi="Times New Roman" w:cs="Times New Roman"/>
          <w:sz w:val="24"/>
          <w:szCs w:val="24"/>
        </w:rPr>
        <w:t>денег,</w:t>
      </w:r>
      <w:r w:rsidR="00C0356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eastAsia="TimesNewRomanPSMT" w:hAnsi="Times New Roman" w:cs="Times New Roman"/>
          <w:sz w:val="24"/>
          <w:szCs w:val="24"/>
        </w:rPr>
        <w:t>финансированию</w:t>
      </w:r>
      <w:r w:rsidR="00C0356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eastAsia="TimesNewRomanPSMT" w:hAnsi="Times New Roman" w:cs="Times New Roman"/>
          <w:sz w:val="24"/>
          <w:szCs w:val="24"/>
        </w:rPr>
        <w:t>терроризма</w:t>
      </w:r>
      <w:r w:rsidR="00C0356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eastAsia="TimesNewRomanPSMT" w:hAnsi="Times New Roman" w:cs="Times New Roman"/>
          <w:sz w:val="24"/>
          <w:szCs w:val="24"/>
        </w:rPr>
        <w:t>и</w:t>
      </w:r>
      <w:r w:rsidR="00C0356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eastAsia="TimesNewRomanPSMT" w:hAnsi="Times New Roman" w:cs="Times New Roman"/>
          <w:sz w:val="24"/>
          <w:szCs w:val="24"/>
        </w:rPr>
        <w:t>финансированию</w:t>
      </w:r>
      <w:r w:rsidR="00C0356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eastAsia="TimesNewRomanPSMT" w:hAnsi="Times New Roman" w:cs="Times New Roman"/>
          <w:sz w:val="24"/>
          <w:szCs w:val="24"/>
        </w:rPr>
        <w:t>распространения</w:t>
      </w:r>
      <w:r w:rsidR="00C0356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eastAsia="TimesNewRomanPSMT" w:hAnsi="Times New Roman" w:cs="Times New Roman"/>
          <w:sz w:val="24"/>
          <w:szCs w:val="24"/>
        </w:rPr>
        <w:t>оружия</w:t>
      </w:r>
      <w:r w:rsidR="00C0356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eastAsia="TimesNewRomanPSMT" w:hAnsi="Times New Roman" w:cs="Times New Roman"/>
          <w:sz w:val="24"/>
          <w:szCs w:val="24"/>
        </w:rPr>
        <w:t>массового</w:t>
      </w:r>
      <w:r w:rsidR="00C0356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eastAsia="TimesNewRomanPSMT" w:hAnsi="Times New Roman" w:cs="Times New Roman"/>
          <w:sz w:val="24"/>
          <w:szCs w:val="24"/>
        </w:rPr>
        <w:t>уничтожения</w:t>
      </w:r>
      <w:r w:rsidR="00C0356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eastAsia="TimesNewRomanPSMT" w:hAnsi="Times New Roman" w:cs="Times New Roman"/>
          <w:sz w:val="24"/>
          <w:szCs w:val="24"/>
        </w:rPr>
        <w:t>/</w:t>
      </w:r>
      <w:r w:rsidR="00C0356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eastAsia="TimesNewRomanPSMT" w:hAnsi="Times New Roman" w:cs="Times New Roman"/>
          <w:sz w:val="24"/>
          <w:szCs w:val="24"/>
        </w:rPr>
        <w:t>Пер.</w:t>
      </w:r>
      <w:r w:rsidR="00C0356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eastAsia="TimesNewRomanPSMT" w:hAnsi="Times New Roman" w:cs="Times New Roman"/>
          <w:sz w:val="24"/>
          <w:szCs w:val="24"/>
        </w:rPr>
        <w:t>с</w:t>
      </w:r>
      <w:r w:rsidR="00C0356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eastAsia="TimesNewRomanPSMT" w:hAnsi="Times New Roman" w:cs="Times New Roman"/>
          <w:sz w:val="24"/>
          <w:szCs w:val="24"/>
        </w:rPr>
        <w:t>англ.—</w:t>
      </w:r>
      <w:r w:rsidR="00C0356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eastAsia="TimesNewRomanPSMT" w:hAnsi="Times New Roman" w:cs="Times New Roman"/>
          <w:sz w:val="24"/>
          <w:szCs w:val="24"/>
        </w:rPr>
        <w:t>М.</w:t>
      </w:r>
      <w:proofErr w:type="gramStart"/>
      <w:r w:rsidR="00C0356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eastAsia="TimesNewRomanPSMT" w:hAnsi="Times New Roman" w:cs="Times New Roman"/>
          <w:sz w:val="24"/>
          <w:szCs w:val="24"/>
        </w:rPr>
        <w:t>:</w:t>
      </w:r>
      <w:proofErr w:type="gramEnd"/>
      <w:r w:rsidR="00C0356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eastAsia="TimesNewRomanPSMT" w:hAnsi="Times New Roman" w:cs="Times New Roman"/>
          <w:sz w:val="24"/>
          <w:szCs w:val="24"/>
        </w:rPr>
        <w:t>Вече,</w:t>
      </w:r>
      <w:r w:rsidR="00C0356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eastAsia="TimesNewRomanPSMT" w:hAnsi="Times New Roman" w:cs="Times New Roman"/>
          <w:sz w:val="24"/>
          <w:szCs w:val="24"/>
        </w:rPr>
        <w:t>2012.</w:t>
      </w:r>
      <w:r w:rsidR="00C0356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eastAsia="TimesNewRomanPSMT" w:hAnsi="Times New Roman" w:cs="Times New Roman"/>
          <w:sz w:val="24"/>
          <w:szCs w:val="24"/>
        </w:rPr>
        <w:t>–</w:t>
      </w:r>
      <w:r w:rsidR="00C0356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eastAsia="TimesNewRomanPSMT" w:hAnsi="Times New Roman" w:cs="Times New Roman"/>
          <w:sz w:val="24"/>
          <w:szCs w:val="24"/>
        </w:rPr>
        <w:t>176</w:t>
      </w:r>
      <w:r w:rsidR="00C0356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eastAsia="TimesNewRomanPSMT" w:hAnsi="Times New Roman" w:cs="Times New Roman"/>
          <w:sz w:val="24"/>
          <w:szCs w:val="24"/>
        </w:rPr>
        <w:t>с.</w:t>
      </w:r>
      <w:bookmarkEnd w:id="5"/>
    </w:p>
    <w:p w:rsidR="00CE37F4" w:rsidRPr="00C03A5B" w:rsidRDefault="009C344B" w:rsidP="00497D9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C03A5B">
        <w:rPr>
          <w:rFonts w:ascii="Times New Roman" w:hAnsi="Times New Roman" w:cs="Times New Roman"/>
          <w:sz w:val="24"/>
          <w:szCs w:val="24"/>
        </w:rPr>
        <w:t>Аналитический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вестник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№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4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(522)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О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вопросах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5B">
        <w:rPr>
          <w:rFonts w:ascii="Times New Roman" w:hAnsi="Times New Roman" w:cs="Times New Roman"/>
          <w:sz w:val="24"/>
          <w:szCs w:val="24"/>
        </w:rPr>
        <w:t>деофшоризации</w:t>
      </w:r>
      <w:proofErr w:type="spellEnd"/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российской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экономики,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противодействия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легализации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(отмыванию)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доходов,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полученных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преступным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путем,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финансированию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терроризма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(к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«правительственному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часу»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348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заседания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Совета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Федерации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Федерального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Собрания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Российской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Федерации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5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марта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2014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года)</w:t>
      </w:r>
      <w:r w:rsidR="00FC0AB9" w:rsidRPr="00C03A5B">
        <w:rPr>
          <w:rFonts w:ascii="Times New Roman" w:hAnsi="Times New Roman" w:cs="Times New Roman"/>
          <w:sz w:val="24"/>
          <w:szCs w:val="24"/>
        </w:rPr>
        <w:t>.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FC0AB9" w:rsidRPr="00C03A5B">
        <w:rPr>
          <w:rFonts w:ascii="Times New Roman" w:hAnsi="Times New Roman" w:cs="Times New Roman"/>
          <w:sz w:val="24"/>
          <w:szCs w:val="24"/>
        </w:rPr>
        <w:t>–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FC0AB9" w:rsidRPr="00C03A5B">
        <w:rPr>
          <w:rFonts w:ascii="Times New Roman" w:hAnsi="Times New Roman" w:cs="Times New Roman"/>
          <w:sz w:val="24"/>
          <w:szCs w:val="24"/>
        </w:rPr>
        <w:t>63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="00FC0AB9" w:rsidRPr="00C03A5B">
        <w:rPr>
          <w:rFonts w:ascii="Times New Roman" w:hAnsi="Times New Roman" w:cs="Times New Roman"/>
          <w:sz w:val="24"/>
          <w:szCs w:val="24"/>
        </w:rPr>
        <w:t>с.</w:t>
      </w:r>
    </w:p>
    <w:p w:rsidR="00CE37F4" w:rsidRPr="00C03A5B" w:rsidRDefault="009C344B" w:rsidP="00497D9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C03A5B">
        <w:rPr>
          <w:rFonts w:ascii="Times New Roman" w:hAnsi="Times New Roman" w:cs="Times New Roman"/>
          <w:sz w:val="24"/>
          <w:szCs w:val="24"/>
        </w:rPr>
        <w:t>Актуальные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вопросы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подготовки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кадров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в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сфере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противодействия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отмыванию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преступных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доходов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финансированию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терроризма: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материалы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международной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научно-практической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конференции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МУМЦФМ,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г.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Москва,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22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апреля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2009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года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/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A5B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C03A5B">
        <w:rPr>
          <w:rFonts w:ascii="Times New Roman" w:hAnsi="Times New Roman" w:cs="Times New Roman"/>
          <w:sz w:val="24"/>
          <w:szCs w:val="24"/>
        </w:rPr>
        <w:t>.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C03A5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03A5B">
        <w:rPr>
          <w:rFonts w:ascii="Times New Roman" w:hAnsi="Times New Roman" w:cs="Times New Roman"/>
          <w:sz w:val="24"/>
          <w:szCs w:val="24"/>
        </w:rPr>
        <w:t>метод.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центр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финансового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мониторинга.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–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М.: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Юриспруденция,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2009.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–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134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с.</w:t>
      </w:r>
    </w:p>
    <w:p w:rsidR="00CE37F4" w:rsidRPr="00C03A5B" w:rsidRDefault="009C344B" w:rsidP="00497D9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Брехова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Финансовая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грамотность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proofErr w:type="gramStart"/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10-11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Брехова,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Алмосов</w:t>
      </w:r>
      <w:proofErr w:type="spellEnd"/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Завьялов.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Вита-Пресс,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400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CE37F4" w:rsidRPr="00C03A5B" w:rsidRDefault="009C344B" w:rsidP="00497D9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proofErr w:type="spellStart"/>
      <w:r w:rsidRPr="00C03A5B">
        <w:rPr>
          <w:rFonts w:ascii="Times New Roman" w:hAnsi="Times New Roman" w:cs="Times New Roman"/>
          <w:sz w:val="24"/>
          <w:szCs w:val="24"/>
        </w:rPr>
        <w:t>Жубрин</w:t>
      </w:r>
      <w:proofErr w:type="spellEnd"/>
      <w:r w:rsidRPr="00C03A5B">
        <w:rPr>
          <w:rFonts w:ascii="Times New Roman" w:hAnsi="Times New Roman" w:cs="Times New Roman"/>
          <w:sz w:val="24"/>
          <w:szCs w:val="24"/>
        </w:rPr>
        <w:t>,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Р.В.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Состояние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профилактики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легализации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преступных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доходов//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C03A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3A5B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C03A5B">
        <w:rPr>
          <w:rFonts w:ascii="Times New Roman" w:hAnsi="Times New Roman" w:cs="Times New Roman"/>
          <w:sz w:val="24"/>
          <w:szCs w:val="24"/>
        </w:rPr>
        <w:t>стиция.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–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2013.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–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№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1.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–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С.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34–39.</w:t>
      </w:r>
    </w:p>
    <w:p w:rsidR="00CE37F4" w:rsidRPr="00C03A5B" w:rsidRDefault="009C344B" w:rsidP="00497D9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bookmarkStart w:id="6" w:name="_Ref444262142"/>
      <w:proofErr w:type="spellStart"/>
      <w:r w:rsidRPr="00C03A5B">
        <w:rPr>
          <w:rFonts w:ascii="Times New Roman" w:hAnsi="Times New Roman" w:cs="Times New Roman"/>
          <w:sz w:val="24"/>
          <w:szCs w:val="24"/>
        </w:rPr>
        <w:t>Жубрин</w:t>
      </w:r>
      <w:proofErr w:type="spellEnd"/>
      <w:r w:rsidRPr="00C03A5B">
        <w:rPr>
          <w:rFonts w:ascii="Times New Roman" w:hAnsi="Times New Roman" w:cs="Times New Roman"/>
          <w:sz w:val="24"/>
          <w:szCs w:val="24"/>
        </w:rPr>
        <w:t>,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Р.В.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Диссертация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«Основы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профилактики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легализации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преступных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доходов»,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д.ю.н.,12.00.08,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Специальность: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Уголовное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право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и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криминология;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уголовно-исполнительное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право,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2013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г.,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-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550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 w:rsidRPr="00C03A5B">
        <w:rPr>
          <w:rFonts w:ascii="Times New Roman" w:hAnsi="Times New Roman" w:cs="Times New Roman"/>
          <w:sz w:val="24"/>
          <w:szCs w:val="24"/>
        </w:rPr>
        <w:t>с.</w:t>
      </w:r>
      <w:bookmarkEnd w:id="6"/>
    </w:p>
    <w:p w:rsidR="00CE37F4" w:rsidRPr="00C03A5B" w:rsidRDefault="009C344B" w:rsidP="00497D9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Зеленцова,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финансовой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грамотности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населения: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Зеленцова,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Блискавка</w:t>
      </w:r>
      <w:proofErr w:type="spellEnd"/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Д.Н.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Демидов.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proofErr w:type="gramStart"/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2012.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106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0A0BDD" w:rsidRPr="00C03A5B" w:rsidRDefault="009C344B" w:rsidP="00497D9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Киреев,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Финансовая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грамотность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proofErr w:type="gramStart"/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10-11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Вита-Пресс,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367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C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37F4" w:rsidRPr="00C03A5B" w:rsidRDefault="00C03562" w:rsidP="00497D9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Кондрат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Е.Н.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Правонарушения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финансовой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Угрозы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финансовой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пути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противодействия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Е.Н.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Кондрат,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ЗАО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44B" w:rsidRPr="00C03A5B">
        <w:rPr>
          <w:rFonts w:ascii="Times New Roman" w:hAnsi="Times New Roman" w:cs="Times New Roman"/>
          <w:sz w:val="24"/>
          <w:szCs w:val="24"/>
        </w:rPr>
        <w:t>Юстицинформ</w:t>
      </w:r>
      <w:proofErr w:type="spellEnd"/>
      <w:r w:rsidR="009C344B" w:rsidRPr="00C03A5B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2014.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928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с.</w:t>
      </w:r>
    </w:p>
    <w:p w:rsidR="0038352E" w:rsidRPr="00C03A5B" w:rsidRDefault="00C03562" w:rsidP="00497D9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Кравец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Д.А.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«Т</w:t>
      </w:r>
      <w:r w:rsidR="009C344B" w:rsidRPr="00C03A5B">
        <w:rPr>
          <w:rFonts w:ascii="Times New Roman" w:hAnsi="Times New Roman" w:cs="Times New Roman"/>
          <w:bCs/>
          <w:sz w:val="24"/>
          <w:szCs w:val="24"/>
        </w:rPr>
        <w:t>ребования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bCs/>
          <w:sz w:val="24"/>
          <w:szCs w:val="24"/>
        </w:rPr>
        <w:t>подготовке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bCs/>
          <w:sz w:val="24"/>
          <w:szCs w:val="24"/>
        </w:rPr>
        <w:t>обучению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bCs/>
          <w:sz w:val="24"/>
          <w:szCs w:val="24"/>
        </w:rPr>
        <w:t>кадров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344B" w:rsidRPr="00C03A5B">
        <w:rPr>
          <w:rFonts w:ascii="Times New Roman" w:hAnsi="Times New Roman" w:cs="Times New Roman"/>
          <w:bCs/>
          <w:sz w:val="24"/>
          <w:szCs w:val="24"/>
        </w:rPr>
        <w:t>некредитных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bCs/>
          <w:sz w:val="24"/>
          <w:szCs w:val="24"/>
        </w:rPr>
        <w:t>финансовых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bCs/>
          <w:sz w:val="24"/>
          <w:szCs w:val="24"/>
        </w:rPr>
        <w:t>организациях</w:t>
      </w:r>
      <w:r w:rsidR="00F76126" w:rsidRPr="00C03A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126" w:rsidRPr="00C03A5B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126" w:rsidRPr="00C03A5B">
        <w:rPr>
          <w:rFonts w:ascii="Times New Roman" w:hAnsi="Times New Roman" w:cs="Times New Roman"/>
          <w:sz w:val="24"/>
          <w:szCs w:val="24"/>
        </w:rPr>
        <w:t>Делопроизводство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126" w:rsidRPr="00C03A5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126" w:rsidRPr="00C03A5B">
        <w:rPr>
          <w:rFonts w:ascii="Times New Roman" w:hAnsi="Times New Roman" w:cs="Times New Roman"/>
          <w:sz w:val="24"/>
          <w:szCs w:val="24"/>
        </w:rPr>
        <w:t>кадры,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126" w:rsidRPr="00C03A5B">
        <w:rPr>
          <w:rFonts w:ascii="Times New Roman" w:hAnsi="Times New Roman" w:cs="Times New Roman"/>
          <w:sz w:val="24"/>
          <w:szCs w:val="24"/>
        </w:rPr>
        <w:t>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126" w:rsidRPr="00C03A5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7F4" w:rsidRPr="00C03A5B" w:rsidRDefault="00C03562" w:rsidP="00497D9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Прошунин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М.М.,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44B" w:rsidRPr="00C03A5B">
        <w:rPr>
          <w:rFonts w:ascii="Times New Roman" w:hAnsi="Times New Roman" w:cs="Times New Roman"/>
          <w:sz w:val="24"/>
          <w:szCs w:val="24"/>
        </w:rPr>
        <w:t>Татчук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М.А.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Финансовый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мониторинг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(противодействие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легализации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(отмыванию)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доходов,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полученных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преступным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путем,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финансированию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терроризма)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М.М.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Прошунин,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М.А.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44B" w:rsidRPr="00C03A5B">
        <w:rPr>
          <w:rFonts w:ascii="Times New Roman" w:hAnsi="Times New Roman" w:cs="Times New Roman"/>
          <w:sz w:val="24"/>
          <w:szCs w:val="24"/>
        </w:rPr>
        <w:t>Татчук</w:t>
      </w:r>
      <w:proofErr w:type="spellEnd"/>
      <w:r w:rsidR="009C344B" w:rsidRPr="00C03A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Калининград: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Изд-во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БФУ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Канта,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2014.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417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4B" w:rsidRPr="00C03A5B">
        <w:rPr>
          <w:rFonts w:ascii="Times New Roman" w:hAnsi="Times New Roman" w:cs="Times New Roman"/>
          <w:sz w:val="24"/>
          <w:szCs w:val="24"/>
        </w:rPr>
        <w:t>с.</w:t>
      </w:r>
    </w:p>
    <w:p w:rsidR="00CE37F4" w:rsidRPr="00C03A5B" w:rsidRDefault="00C03562" w:rsidP="00497D9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1D5" w:rsidRPr="00C03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Сороко</w:t>
      </w:r>
      <w:proofErr w:type="spellEnd"/>
      <w:r w:rsidR="008531D5" w:rsidRPr="00C03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1D5"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C5F79"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31D5"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C5F79"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1D5" w:rsidRPr="00C03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1D5" w:rsidRPr="00C03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кадровым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1D5" w:rsidRPr="00C03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потенциалом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1D5" w:rsidRPr="00C03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1D5" w:rsidRPr="00C03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1D5" w:rsidRPr="00C03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1D5" w:rsidRPr="00C03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1D5" w:rsidRPr="00C03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1D5" w:rsidRPr="00C03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1D5" w:rsidRPr="00C03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резерва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1D5" w:rsidRPr="00C03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1D5" w:rsidRPr="00C03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кадров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1D5"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1D5"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диссертация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1D5"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1D5"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1D5"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1D5"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1D5"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1D5"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08.00.05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1D5"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F79"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31D5"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Сороко</w:t>
      </w:r>
      <w:proofErr w:type="spellEnd"/>
      <w:r w:rsidR="008531D5"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1D5"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[Место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1D5"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531D5"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1D5"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ун-т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1D5"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упр.].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F79"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1D5"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C5F79"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F79"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2011.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F79"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F79"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444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1D5" w:rsidRPr="00C03A5B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CE37F4" w:rsidRPr="00C03A5B" w:rsidRDefault="00C03562" w:rsidP="00497D9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7" w:name="_Ref444262036"/>
      <w:r w:rsidR="008531D5" w:rsidRPr="00C03A5B">
        <w:rPr>
          <w:rFonts w:ascii="Times New Roman" w:hAnsi="Times New Roman" w:cs="Times New Roman"/>
          <w:sz w:val="24"/>
          <w:szCs w:val="24"/>
        </w:rPr>
        <w:t>Современные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1D5" w:rsidRPr="00C03A5B">
        <w:rPr>
          <w:rFonts w:ascii="Times New Roman" w:hAnsi="Times New Roman" w:cs="Times New Roman"/>
          <w:sz w:val="24"/>
          <w:szCs w:val="24"/>
        </w:rPr>
        <w:t>кадровые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1D5" w:rsidRPr="00C03A5B"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1D5" w:rsidRPr="00C03A5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1D5" w:rsidRPr="00C03A5B">
        <w:rPr>
          <w:rFonts w:ascii="Times New Roman" w:hAnsi="Times New Roman" w:cs="Times New Roman"/>
          <w:sz w:val="24"/>
          <w:szCs w:val="24"/>
        </w:rPr>
        <w:t>органах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1D5" w:rsidRPr="00C03A5B">
        <w:rPr>
          <w:rFonts w:ascii="Times New Roman" w:hAnsi="Times New Roman" w:cs="Times New Roman"/>
          <w:sz w:val="24"/>
          <w:szCs w:val="24"/>
        </w:rPr>
        <w:t>власти: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1D5" w:rsidRPr="00C03A5B">
        <w:rPr>
          <w:rFonts w:ascii="Times New Roman" w:hAnsi="Times New Roman" w:cs="Times New Roman"/>
          <w:sz w:val="24"/>
          <w:szCs w:val="24"/>
        </w:rPr>
        <w:t>монография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1D5" w:rsidRPr="00C03A5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1D5" w:rsidRPr="00C03A5B">
        <w:rPr>
          <w:rFonts w:ascii="Times New Roman" w:hAnsi="Times New Roman" w:cs="Times New Roman"/>
          <w:sz w:val="24"/>
          <w:szCs w:val="24"/>
        </w:rPr>
        <w:t>[Беляев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1D5" w:rsidRPr="00C03A5B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1D5" w:rsidRPr="00C03A5B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1D5" w:rsidRPr="00C03A5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1D5" w:rsidRPr="00C03A5B">
        <w:rPr>
          <w:rFonts w:ascii="Times New Roman" w:hAnsi="Times New Roman" w:cs="Times New Roman"/>
          <w:sz w:val="24"/>
          <w:szCs w:val="24"/>
        </w:rPr>
        <w:t>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1D5" w:rsidRPr="00C03A5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1D5" w:rsidRPr="00C03A5B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1D5" w:rsidRPr="00C03A5B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="008531D5" w:rsidRPr="00C03A5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31D5" w:rsidRPr="00C03A5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531D5" w:rsidRPr="00C03A5B">
        <w:rPr>
          <w:rFonts w:ascii="Times New Roman" w:hAnsi="Times New Roman" w:cs="Times New Roman"/>
          <w:sz w:val="24"/>
          <w:szCs w:val="24"/>
        </w:rPr>
        <w:t>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1D5" w:rsidRPr="00C03A5B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1D5" w:rsidRPr="00C03A5B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1D5" w:rsidRPr="00C03A5B">
        <w:rPr>
          <w:rFonts w:ascii="Times New Roman" w:hAnsi="Times New Roman" w:cs="Times New Roman"/>
          <w:sz w:val="24"/>
          <w:szCs w:val="24"/>
        </w:rPr>
        <w:t>Пр</w:t>
      </w:r>
      <w:r w:rsidR="008C5F79" w:rsidRPr="00C03A5B">
        <w:rPr>
          <w:rFonts w:ascii="Times New Roman" w:hAnsi="Times New Roman" w:cs="Times New Roman"/>
          <w:sz w:val="24"/>
          <w:szCs w:val="24"/>
        </w:rPr>
        <w:t>окофьева,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F79" w:rsidRPr="00C03A5B">
        <w:rPr>
          <w:rFonts w:ascii="Times New Roman" w:hAnsi="Times New Roman" w:cs="Times New Roman"/>
          <w:sz w:val="24"/>
          <w:szCs w:val="24"/>
        </w:rPr>
        <w:t>А.</w:t>
      </w:r>
      <w:r w:rsidR="008531D5" w:rsidRPr="00C03A5B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1D5" w:rsidRPr="00C03A5B">
        <w:rPr>
          <w:rFonts w:ascii="Times New Roman" w:hAnsi="Times New Roman" w:cs="Times New Roman"/>
          <w:sz w:val="24"/>
          <w:szCs w:val="24"/>
        </w:rPr>
        <w:t>Беляева,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1D5" w:rsidRPr="00C03A5B">
        <w:rPr>
          <w:rFonts w:ascii="Times New Roman" w:hAnsi="Times New Roman" w:cs="Times New Roman"/>
          <w:sz w:val="24"/>
          <w:szCs w:val="24"/>
        </w:rPr>
        <w:t>С.</w:t>
      </w:r>
      <w:r w:rsidR="008C5F79" w:rsidRPr="00C03A5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F79" w:rsidRPr="00C03A5B">
        <w:rPr>
          <w:rFonts w:ascii="Times New Roman" w:hAnsi="Times New Roman" w:cs="Times New Roman"/>
          <w:sz w:val="24"/>
          <w:szCs w:val="24"/>
        </w:rPr>
        <w:t>Еремина];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1D5" w:rsidRPr="00C03A5B">
        <w:rPr>
          <w:rFonts w:ascii="Times New Roman" w:hAnsi="Times New Roman" w:cs="Times New Roman"/>
          <w:sz w:val="24"/>
          <w:szCs w:val="24"/>
        </w:rPr>
        <w:t>"Финансовый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1D5" w:rsidRPr="00C03A5B">
        <w:rPr>
          <w:rFonts w:ascii="Times New Roman" w:hAnsi="Times New Roman" w:cs="Times New Roman"/>
          <w:sz w:val="24"/>
          <w:szCs w:val="24"/>
        </w:rPr>
        <w:t>ун-т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1D5" w:rsidRPr="00C03A5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1D5" w:rsidRPr="00C03A5B">
        <w:rPr>
          <w:rFonts w:ascii="Times New Roman" w:hAnsi="Times New Roman" w:cs="Times New Roman"/>
          <w:sz w:val="24"/>
          <w:szCs w:val="24"/>
        </w:rPr>
        <w:t>Прави</w:t>
      </w:r>
      <w:r w:rsidR="008C5F79" w:rsidRPr="00C03A5B">
        <w:rPr>
          <w:rFonts w:ascii="Times New Roman" w:hAnsi="Times New Roman" w:cs="Times New Roman"/>
          <w:sz w:val="24"/>
          <w:szCs w:val="24"/>
        </w:rPr>
        <w:t>тельстве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F79" w:rsidRPr="00C03A5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F79" w:rsidRPr="00C03A5B">
        <w:rPr>
          <w:rFonts w:ascii="Times New Roman" w:hAnsi="Times New Roman" w:cs="Times New Roman"/>
          <w:sz w:val="24"/>
          <w:szCs w:val="24"/>
        </w:rPr>
        <w:t>Федерации"</w:t>
      </w:r>
      <w:r w:rsidR="008531D5" w:rsidRPr="00C03A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F79" w:rsidRPr="00C03A5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F79" w:rsidRPr="00C03A5B">
        <w:rPr>
          <w:rFonts w:ascii="Times New Roman" w:hAnsi="Times New Roman" w:cs="Times New Roman"/>
          <w:sz w:val="24"/>
          <w:szCs w:val="24"/>
        </w:rPr>
        <w:t>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1D5" w:rsidRPr="00C03A5B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1D5" w:rsidRPr="00C03A5B">
        <w:rPr>
          <w:rFonts w:ascii="Times New Roman" w:hAnsi="Times New Roman" w:cs="Times New Roman"/>
          <w:sz w:val="24"/>
          <w:szCs w:val="24"/>
        </w:rPr>
        <w:t>Юстицинформ</w:t>
      </w:r>
      <w:proofErr w:type="spellEnd"/>
      <w:r w:rsidR="008531D5" w:rsidRPr="00C03A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1D5" w:rsidRPr="00C03A5B">
        <w:rPr>
          <w:rFonts w:ascii="Times New Roman" w:hAnsi="Times New Roman" w:cs="Times New Roman"/>
          <w:sz w:val="24"/>
          <w:szCs w:val="24"/>
        </w:rPr>
        <w:t>2015.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F79" w:rsidRPr="00C03A5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1D5" w:rsidRPr="00C03A5B">
        <w:rPr>
          <w:rFonts w:ascii="Times New Roman" w:hAnsi="Times New Roman" w:cs="Times New Roman"/>
          <w:sz w:val="24"/>
          <w:szCs w:val="24"/>
        </w:rPr>
        <w:t>661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1D5" w:rsidRPr="00C03A5B">
        <w:rPr>
          <w:rFonts w:ascii="Times New Roman" w:hAnsi="Times New Roman" w:cs="Times New Roman"/>
          <w:sz w:val="24"/>
          <w:szCs w:val="24"/>
        </w:rPr>
        <w:t>с.</w:t>
      </w:r>
      <w:bookmarkEnd w:id="7"/>
    </w:p>
    <w:p w:rsidR="00CD3F3F" w:rsidRPr="00C03A5B" w:rsidRDefault="00C03562" w:rsidP="00497D9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B03" w:rsidRPr="00C03A5B">
        <w:rPr>
          <w:rFonts w:ascii="Times New Roman" w:hAnsi="Times New Roman" w:cs="Times New Roman"/>
          <w:bCs/>
          <w:sz w:val="24"/>
          <w:szCs w:val="24"/>
        </w:rPr>
        <w:t>Финансовый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B03" w:rsidRPr="00C03A5B">
        <w:rPr>
          <w:rFonts w:ascii="Times New Roman" w:hAnsi="Times New Roman" w:cs="Times New Roman"/>
          <w:sz w:val="24"/>
          <w:szCs w:val="24"/>
        </w:rPr>
        <w:t>диалог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B03" w:rsidRPr="00C03A5B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B03" w:rsidRPr="00C03A5B">
        <w:rPr>
          <w:rFonts w:ascii="Times New Roman" w:hAnsi="Times New Roman" w:cs="Times New Roman"/>
          <w:sz w:val="24"/>
          <w:szCs w:val="24"/>
        </w:rPr>
        <w:t>альманах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B03" w:rsidRPr="00C03A5B">
        <w:rPr>
          <w:rFonts w:ascii="Times New Roman" w:hAnsi="Times New Roman" w:cs="Times New Roman"/>
          <w:bCs/>
          <w:sz w:val="24"/>
          <w:szCs w:val="24"/>
        </w:rPr>
        <w:t>финансовой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B03" w:rsidRPr="00C03A5B">
        <w:rPr>
          <w:rFonts w:ascii="Times New Roman" w:hAnsi="Times New Roman" w:cs="Times New Roman"/>
          <w:bCs/>
          <w:sz w:val="24"/>
          <w:szCs w:val="24"/>
        </w:rPr>
        <w:t>грамотности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B03" w:rsidRPr="00C03A5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B03" w:rsidRPr="00C03A5B">
        <w:rPr>
          <w:rFonts w:ascii="Times New Roman" w:hAnsi="Times New Roman" w:cs="Times New Roman"/>
          <w:sz w:val="24"/>
          <w:szCs w:val="24"/>
        </w:rPr>
        <w:t>учредители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B03" w:rsidRPr="00C03A5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B03" w:rsidRPr="00C03A5B">
        <w:rPr>
          <w:rFonts w:ascii="Times New Roman" w:hAnsi="Times New Roman" w:cs="Times New Roman"/>
          <w:sz w:val="24"/>
          <w:szCs w:val="24"/>
        </w:rPr>
        <w:t>RIQ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B03" w:rsidRPr="00C03A5B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="003C1B03" w:rsidRPr="00C03A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B03" w:rsidRPr="00C03A5B">
        <w:rPr>
          <w:rFonts w:ascii="Times New Roman" w:hAnsi="Times New Roman" w:cs="Times New Roman"/>
          <w:sz w:val="24"/>
          <w:szCs w:val="24"/>
        </w:rPr>
        <w:t>Межрегиональный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B03" w:rsidRPr="00C03A5B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B03" w:rsidRPr="00C03A5B">
        <w:rPr>
          <w:rFonts w:ascii="Times New Roman" w:hAnsi="Times New Roman" w:cs="Times New Roman"/>
          <w:sz w:val="24"/>
          <w:szCs w:val="24"/>
        </w:rPr>
        <w:t>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B03" w:rsidRPr="00C03A5B">
        <w:rPr>
          <w:rFonts w:ascii="Times New Roman" w:hAnsi="Times New Roman" w:cs="Times New Roman"/>
          <w:bCs/>
          <w:sz w:val="24"/>
          <w:szCs w:val="24"/>
        </w:rPr>
        <w:t>финансовой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B03" w:rsidRPr="00C03A5B">
        <w:rPr>
          <w:rFonts w:ascii="Times New Roman" w:hAnsi="Times New Roman" w:cs="Times New Roman"/>
          <w:bCs/>
          <w:sz w:val="24"/>
          <w:szCs w:val="24"/>
        </w:rPr>
        <w:t>грамотности</w:t>
      </w:r>
      <w:r w:rsidR="003C1B03" w:rsidRPr="00C03A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F79" w:rsidRPr="00C03A5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B03" w:rsidRPr="00C03A5B">
        <w:rPr>
          <w:rFonts w:ascii="Times New Roman" w:hAnsi="Times New Roman" w:cs="Times New Roman"/>
          <w:sz w:val="24"/>
          <w:szCs w:val="24"/>
        </w:rPr>
        <w:t>М</w:t>
      </w:r>
      <w:r w:rsidR="008C5F79" w:rsidRPr="00C03A5B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F79" w:rsidRPr="00C03A5B">
        <w:rPr>
          <w:rFonts w:ascii="Times New Roman" w:hAnsi="Times New Roman" w:cs="Times New Roman"/>
          <w:sz w:val="24"/>
          <w:szCs w:val="24"/>
        </w:rPr>
        <w:t>RIQ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F79" w:rsidRPr="00C03A5B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="008C5F79" w:rsidRPr="00C03A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F79" w:rsidRPr="00C03A5B">
        <w:rPr>
          <w:rFonts w:ascii="Times New Roman" w:hAnsi="Times New Roman" w:cs="Times New Roman"/>
          <w:sz w:val="24"/>
          <w:szCs w:val="24"/>
        </w:rPr>
        <w:t>2011-.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F79" w:rsidRPr="00C03A5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F79" w:rsidRPr="00C03A5B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B03" w:rsidRPr="00C03A5B">
        <w:rPr>
          <w:rFonts w:ascii="Times New Roman" w:hAnsi="Times New Roman" w:cs="Times New Roman"/>
          <w:sz w:val="24"/>
          <w:szCs w:val="24"/>
        </w:rPr>
        <w:t>см.</w:t>
      </w:r>
    </w:p>
    <w:p w:rsidR="00B74FBB" w:rsidRPr="00C03A5B" w:rsidRDefault="00B74FBB" w:rsidP="00497D9E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B74FBB" w:rsidRPr="00C03A5B" w:rsidRDefault="00B74FBB" w:rsidP="00B74FBB">
      <w:pPr>
        <w:jc w:val="center"/>
        <w:rPr>
          <w:b/>
          <w:bCs/>
          <w:sz w:val="24"/>
          <w:szCs w:val="24"/>
        </w:rPr>
        <w:sectPr w:rsidR="00B74FBB" w:rsidRPr="00C03A5B" w:rsidSect="003E2A42">
          <w:footerReference w:type="default" r:id="rId1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B7ED7" w:rsidRPr="00C03A5B" w:rsidRDefault="0064567E" w:rsidP="003B7ED7">
      <w:pPr>
        <w:pStyle w:val="ConsPlusNormal"/>
        <w:spacing w:line="360" w:lineRule="auto"/>
        <w:jc w:val="right"/>
      </w:pPr>
      <w:r>
        <w:lastRenderedPageBreak/>
        <w:t>Приложение</w:t>
      </w:r>
      <w:r w:rsidR="00C03562">
        <w:t xml:space="preserve"> </w:t>
      </w:r>
      <w:r>
        <w:t>1</w:t>
      </w:r>
      <w:r w:rsidR="003B7ED7" w:rsidRPr="00C03A5B">
        <w:t>.</w:t>
      </w:r>
    </w:p>
    <w:p w:rsidR="003B7ED7" w:rsidRPr="00C03A5B" w:rsidRDefault="003B7ED7" w:rsidP="003B7ED7">
      <w:pPr>
        <w:pStyle w:val="ConsPlusNormal"/>
        <w:spacing w:line="360" w:lineRule="auto"/>
        <w:jc w:val="center"/>
      </w:pPr>
      <w:r w:rsidRPr="00C03A5B">
        <w:t>Типовая</w:t>
      </w:r>
      <w:r w:rsidR="00C03562">
        <w:t xml:space="preserve"> </w:t>
      </w:r>
      <w:r w:rsidRPr="00C03A5B">
        <w:t>программа</w:t>
      </w:r>
      <w:r w:rsidR="00C03562">
        <w:t xml:space="preserve"> </w:t>
      </w:r>
      <w:r w:rsidRPr="00C03A5B">
        <w:t>целевого</w:t>
      </w:r>
      <w:r w:rsidR="00C03562">
        <w:t xml:space="preserve"> </w:t>
      </w:r>
      <w:r w:rsidRPr="00C03A5B">
        <w:t>инструктажа</w:t>
      </w:r>
    </w:p>
    <w:tbl>
      <w:tblPr>
        <w:tblStyle w:val="-10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8"/>
        <w:gridCol w:w="2080"/>
        <w:gridCol w:w="7053"/>
      </w:tblGrid>
      <w:tr w:rsidR="003B7ED7" w:rsidRPr="00C03A5B" w:rsidTr="00966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  <w:shd w:val="clear" w:color="auto" w:fill="DBE5F1" w:themeFill="accent1" w:themeFillTint="33"/>
          </w:tcPr>
          <w:p w:rsidR="003B7ED7" w:rsidRPr="00C03A5B" w:rsidRDefault="003B7ED7" w:rsidP="00966F9C">
            <w:pPr>
              <w:pStyle w:val="ConsPlusNormal"/>
              <w:rPr>
                <w:color w:val="365F91" w:themeColor="accent1" w:themeShade="BF"/>
              </w:rPr>
            </w:pPr>
            <w:r w:rsidRPr="00C03A5B">
              <w:rPr>
                <w:color w:val="365F91" w:themeColor="accent1" w:themeShade="BF"/>
              </w:rPr>
              <w:t>№</w:t>
            </w:r>
          </w:p>
        </w:tc>
        <w:tc>
          <w:tcPr>
            <w:tcW w:w="9133" w:type="dxa"/>
            <w:gridSpan w:val="2"/>
            <w:shd w:val="clear" w:color="auto" w:fill="DBE5F1" w:themeFill="accent1" w:themeFillTint="33"/>
          </w:tcPr>
          <w:p w:rsidR="003B7ED7" w:rsidRPr="00C03A5B" w:rsidRDefault="003B7ED7" w:rsidP="00966F9C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C03A5B">
              <w:rPr>
                <w:color w:val="365F91" w:themeColor="accent1" w:themeShade="BF"/>
              </w:rPr>
              <w:t>Раздел</w:t>
            </w:r>
            <w:r w:rsidR="00C03562">
              <w:rPr>
                <w:color w:val="365F91" w:themeColor="accent1" w:themeShade="BF"/>
              </w:rPr>
              <w:t xml:space="preserve"> </w:t>
            </w:r>
            <w:r w:rsidRPr="00C03A5B">
              <w:rPr>
                <w:color w:val="365F91" w:themeColor="accent1" w:themeShade="BF"/>
              </w:rPr>
              <w:t>1.</w:t>
            </w:r>
            <w:r w:rsidR="00C03562">
              <w:rPr>
                <w:color w:val="365F91" w:themeColor="accent1" w:themeShade="BF"/>
              </w:rPr>
              <w:t xml:space="preserve"> </w:t>
            </w:r>
            <w:r w:rsidRPr="00C03A5B">
              <w:rPr>
                <w:color w:val="365F91" w:themeColor="accent1" w:themeShade="BF"/>
              </w:rPr>
              <w:t>Институционально-правовые</w:t>
            </w:r>
            <w:r w:rsidR="00C03562">
              <w:rPr>
                <w:color w:val="365F91" w:themeColor="accent1" w:themeShade="BF"/>
              </w:rPr>
              <w:t xml:space="preserve"> </w:t>
            </w:r>
            <w:r w:rsidRPr="00C03A5B">
              <w:rPr>
                <w:color w:val="365F91" w:themeColor="accent1" w:themeShade="BF"/>
              </w:rPr>
              <w:t>основы</w:t>
            </w:r>
            <w:r w:rsidR="00C03562">
              <w:rPr>
                <w:color w:val="365F91" w:themeColor="accent1" w:themeShade="BF"/>
              </w:rPr>
              <w:t xml:space="preserve"> </w:t>
            </w:r>
            <w:r w:rsidRPr="00C03A5B">
              <w:rPr>
                <w:color w:val="365F91" w:themeColor="accent1" w:themeShade="BF"/>
              </w:rPr>
              <w:t>финансового</w:t>
            </w:r>
            <w:r w:rsidR="00C03562">
              <w:rPr>
                <w:color w:val="365F91" w:themeColor="accent1" w:themeShade="BF"/>
              </w:rPr>
              <w:t xml:space="preserve"> </w:t>
            </w:r>
            <w:r w:rsidRPr="00C03A5B">
              <w:rPr>
                <w:color w:val="365F91" w:themeColor="accent1" w:themeShade="BF"/>
              </w:rPr>
              <w:t>мониторинга</w:t>
            </w:r>
          </w:p>
          <w:p w:rsidR="003B7ED7" w:rsidRPr="00C03A5B" w:rsidRDefault="003B7ED7" w:rsidP="00966F9C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</w:tr>
      <w:tr w:rsidR="003B7ED7" w:rsidRPr="00C03A5B" w:rsidTr="00966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  <w:shd w:val="clear" w:color="auto" w:fill="FFFFFF" w:themeFill="background1"/>
          </w:tcPr>
          <w:p w:rsidR="003B7ED7" w:rsidRPr="00C03A5B" w:rsidRDefault="003B7ED7" w:rsidP="00966F9C">
            <w:pPr>
              <w:pStyle w:val="ConsPlusNormal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080" w:type="dxa"/>
            <w:shd w:val="clear" w:color="auto" w:fill="FFFFFF" w:themeFill="background1"/>
          </w:tcPr>
          <w:p w:rsidR="003B7ED7" w:rsidRPr="00C03A5B" w:rsidRDefault="003B7ED7" w:rsidP="00966F9C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3A5B">
              <w:t>Тема</w:t>
            </w:r>
            <w:r w:rsidR="00C03562">
              <w:t xml:space="preserve"> </w:t>
            </w:r>
            <w:r w:rsidRPr="00C03A5B">
              <w:t>1</w:t>
            </w:r>
          </w:p>
          <w:p w:rsidR="003B7ED7" w:rsidRPr="00C03A5B" w:rsidRDefault="003B7ED7" w:rsidP="00966F9C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3A5B">
              <w:t>Международные</w:t>
            </w:r>
            <w:r w:rsidR="00C03562">
              <w:t xml:space="preserve"> </w:t>
            </w:r>
            <w:r w:rsidRPr="00C03A5B">
              <w:t>стандарты</w:t>
            </w:r>
            <w:r w:rsidR="00C03562">
              <w:t xml:space="preserve"> </w:t>
            </w:r>
            <w:r w:rsidRPr="00C03A5B">
              <w:t>ПОД/ФТ</w:t>
            </w:r>
          </w:p>
          <w:p w:rsidR="003B7ED7" w:rsidRPr="00C03A5B" w:rsidRDefault="003B7ED7" w:rsidP="00966F9C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53" w:type="dxa"/>
            <w:shd w:val="clear" w:color="auto" w:fill="FFFFFF" w:themeFill="background1"/>
          </w:tcPr>
          <w:p w:rsidR="003B7ED7" w:rsidRPr="00C03A5B" w:rsidRDefault="003B7ED7" w:rsidP="00966F9C">
            <w:pPr>
              <w:pStyle w:val="ConsPlus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3A5B">
              <w:t>Правовые</w:t>
            </w:r>
            <w:r w:rsidR="00C03562">
              <w:t xml:space="preserve"> </w:t>
            </w:r>
            <w:r w:rsidRPr="00C03A5B">
              <w:t>и</w:t>
            </w:r>
            <w:r w:rsidR="00C03562">
              <w:t xml:space="preserve"> </w:t>
            </w:r>
            <w:r w:rsidRPr="00C03A5B">
              <w:t>институциональные</w:t>
            </w:r>
            <w:r w:rsidR="00C03562">
              <w:t xml:space="preserve"> </w:t>
            </w:r>
            <w:r w:rsidRPr="00C03A5B">
              <w:t>основы</w:t>
            </w:r>
            <w:r w:rsidR="00C03562">
              <w:t xml:space="preserve"> </w:t>
            </w:r>
            <w:r w:rsidRPr="00C03A5B">
              <w:t>международного</w:t>
            </w:r>
            <w:r w:rsidR="00C03562">
              <w:t xml:space="preserve"> </w:t>
            </w:r>
            <w:r w:rsidRPr="00C03A5B">
              <w:t>сотрудничества</w:t>
            </w:r>
            <w:r w:rsidR="00C03562">
              <w:t xml:space="preserve"> </w:t>
            </w:r>
            <w:r w:rsidRPr="00C03A5B">
              <w:t>в</w:t>
            </w:r>
            <w:r w:rsidR="00C03562">
              <w:t xml:space="preserve"> </w:t>
            </w:r>
            <w:r w:rsidRPr="00C03A5B">
              <w:t>сфере</w:t>
            </w:r>
            <w:r w:rsidR="00C03562">
              <w:t xml:space="preserve"> </w:t>
            </w:r>
            <w:r w:rsidRPr="00C03A5B">
              <w:t>ПОД/ФТ.</w:t>
            </w:r>
            <w:r w:rsidR="00C03562">
              <w:t xml:space="preserve"> </w:t>
            </w:r>
            <w:r w:rsidRPr="00C03A5B">
              <w:t>Формирование</w:t>
            </w:r>
            <w:r w:rsidR="00C03562">
              <w:t xml:space="preserve"> </w:t>
            </w:r>
            <w:r w:rsidRPr="00C03A5B">
              <w:t>единой</w:t>
            </w:r>
            <w:r w:rsidR="00C03562">
              <w:t xml:space="preserve"> </w:t>
            </w:r>
            <w:r w:rsidRPr="00C03A5B">
              <w:t>международной</w:t>
            </w:r>
            <w:r w:rsidR="00C03562">
              <w:t xml:space="preserve"> </w:t>
            </w:r>
            <w:r w:rsidRPr="00C03A5B">
              <w:t>системы</w:t>
            </w:r>
            <w:r w:rsidR="00C03562">
              <w:t xml:space="preserve"> </w:t>
            </w:r>
            <w:r w:rsidRPr="00C03A5B">
              <w:t>ПОД/ФТ.</w:t>
            </w:r>
            <w:r w:rsidR="00C03562">
              <w:t xml:space="preserve"> </w:t>
            </w:r>
            <w:r w:rsidRPr="00C03A5B">
              <w:t>Организации</w:t>
            </w:r>
            <w:r w:rsidR="00C03562">
              <w:t xml:space="preserve"> </w:t>
            </w:r>
            <w:r w:rsidRPr="00C03A5B">
              <w:t>и</w:t>
            </w:r>
            <w:r w:rsidR="00C03562">
              <w:t xml:space="preserve"> </w:t>
            </w:r>
            <w:r w:rsidRPr="00C03A5B">
              <w:t>специализированные</w:t>
            </w:r>
            <w:r w:rsidR="00C03562">
              <w:t xml:space="preserve"> </w:t>
            </w:r>
            <w:r w:rsidRPr="00C03A5B">
              <w:t>органы.</w:t>
            </w:r>
            <w:r w:rsidR="00C03562">
              <w:t xml:space="preserve"> </w:t>
            </w:r>
            <w:r w:rsidRPr="00C03A5B">
              <w:t>Международные</w:t>
            </w:r>
            <w:r w:rsidR="00C03562">
              <w:t xml:space="preserve"> </w:t>
            </w:r>
            <w:r w:rsidRPr="00C03A5B">
              <w:t>стандарты</w:t>
            </w:r>
            <w:r w:rsidR="00C03562">
              <w:t xml:space="preserve"> </w:t>
            </w:r>
            <w:r w:rsidRPr="00C03A5B">
              <w:t>ПОД/ФТ</w:t>
            </w:r>
            <w:r w:rsidR="00C03562">
              <w:t xml:space="preserve"> </w:t>
            </w:r>
            <w:r w:rsidRPr="00C03A5B">
              <w:t>(40</w:t>
            </w:r>
            <w:r w:rsidR="00C03562">
              <w:t xml:space="preserve"> </w:t>
            </w:r>
            <w:r w:rsidRPr="00C03A5B">
              <w:t>Рекомендаций</w:t>
            </w:r>
            <w:r w:rsidR="00C03562">
              <w:t xml:space="preserve"> </w:t>
            </w:r>
            <w:r w:rsidRPr="00C03A5B">
              <w:t>ФАТФ).</w:t>
            </w:r>
          </w:p>
          <w:p w:rsidR="003B7ED7" w:rsidRPr="00C03A5B" w:rsidRDefault="003B7ED7" w:rsidP="00966F9C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7ED7" w:rsidRPr="00C03A5B" w:rsidTr="00966F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  <w:shd w:val="clear" w:color="auto" w:fill="FFFFFF" w:themeFill="background1"/>
          </w:tcPr>
          <w:p w:rsidR="003B7ED7" w:rsidRPr="00C03A5B" w:rsidRDefault="003B7ED7" w:rsidP="00966F9C">
            <w:pPr>
              <w:pStyle w:val="ConsPlusNormal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080" w:type="dxa"/>
            <w:shd w:val="clear" w:color="auto" w:fill="FFFFFF" w:themeFill="background1"/>
          </w:tcPr>
          <w:p w:rsidR="003B7ED7" w:rsidRPr="00C03A5B" w:rsidRDefault="003B7ED7" w:rsidP="00966F9C">
            <w:pPr>
              <w:pStyle w:val="ConsPlus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03A5B">
              <w:t>Тема</w:t>
            </w:r>
            <w:r w:rsidR="00C03562">
              <w:t xml:space="preserve"> </w:t>
            </w:r>
            <w:r w:rsidRPr="00C03A5B">
              <w:t>2</w:t>
            </w:r>
          </w:p>
          <w:p w:rsidR="003B7ED7" w:rsidRPr="00C03A5B" w:rsidRDefault="003B7ED7" w:rsidP="00966F9C">
            <w:pPr>
              <w:pStyle w:val="ConsPlus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03A5B">
              <w:t>Правовое</w:t>
            </w:r>
            <w:r w:rsidR="00C03562">
              <w:t xml:space="preserve"> </w:t>
            </w:r>
            <w:r w:rsidRPr="00C03A5B">
              <w:t>регулирование</w:t>
            </w:r>
            <w:r w:rsidR="00C03562">
              <w:t xml:space="preserve"> </w:t>
            </w:r>
            <w:r w:rsidRPr="00C03A5B">
              <w:t>в</w:t>
            </w:r>
            <w:r w:rsidR="00C03562">
              <w:t xml:space="preserve"> </w:t>
            </w:r>
            <w:r w:rsidRPr="00C03A5B">
              <w:t>сфере</w:t>
            </w:r>
            <w:r w:rsidR="00C03562">
              <w:t xml:space="preserve"> </w:t>
            </w:r>
            <w:r w:rsidRPr="00C03A5B">
              <w:t>ПОД/ФТ</w:t>
            </w:r>
          </w:p>
          <w:p w:rsidR="003B7ED7" w:rsidRPr="00C03A5B" w:rsidRDefault="003B7ED7" w:rsidP="00966F9C">
            <w:pPr>
              <w:pStyle w:val="ConsPlus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53" w:type="dxa"/>
            <w:shd w:val="clear" w:color="auto" w:fill="FFFFFF" w:themeFill="background1"/>
          </w:tcPr>
          <w:p w:rsidR="003B7ED7" w:rsidRPr="00C03A5B" w:rsidRDefault="003B7ED7" w:rsidP="00966F9C">
            <w:pPr>
              <w:pStyle w:val="ConsPlusNormal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03A5B">
              <w:t>Национальная</w:t>
            </w:r>
            <w:r w:rsidR="00C03562">
              <w:t xml:space="preserve"> </w:t>
            </w:r>
            <w:r w:rsidRPr="00C03A5B">
              <w:t>система</w:t>
            </w:r>
            <w:r w:rsidR="00C03562">
              <w:t xml:space="preserve"> </w:t>
            </w:r>
            <w:r w:rsidRPr="00C03A5B">
              <w:t>ПОД/ФТ.</w:t>
            </w:r>
            <w:r w:rsidR="00C03562">
              <w:t xml:space="preserve"> </w:t>
            </w:r>
            <w:r w:rsidRPr="00C03A5B">
              <w:t>Общая</w:t>
            </w:r>
            <w:r w:rsidR="00C03562">
              <w:t xml:space="preserve"> </w:t>
            </w:r>
            <w:r w:rsidRPr="00C03A5B">
              <w:t>характеристика</w:t>
            </w:r>
            <w:r w:rsidR="00C03562">
              <w:t xml:space="preserve"> </w:t>
            </w:r>
            <w:r w:rsidRPr="00C03A5B">
              <w:t>нормативных</w:t>
            </w:r>
            <w:r w:rsidR="00C03562">
              <w:t xml:space="preserve"> </w:t>
            </w:r>
            <w:r w:rsidRPr="00C03A5B">
              <w:t>правовых</w:t>
            </w:r>
            <w:r w:rsidR="00C03562">
              <w:t xml:space="preserve"> </w:t>
            </w:r>
            <w:r w:rsidRPr="00C03A5B">
              <w:t>актов</w:t>
            </w:r>
            <w:r w:rsidR="00C03562">
              <w:t xml:space="preserve"> </w:t>
            </w:r>
            <w:r w:rsidRPr="00C03A5B">
              <w:t>Российской</w:t>
            </w:r>
            <w:r w:rsidR="00C03562">
              <w:t xml:space="preserve"> </w:t>
            </w:r>
            <w:r w:rsidRPr="00C03A5B">
              <w:t>Федерации</w:t>
            </w:r>
            <w:r w:rsidR="00C03562">
              <w:t xml:space="preserve"> </w:t>
            </w:r>
            <w:r w:rsidRPr="00C03A5B">
              <w:t>в</w:t>
            </w:r>
            <w:r w:rsidR="00C03562">
              <w:t xml:space="preserve"> </w:t>
            </w:r>
            <w:r w:rsidRPr="00C03A5B">
              <w:t>сфере</w:t>
            </w:r>
            <w:r w:rsidR="00C03562">
              <w:t xml:space="preserve"> </w:t>
            </w:r>
            <w:r w:rsidRPr="00C03A5B">
              <w:t>ПОД/ФТ.</w:t>
            </w:r>
            <w:r w:rsidR="00C03562">
              <w:t xml:space="preserve"> </w:t>
            </w:r>
            <w:r w:rsidRPr="00C03A5B">
              <w:t>Последние</w:t>
            </w:r>
            <w:r w:rsidR="00C03562">
              <w:t xml:space="preserve"> </w:t>
            </w:r>
            <w:r w:rsidRPr="00C03A5B">
              <w:t>изменения</w:t>
            </w:r>
            <w:r w:rsidR="00C03562">
              <w:t xml:space="preserve"> </w:t>
            </w:r>
            <w:r w:rsidRPr="00C03A5B">
              <w:t>в</w:t>
            </w:r>
            <w:r w:rsidR="00C03562">
              <w:t xml:space="preserve"> </w:t>
            </w:r>
            <w:r w:rsidRPr="00C03A5B">
              <w:t>законодательстве</w:t>
            </w:r>
            <w:r w:rsidR="00C03562">
              <w:t xml:space="preserve"> </w:t>
            </w:r>
            <w:r w:rsidRPr="00C03A5B">
              <w:t>Российской</w:t>
            </w:r>
            <w:r w:rsidR="00C03562">
              <w:t xml:space="preserve"> </w:t>
            </w:r>
            <w:r w:rsidRPr="00C03A5B">
              <w:t>Федерации</w:t>
            </w:r>
            <w:r w:rsidR="00C03562">
              <w:t xml:space="preserve"> </w:t>
            </w:r>
            <w:r w:rsidRPr="00C03A5B">
              <w:t>в</w:t>
            </w:r>
            <w:r w:rsidR="00C03562">
              <w:t xml:space="preserve"> </w:t>
            </w:r>
            <w:r w:rsidRPr="00C03A5B">
              <w:t>сфере</w:t>
            </w:r>
            <w:r w:rsidR="00C03562">
              <w:t xml:space="preserve"> </w:t>
            </w:r>
            <w:r w:rsidRPr="00C03A5B">
              <w:t>ПОД/ФТ.</w:t>
            </w:r>
            <w:r w:rsidR="00C03562">
              <w:t xml:space="preserve"> </w:t>
            </w:r>
            <w:r w:rsidRPr="00C03A5B">
              <w:t>Государственная</w:t>
            </w:r>
            <w:r w:rsidR="00C03562">
              <w:t xml:space="preserve"> </w:t>
            </w:r>
            <w:r w:rsidRPr="00C03A5B">
              <w:t>система</w:t>
            </w:r>
            <w:r w:rsidR="00C03562">
              <w:t xml:space="preserve"> </w:t>
            </w:r>
            <w:r w:rsidRPr="00C03A5B">
              <w:t>ПОД/ФТ.</w:t>
            </w:r>
            <w:r w:rsidR="00C03562">
              <w:t xml:space="preserve"> </w:t>
            </w:r>
            <w:r w:rsidRPr="00C03A5B">
              <w:t>Федеральные</w:t>
            </w:r>
            <w:r w:rsidR="00C03562">
              <w:t xml:space="preserve"> </w:t>
            </w:r>
            <w:r w:rsidRPr="00C03A5B">
              <w:t>органы</w:t>
            </w:r>
            <w:r w:rsidR="00C03562">
              <w:t xml:space="preserve"> </w:t>
            </w:r>
            <w:r w:rsidRPr="00C03A5B">
              <w:t>исполнительной</w:t>
            </w:r>
            <w:r w:rsidR="00C03562">
              <w:t xml:space="preserve"> </w:t>
            </w:r>
            <w:r w:rsidRPr="00C03A5B">
              <w:t>власти.</w:t>
            </w:r>
            <w:r w:rsidR="00C03562">
              <w:t xml:space="preserve"> </w:t>
            </w:r>
            <w:r w:rsidRPr="00C03A5B">
              <w:t>Правовой</w:t>
            </w:r>
            <w:r w:rsidR="00C03562">
              <w:t xml:space="preserve"> </w:t>
            </w:r>
            <w:r w:rsidRPr="00C03A5B">
              <w:t>статус</w:t>
            </w:r>
            <w:r w:rsidR="00C03562">
              <w:t xml:space="preserve"> </w:t>
            </w:r>
            <w:r w:rsidRPr="00C03A5B">
              <w:t>Федеральной</w:t>
            </w:r>
            <w:r w:rsidR="00C03562">
              <w:t xml:space="preserve"> </w:t>
            </w:r>
            <w:r w:rsidRPr="00C03A5B">
              <w:t>службы</w:t>
            </w:r>
            <w:r w:rsidR="00C03562">
              <w:t xml:space="preserve"> </w:t>
            </w:r>
            <w:r w:rsidRPr="00C03A5B">
              <w:t>по</w:t>
            </w:r>
            <w:r w:rsidR="00C03562">
              <w:t xml:space="preserve"> </w:t>
            </w:r>
            <w:r w:rsidRPr="00C03A5B">
              <w:t>финансовому</w:t>
            </w:r>
            <w:r w:rsidR="00C03562">
              <w:t xml:space="preserve"> </w:t>
            </w:r>
            <w:r w:rsidRPr="00C03A5B">
              <w:t>мониторингу.</w:t>
            </w:r>
            <w:r w:rsidR="00C03562">
              <w:t xml:space="preserve"> </w:t>
            </w:r>
            <w:r w:rsidRPr="00C03A5B">
              <w:t>Государственное</w:t>
            </w:r>
            <w:r w:rsidR="00C03562">
              <w:t xml:space="preserve"> </w:t>
            </w:r>
            <w:r w:rsidRPr="00C03A5B">
              <w:t>регулирование</w:t>
            </w:r>
            <w:r w:rsidR="00C03562">
              <w:t xml:space="preserve"> </w:t>
            </w:r>
            <w:r w:rsidRPr="00C03A5B">
              <w:t>в</w:t>
            </w:r>
            <w:r w:rsidR="00C03562">
              <w:t xml:space="preserve"> </w:t>
            </w:r>
            <w:r w:rsidRPr="00C03A5B">
              <w:t>банковской</w:t>
            </w:r>
            <w:r w:rsidR="00C03562">
              <w:t xml:space="preserve"> </w:t>
            </w:r>
            <w:r w:rsidRPr="00C03A5B">
              <w:t>сфере,</w:t>
            </w:r>
            <w:r w:rsidR="00C03562">
              <w:t xml:space="preserve"> </w:t>
            </w:r>
            <w:r w:rsidRPr="00C03A5B">
              <w:t>на</w:t>
            </w:r>
            <w:r w:rsidR="00C03562">
              <w:t xml:space="preserve"> </w:t>
            </w:r>
            <w:r w:rsidRPr="00C03A5B">
              <w:t>страховом</w:t>
            </w:r>
            <w:r w:rsidR="00C03562">
              <w:t xml:space="preserve"> </w:t>
            </w:r>
            <w:r w:rsidRPr="00C03A5B">
              <w:t>рынке</w:t>
            </w:r>
            <w:r w:rsidR="00C03562">
              <w:t xml:space="preserve"> </w:t>
            </w:r>
            <w:r w:rsidRPr="00C03A5B">
              <w:t>и</w:t>
            </w:r>
            <w:r w:rsidR="00C03562">
              <w:t xml:space="preserve"> </w:t>
            </w:r>
            <w:r w:rsidRPr="00C03A5B">
              <w:t>рынке</w:t>
            </w:r>
            <w:r w:rsidR="00C03562">
              <w:t xml:space="preserve"> </w:t>
            </w:r>
            <w:r w:rsidRPr="00C03A5B">
              <w:t>ценных</w:t>
            </w:r>
            <w:r w:rsidR="00C03562">
              <w:t xml:space="preserve"> </w:t>
            </w:r>
            <w:r w:rsidRPr="00C03A5B">
              <w:t>бумаг,</w:t>
            </w:r>
            <w:r w:rsidR="00C03562">
              <w:t xml:space="preserve"> </w:t>
            </w:r>
            <w:r w:rsidRPr="00C03A5B">
              <w:t>на</w:t>
            </w:r>
            <w:r w:rsidR="00C03562">
              <w:t xml:space="preserve"> </w:t>
            </w:r>
            <w:r w:rsidRPr="00C03A5B">
              <w:t>рынке</w:t>
            </w:r>
            <w:r w:rsidR="00C03562">
              <w:t xml:space="preserve"> </w:t>
            </w:r>
            <w:r w:rsidRPr="00C03A5B">
              <w:t>драгоценных</w:t>
            </w:r>
            <w:r w:rsidR="00C03562">
              <w:t xml:space="preserve"> </w:t>
            </w:r>
            <w:r w:rsidRPr="00C03A5B">
              <w:t>металлов</w:t>
            </w:r>
            <w:r w:rsidR="00C03562">
              <w:t xml:space="preserve"> </w:t>
            </w:r>
            <w:r w:rsidRPr="00C03A5B">
              <w:t>и</w:t>
            </w:r>
            <w:r w:rsidR="00C03562">
              <w:t xml:space="preserve"> </w:t>
            </w:r>
            <w:r w:rsidRPr="00C03A5B">
              <w:t>драгоценных</w:t>
            </w:r>
            <w:r w:rsidR="00C03562">
              <w:t xml:space="preserve"> </w:t>
            </w:r>
            <w:r w:rsidRPr="00C03A5B">
              <w:t>камней,</w:t>
            </w:r>
            <w:r w:rsidR="00C03562">
              <w:t xml:space="preserve"> </w:t>
            </w:r>
            <w:r w:rsidRPr="00C03A5B">
              <w:t>в</w:t>
            </w:r>
            <w:r w:rsidR="00C03562">
              <w:t xml:space="preserve"> </w:t>
            </w:r>
            <w:r w:rsidRPr="00C03A5B">
              <w:t>сфере</w:t>
            </w:r>
            <w:r w:rsidR="00C03562">
              <w:t xml:space="preserve"> </w:t>
            </w:r>
            <w:r w:rsidRPr="00C03A5B">
              <w:t>федеральной</w:t>
            </w:r>
            <w:r w:rsidR="00C03562">
              <w:t xml:space="preserve"> </w:t>
            </w:r>
            <w:r w:rsidRPr="00C03A5B">
              <w:t>почтовой</w:t>
            </w:r>
            <w:r w:rsidR="00C03562">
              <w:t xml:space="preserve"> </w:t>
            </w:r>
            <w:r w:rsidRPr="00C03A5B">
              <w:t>связи,</w:t>
            </w:r>
            <w:r w:rsidR="00C03562">
              <w:t xml:space="preserve"> </w:t>
            </w:r>
            <w:r w:rsidRPr="00C03A5B">
              <w:t>кредитной</w:t>
            </w:r>
            <w:r w:rsidR="00C03562">
              <w:t xml:space="preserve"> </w:t>
            </w:r>
            <w:r w:rsidRPr="00C03A5B">
              <w:t>кооперации</w:t>
            </w:r>
            <w:r w:rsidR="00C03562">
              <w:t xml:space="preserve"> </w:t>
            </w:r>
            <w:r w:rsidRPr="00C03A5B">
              <w:t>и</w:t>
            </w:r>
            <w:r w:rsidR="00C03562">
              <w:t xml:space="preserve"> </w:t>
            </w:r>
            <w:r w:rsidRPr="00C03A5B">
              <w:t>микрофинансирования.</w:t>
            </w:r>
            <w:r w:rsidR="00C03562">
              <w:t xml:space="preserve"> </w:t>
            </w:r>
            <w:r w:rsidRPr="00C03A5B">
              <w:t>Государственное</w:t>
            </w:r>
            <w:r w:rsidR="00C03562">
              <w:t xml:space="preserve"> </w:t>
            </w:r>
            <w:r w:rsidRPr="00C03A5B">
              <w:t>регулирование</w:t>
            </w:r>
            <w:r w:rsidR="00C03562">
              <w:t xml:space="preserve"> </w:t>
            </w:r>
            <w:r w:rsidRPr="00C03A5B">
              <w:t>других</w:t>
            </w:r>
            <w:r w:rsidR="00C03562">
              <w:t xml:space="preserve"> </w:t>
            </w:r>
            <w:r w:rsidRPr="00C03A5B">
              <w:t>организаций,</w:t>
            </w:r>
            <w:r w:rsidR="00C03562">
              <w:t xml:space="preserve"> </w:t>
            </w:r>
            <w:r w:rsidRPr="00C03A5B">
              <w:t>осуществляющих</w:t>
            </w:r>
            <w:r w:rsidR="00C03562">
              <w:t xml:space="preserve"> </w:t>
            </w:r>
            <w:r w:rsidRPr="00C03A5B">
              <w:t>операции</w:t>
            </w:r>
            <w:r w:rsidR="00C03562">
              <w:t xml:space="preserve"> </w:t>
            </w:r>
            <w:r w:rsidRPr="00C03A5B">
              <w:t>с</w:t>
            </w:r>
            <w:r w:rsidR="00C03562">
              <w:t xml:space="preserve"> </w:t>
            </w:r>
            <w:r w:rsidRPr="00C03A5B">
              <w:t>денежными</w:t>
            </w:r>
            <w:r w:rsidR="00C03562">
              <w:t xml:space="preserve"> </w:t>
            </w:r>
            <w:r w:rsidRPr="00C03A5B">
              <w:t>средствами</w:t>
            </w:r>
            <w:r w:rsidR="00C03562">
              <w:t xml:space="preserve"> </w:t>
            </w:r>
            <w:r w:rsidRPr="00C03A5B">
              <w:t>или</w:t>
            </w:r>
            <w:r w:rsidR="00C03562">
              <w:t xml:space="preserve"> </w:t>
            </w:r>
            <w:r w:rsidRPr="00C03A5B">
              <w:t>иным</w:t>
            </w:r>
            <w:r w:rsidR="00C03562">
              <w:t xml:space="preserve"> </w:t>
            </w:r>
            <w:r w:rsidRPr="00C03A5B">
              <w:t>имуществом,</w:t>
            </w:r>
            <w:r w:rsidR="00C03562">
              <w:t xml:space="preserve"> </w:t>
            </w:r>
            <w:r w:rsidRPr="00C03A5B">
              <w:t>не</w:t>
            </w:r>
            <w:r w:rsidR="00C03562">
              <w:t xml:space="preserve"> </w:t>
            </w:r>
            <w:r w:rsidRPr="00C03A5B">
              <w:t>имеющих</w:t>
            </w:r>
            <w:r w:rsidR="00C03562">
              <w:t xml:space="preserve"> </w:t>
            </w:r>
            <w:r w:rsidRPr="00C03A5B">
              <w:t>надзорных</w:t>
            </w:r>
            <w:r w:rsidR="00C03562">
              <w:t xml:space="preserve"> </w:t>
            </w:r>
            <w:r w:rsidRPr="00C03A5B">
              <w:t>органов.</w:t>
            </w:r>
            <w:r w:rsidR="00C03562">
              <w:t xml:space="preserve"> </w:t>
            </w:r>
            <w:r w:rsidRPr="00C03A5B">
              <w:t>Организационная</w:t>
            </w:r>
            <w:r w:rsidR="00C03562">
              <w:t xml:space="preserve"> </w:t>
            </w:r>
            <w:r w:rsidRPr="00C03A5B">
              <w:t>структура</w:t>
            </w:r>
            <w:r w:rsidR="00C03562">
              <w:t xml:space="preserve"> </w:t>
            </w:r>
            <w:r w:rsidRPr="00C03A5B">
              <w:t>надзорных</w:t>
            </w:r>
            <w:r w:rsidR="00C03562">
              <w:t xml:space="preserve"> </w:t>
            </w:r>
            <w:r w:rsidRPr="00C03A5B">
              <w:t>органов</w:t>
            </w:r>
            <w:r w:rsidR="00C03562">
              <w:t xml:space="preserve"> </w:t>
            </w:r>
            <w:r w:rsidRPr="00C03A5B">
              <w:t>и</w:t>
            </w:r>
            <w:r w:rsidR="00C03562">
              <w:t xml:space="preserve"> </w:t>
            </w:r>
            <w:r w:rsidRPr="00C03A5B">
              <w:t>их</w:t>
            </w:r>
            <w:r w:rsidR="00C03562">
              <w:t xml:space="preserve"> </w:t>
            </w:r>
            <w:r w:rsidRPr="00C03A5B">
              <w:t>территориальные</w:t>
            </w:r>
            <w:r w:rsidR="00C03562">
              <w:t xml:space="preserve"> </w:t>
            </w:r>
            <w:r w:rsidRPr="00C03A5B">
              <w:t>подразделения.</w:t>
            </w:r>
            <w:r w:rsidR="00C03562">
              <w:t xml:space="preserve"> </w:t>
            </w:r>
            <w:r w:rsidRPr="00C03A5B">
              <w:t>Саморегулируемые</w:t>
            </w:r>
            <w:r w:rsidR="00C03562">
              <w:t xml:space="preserve"> </w:t>
            </w:r>
            <w:r w:rsidRPr="00C03A5B">
              <w:t>организации</w:t>
            </w:r>
            <w:r w:rsidR="00C03562">
              <w:t xml:space="preserve"> </w:t>
            </w:r>
            <w:r w:rsidRPr="00C03A5B">
              <w:t>и</w:t>
            </w:r>
            <w:r w:rsidR="00C03562">
              <w:t xml:space="preserve"> </w:t>
            </w:r>
            <w:r w:rsidRPr="00C03A5B">
              <w:t>их</w:t>
            </w:r>
            <w:r w:rsidR="00C03562">
              <w:t xml:space="preserve"> </w:t>
            </w:r>
            <w:r w:rsidRPr="00C03A5B">
              <w:t>роль.</w:t>
            </w:r>
          </w:p>
          <w:p w:rsidR="003B7ED7" w:rsidRPr="00C03A5B" w:rsidRDefault="003B7ED7" w:rsidP="00966F9C">
            <w:pPr>
              <w:pStyle w:val="ConsPlus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B7ED7" w:rsidRPr="00C03A5B" w:rsidTr="00966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  <w:shd w:val="clear" w:color="auto" w:fill="FFFFFF" w:themeFill="background1"/>
          </w:tcPr>
          <w:p w:rsidR="003B7ED7" w:rsidRPr="00C03A5B" w:rsidRDefault="003B7ED7" w:rsidP="00966F9C">
            <w:pPr>
              <w:pStyle w:val="ConsPlusNormal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080" w:type="dxa"/>
            <w:shd w:val="clear" w:color="auto" w:fill="FFFFFF" w:themeFill="background1"/>
          </w:tcPr>
          <w:p w:rsidR="003B7ED7" w:rsidRPr="00C03A5B" w:rsidRDefault="003B7ED7" w:rsidP="00966F9C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3A5B">
              <w:t>Тема</w:t>
            </w:r>
            <w:r w:rsidR="00C03562">
              <w:t xml:space="preserve"> </w:t>
            </w:r>
            <w:r w:rsidRPr="00C03A5B">
              <w:t>3</w:t>
            </w:r>
          </w:p>
          <w:p w:rsidR="003B7ED7" w:rsidRPr="00C03A5B" w:rsidRDefault="003B7ED7" w:rsidP="00966F9C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3A5B">
              <w:t>Надзор</w:t>
            </w:r>
            <w:r w:rsidR="00C03562">
              <w:t xml:space="preserve"> </w:t>
            </w:r>
            <w:r w:rsidRPr="00C03A5B">
              <w:t>в</w:t>
            </w:r>
            <w:r w:rsidR="00C03562">
              <w:t xml:space="preserve"> </w:t>
            </w:r>
            <w:r w:rsidRPr="00C03A5B">
              <w:t>сфере</w:t>
            </w:r>
            <w:r w:rsidR="00C03562">
              <w:t xml:space="preserve"> </w:t>
            </w:r>
            <w:r w:rsidRPr="00C03A5B">
              <w:t>ПОД/ФТ</w:t>
            </w:r>
          </w:p>
          <w:p w:rsidR="003B7ED7" w:rsidRPr="00C03A5B" w:rsidRDefault="003B7ED7" w:rsidP="00966F9C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53" w:type="dxa"/>
            <w:shd w:val="clear" w:color="auto" w:fill="FFFFFF" w:themeFill="background1"/>
          </w:tcPr>
          <w:p w:rsidR="003B7ED7" w:rsidRPr="00C03A5B" w:rsidRDefault="003B7ED7" w:rsidP="00966F9C">
            <w:pPr>
              <w:pStyle w:val="ConsPlus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3A5B">
              <w:t>Формы</w:t>
            </w:r>
            <w:r w:rsidR="00C03562">
              <w:t xml:space="preserve"> </w:t>
            </w:r>
            <w:r w:rsidRPr="00C03A5B">
              <w:t>надзора</w:t>
            </w:r>
            <w:r w:rsidR="00C03562">
              <w:t xml:space="preserve"> </w:t>
            </w:r>
            <w:r w:rsidRPr="00C03A5B">
              <w:t>и</w:t>
            </w:r>
            <w:r w:rsidR="00C03562">
              <w:t xml:space="preserve"> </w:t>
            </w:r>
            <w:r w:rsidRPr="00C03A5B">
              <w:t>виды</w:t>
            </w:r>
            <w:r w:rsidR="00C03562">
              <w:t xml:space="preserve"> </w:t>
            </w:r>
            <w:r w:rsidRPr="00C03A5B">
              <w:t>проверок.</w:t>
            </w:r>
            <w:r w:rsidR="00C03562">
              <w:t xml:space="preserve"> </w:t>
            </w:r>
            <w:r w:rsidRPr="00C03A5B">
              <w:t>Планирование</w:t>
            </w:r>
            <w:r w:rsidR="00C03562">
              <w:t xml:space="preserve"> </w:t>
            </w:r>
            <w:r w:rsidRPr="00C03A5B">
              <w:t>проверок.</w:t>
            </w:r>
            <w:r w:rsidR="00C03562">
              <w:t xml:space="preserve"> </w:t>
            </w:r>
            <w:r w:rsidRPr="00C03A5B">
              <w:t>Основания</w:t>
            </w:r>
            <w:r w:rsidR="00C03562">
              <w:t xml:space="preserve"> </w:t>
            </w:r>
            <w:r w:rsidRPr="00C03A5B">
              <w:t>проведения</w:t>
            </w:r>
            <w:r w:rsidR="00C03562">
              <w:t xml:space="preserve"> </w:t>
            </w:r>
            <w:r w:rsidRPr="00C03A5B">
              <w:t>проверок</w:t>
            </w:r>
            <w:r w:rsidR="00C03562">
              <w:t xml:space="preserve"> </w:t>
            </w:r>
            <w:r w:rsidRPr="00C03A5B">
              <w:t>по</w:t>
            </w:r>
            <w:r w:rsidR="00C03562">
              <w:t xml:space="preserve"> </w:t>
            </w:r>
            <w:r w:rsidRPr="00C03A5B">
              <w:t>вопросам</w:t>
            </w:r>
            <w:r w:rsidR="00C03562">
              <w:t xml:space="preserve"> </w:t>
            </w:r>
            <w:r w:rsidRPr="00C03A5B">
              <w:t>ПОД/ФТ.</w:t>
            </w:r>
            <w:r w:rsidR="00C03562">
              <w:t xml:space="preserve"> </w:t>
            </w:r>
            <w:r w:rsidRPr="00C03A5B">
              <w:t>Объекты</w:t>
            </w:r>
            <w:r w:rsidR="00C03562">
              <w:t xml:space="preserve"> </w:t>
            </w:r>
            <w:r w:rsidRPr="00C03A5B">
              <w:t>проверки.</w:t>
            </w:r>
            <w:r w:rsidR="00C03562">
              <w:t xml:space="preserve"> </w:t>
            </w:r>
            <w:r w:rsidRPr="00C03A5B">
              <w:t>Права</w:t>
            </w:r>
            <w:r w:rsidR="00C03562">
              <w:t xml:space="preserve"> </w:t>
            </w:r>
            <w:r w:rsidRPr="00C03A5B">
              <w:t>проверяющего</w:t>
            </w:r>
            <w:r w:rsidR="00C03562">
              <w:t xml:space="preserve"> </w:t>
            </w:r>
            <w:r w:rsidRPr="00C03A5B">
              <w:t>государственного</w:t>
            </w:r>
            <w:r w:rsidR="00C03562">
              <w:t xml:space="preserve"> </w:t>
            </w:r>
            <w:r w:rsidRPr="00C03A5B">
              <w:t>органа.</w:t>
            </w:r>
            <w:r w:rsidR="00C03562">
              <w:t xml:space="preserve"> </w:t>
            </w:r>
            <w:r w:rsidRPr="00C03A5B">
              <w:t>Порядок</w:t>
            </w:r>
            <w:r w:rsidR="00C03562">
              <w:t xml:space="preserve"> </w:t>
            </w:r>
            <w:r w:rsidRPr="00C03A5B">
              <w:t>проведения</w:t>
            </w:r>
            <w:r w:rsidR="00C03562">
              <w:t xml:space="preserve"> </w:t>
            </w:r>
            <w:r w:rsidRPr="00C03A5B">
              <w:t>проверок</w:t>
            </w:r>
            <w:r w:rsidR="00C03562">
              <w:t xml:space="preserve"> </w:t>
            </w:r>
            <w:r w:rsidRPr="00C03A5B">
              <w:t>по</w:t>
            </w:r>
            <w:r w:rsidR="00C03562">
              <w:t xml:space="preserve"> </w:t>
            </w:r>
            <w:r w:rsidRPr="00C03A5B">
              <w:t>вопросам</w:t>
            </w:r>
            <w:r w:rsidR="00C03562">
              <w:t xml:space="preserve"> </w:t>
            </w:r>
            <w:r w:rsidRPr="00C03A5B">
              <w:t>ПОД/ФТ</w:t>
            </w:r>
            <w:r w:rsidR="00C03562">
              <w:t xml:space="preserve"> </w:t>
            </w:r>
            <w:r w:rsidRPr="00C03A5B">
              <w:t>в</w:t>
            </w:r>
            <w:r w:rsidR="00C03562">
              <w:t xml:space="preserve"> </w:t>
            </w:r>
            <w:r w:rsidRPr="00C03A5B">
              <w:t>финансовых</w:t>
            </w:r>
            <w:r w:rsidR="00C03562">
              <w:t xml:space="preserve"> </w:t>
            </w:r>
            <w:r w:rsidRPr="00C03A5B">
              <w:t>и</w:t>
            </w:r>
            <w:r w:rsidR="00C03562">
              <w:t xml:space="preserve"> </w:t>
            </w:r>
            <w:r w:rsidRPr="00C03A5B">
              <w:t>нефинансовых</w:t>
            </w:r>
            <w:r w:rsidR="00C03562">
              <w:t xml:space="preserve"> </w:t>
            </w:r>
            <w:r w:rsidRPr="00C03A5B">
              <w:t>организациях.</w:t>
            </w:r>
            <w:r w:rsidR="00C03562">
              <w:t xml:space="preserve"> </w:t>
            </w:r>
            <w:r w:rsidRPr="00C03A5B">
              <w:t>Взаимодействие</w:t>
            </w:r>
            <w:r w:rsidR="00C03562">
              <w:t xml:space="preserve"> </w:t>
            </w:r>
            <w:r w:rsidRPr="00C03A5B">
              <w:t>Федеральной</w:t>
            </w:r>
            <w:r w:rsidR="00C03562">
              <w:t xml:space="preserve"> </w:t>
            </w:r>
            <w:r w:rsidRPr="00C03A5B">
              <w:t>службы</w:t>
            </w:r>
            <w:r w:rsidR="00C03562">
              <w:t xml:space="preserve"> </w:t>
            </w:r>
            <w:r w:rsidRPr="00C03A5B">
              <w:t>по</w:t>
            </w:r>
            <w:r w:rsidR="00C03562">
              <w:t xml:space="preserve"> </w:t>
            </w:r>
            <w:r w:rsidRPr="00C03A5B">
              <w:t>финансовому</w:t>
            </w:r>
            <w:r w:rsidR="00C03562">
              <w:t xml:space="preserve"> </w:t>
            </w:r>
            <w:r w:rsidRPr="00C03A5B">
              <w:t>мониторингу</w:t>
            </w:r>
            <w:r w:rsidR="00C03562">
              <w:t xml:space="preserve"> </w:t>
            </w:r>
            <w:r w:rsidRPr="00C03A5B">
              <w:t>с</w:t>
            </w:r>
            <w:r w:rsidR="00C03562">
              <w:t xml:space="preserve"> </w:t>
            </w:r>
            <w:r w:rsidRPr="00C03A5B">
              <w:t>надзорными</w:t>
            </w:r>
            <w:r w:rsidR="00C03562">
              <w:t xml:space="preserve"> </w:t>
            </w:r>
            <w:r w:rsidRPr="00C03A5B">
              <w:t>органами.</w:t>
            </w:r>
          </w:p>
          <w:p w:rsidR="003B7ED7" w:rsidRPr="00C03A5B" w:rsidRDefault="003B7ED7" w:rsidP="00966F9C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7ED7" w:rsidRPr="00C03A5B" w:rsidTr="00966F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  <w:shd w:val="clear" w:color="auto" w:fill="DBE5F1" w:themeFill="accent1" w:themeFillTint="33"/>
          </w:tcPr>
          <w:p w:rsidR="003B7ED7" w:rsidRPr="00C03A5B" w:rsidRDefault="003B7ED7" w:rsidP="00966F9C">
            <w:pPr>
              <w:pStyle w:val="ConsPlusNormal"/>
              <w:jc w:val="center"/>
              <w:rPr>
                <w:b w:val="0"/>
                <w:color w:val="365F91" w:themeColor="accent1" w:themeShade="BF"/>
              </w:rPr>
            </w:pPr>
            <w:r w:rsidRPr="00C03A5B">
              <w:rPr>
                <w:b w:val="0"/>
                <w:color w:val="365F91" w:themeColor="accent1" w:themeShade="BF"/>
              </w:rPr>
              <w:t>Раздел</w:t>
            </w:r>
            <w:r w:rsidR="00C03562">
              <w:rPr>
                <w:b w:val="0"/>
                <w:color w:val="365F91" w:themeColor="accent1" w:themeShade="BF"/>
              </w:rPr>
              <w:t xml:space="preserve"> </w:t>
            </w:r>
            <w:r w:rsidRPr="00C03A5B">
              <w:rPr>
                <w:b w:val="0"/>
                <w:color w:val="365F91" w:themeColor="accent1" w:themeShade="BF"/>
              </w:rPr>
              <w:t>2.</w:t>
            </w:r>
            <w:r w:rsidR="00C03562">
              <w:rPr>
                <w:b w:val="0"/>
                <w:color w:val="365F91" w:themeColor="accent1" w:themeShade="BF"/>
              </w:rPr>
              <w:t xml:space="preserve"> </w:t>
            </w:r>
            <w:r w:rsidRPr="00C03A5B">
              <w:rPr>
                <w:b w:val="0"/>
                <w:color w:val="365F91" w:themeColor="accent1" w:themeShade="BF"/>
              </w:rPr>
              <w:t>Организация</w:t>
            </w:r>
            <w:r w:rsidR="00C03562">
              <w:rPr>
                <w:b w:val="0"/>
                <w:color w:val="365F91" w:themeColor="accent1" w:themeShade="BF"/>
              </w:rPr>
              <w:t xml:space="preserve"> </w:t>
            </w:r>
            <w:r w:rsidRPr="00C03A5B">
              <w:rPr>
                <w:b w:val="0"/>
                <w:color w:val="365F91" w:themeColor="accent1" w:themeShade="BF"/>
              </w:rPr>
              <w:t>и</w:t>
            </w:r>
            <w:r w:rsidR="00C03562">
              <w:rPr>
                <w:b w:val="0"/>
                <w:color w:val="365F91" w:themeColor="accent1" w:themeShade="BF"/>
              </w:rPr>
              <w:t xml:space="preserve"> </w:t>
            </w:r>
            <w:r w:rsidRPr="00C03A5B">
              <w:rPr>
                <w:b w:val="0"/>
                <w:color w:val="365F91" w:themeColor="accent1" w:themeShade="BF"/>
              </w:rPr>
              <w:t>осуществление</w:t>
            </w:r>
            <w:r w:rsidR="00C03562">
              <w:rPr>
                <w:b w:val="0"/>
                <w:color w:val="365F91" w:themeColor="accent1" w:themeShade="BF"/>
              </w:rPr>
              <w:t xml:space="preserve"> </w:t>
            </w:r>
            <w:r w:rsidRPr="00C03A5B">
              <w:rPr>
                <w:b w:val="0"/>
                <w:color w:val="365F91" w:themeColor="accent1" w:themeShade="BF"/>
              </w:rPr>
              <w:t>внутреннего</w:t>
            </w:r>
            <w:r w:rsidR="00C03562">
              <w:rPr>
                <w:b w:val="0"/>
                <w:color w:val="365F91" w:themeColor="accent1" w:themeShade="BF"/>
              </w:rPr>
              <w:t xml:space="preserve"> </w:t>
            </w:r>
            <w:r w:rsidRPr="00C03A5B">
              <w:rPr>
                <w:b w:val="0"/>
                <w:color w:val="365F91" w:themeColor="accent1" w:themeShade="BF"/>
              </w:rPr>
              <w:t>контроля</w:t>
            </w:r>
          </w:p>
          <w:p w:rsidR="003B7ED7" w:rsidRPr="00C03A5B" w:rsidRDefault="003B7ED7" w:rsidP="00966F9C">
            <w:pPr>
              <w:pStyle w:val="ConsPlusNormal"/>
              <w:jc w:val="center"/>
              <w:rPr>
                <w:b w:val="0"/>
                <w:color w:val="365F91" w:themeColor="accent1" w:themeShade="BF"/>
              </w:rPr>
            </w:pPr>
          </w:p>
        </w:tc>
      </w:tr>
      <w:tr w:rsidR="003B7ED7" w:rsidRPr="00C03A5B" w:rsidTr="00966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  <w:shd w:val="clear" w:color="auto" w:fill="FFFFFF" w:themeFill="background1"/>
          </w:tcPr>
          <w:p w:rsidR="003B7ED7" w:rsidRPr="00C03A5B" w:rsidRDefault="003B7ED7" w:rsidP="00966F9C">
            <w:pPr>
              <w:pStyle w:val="ConsPlusNormal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080" w:type="dxa"/>
            <w:shd w:val="clear" w:color="auto" w:fill="FFFFFF" w:themeFill="background1"/>
          </w:tcPr>
          <w:p w:rsidR="003B7ED7" w:rsidRPr="00C03A5B" w:rsidRDefault="003B7ED7" w:rsidP="00966F9C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3A5B">
              <w:t>Тема</w:t>
            </w:r>
            <w:r w:rsidR="00C03562">
              <w:t xml:space="preserve"> </w:t>
            </w:r>
            <w:r w:rsidRPr="00C03A5B">
              <w:t>4</w:t>
            </w:r>
          </w:p>
          <w:p w:rsidR="003B7ED7" w:rsidRPr="00C03A5B" w:rsidRDefault="003B7ED7" w:rsidP="00966F9C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3A5B">
              <w:t>Права</w:t>
            </w:r>
            <w:r w:rsidR="00C03562">
              <w:t xml:space="preserve"> </w:t>
            </w:r>
            <w:r w:rsidRPr="00C03A5B">
              <w:t>и</w:t>
            </w:r>
            <w:r w:rsidR="00C03562">
              <w:t xml:space="preserve"> </w:t>
            </w:r>
            <w:r w:rsidRPr="00C03A5B">
              <w:t>обязанности</w:t>
            </w:r>
            <w:r w:rsidR="00C03562">
              <w:t xml:space="preserve"> </w:t>
            </w:r>
            <w:r w:rsidRPr="00C03A5B">
              <w:t>организаций,</w:t>
            </w:r>
            <w:r w:rsidR="00C03562">
              <w:t xml:space="preserve"> </w:t>
            </w:r>
            <w:r w:rsidRPr="00C03A5B">
              <w:t>осуществляющих</w:t>
            </w:r>
            <w:r w:rsidR="00C03562">
              <w:t xml:space="preserve"> </w:t>
            </w:r>
            <w:r w:rsidRPr="00C03A5B">
              <w:t>операции</w:t>
            </w:r>
            <w:r w:rsidR="00C03562">
              <w:t xml:space="preserve"> </w:t>
            </w:r>
            <w:r w:rsidRPr="00C03A5B">
              <w:t>с</w:t>
            </w:r>
            <w:r w:rsidR="00C03562">
              <w:t xml:space="preserve"> </w:t>
            </w:r>
            <w:r w:rsidRPr="00C03A5B">
              <w:t>денежными</w:t>
            </w:r>
            <w:r w:rsidR="00C03562">
              <w:t xml:space="preserve"> </w:t>
            </w:r>
            <w:r w:rsidRPr="00C03A5B">
              <w:t>средствами</w:t>
            </w:r>
            <w:r w:rsidR="00C03562">
              <w:t xml:space="preserve"> </w:t>
            </w:r>
            <w:r w:rsidRPr="00C03A5B">
              <w:t>или</w:t>
            </w:r>
            <w:r w:rsidR="00C03562">
              <w:t xml:space="preserve"> </w:t>
            </w:r>
            <w:r w:rsidRPr="00C03A5B">
              <w:t>иным</w:t>
            </w:r>
            <w:r w:rsidR="00C03562">
              <w:t xml:space="preserve"> </w:t>
            </w:r>
            <w:r w:rsidRPr="00C03A5B">
              <w:t>имуществом</w:t>
            </w:r>
          </w:p>
          <w:p w:rsidR="003B7ED7" w:rsidRPr="00C03A5B" w:rsidRDefault="003B7ED7" w:rsidP="00966F9C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53" w:type="dxa"/>
            <w:shd w:val="clear" w:color="auto" w:fill="FFFFFF" w:themeFill="background1"/>
          </w:tcPr>
          <w:p w:rsidR="003B7ED7" w:rsidRPr="00C03A5B" w:rsidRDefault="003B7ED7" w:rsidP="00966F9C">
            <w:pPr>
              <w:pStyle w:val="ConsPlus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3A5B">
              <w:t>Финансовые</w:t>
            </w:r>
            <w:r w:rsidR="00C03562">
              <w:t xml:space="preserve"> </w:t>
            </w:r>
            <w:r w:rsidRPr="00C03A5B">
              <w:t>и</w:t>
            </w:r>
            <w:r w:rsidR="00C03562">
              <w:t xml:space="preserve"> </w:t>
            </w:r>
            <w:r w:rsidRPr="00C03A5B">
              <w:t>нефинансовые</w:t>
            </w:r>
            <w:r w:rsidR="00C03562">
              <w:t xml:space="preserve"> </w:t>
            </w:r>
            <w:r w:rsidRPr="00C03A5B">
              <w:t>организации,</w:t>
            </w:r>
            <w:r w:rsidR="00C03562">
              <w:t xml:space="preserve"> </w:t>
            </w:r>
            <w:r w:rsidRPr="00C03A5B">
              <w:t>представители</w:t>
            </w:r>
            <w:r w:rsidR="00C03562">
              <w:t xml:space="preserve"> </w:t>
            </w:r>
            <w:r w:rsidRPr="00C03A5B">
              <w:t>нефинансовых</w:t>
            </w:r>
            <w:r w:rsidR="00C03562">
              <w:t xml:space="preserve"> </w:t>
            </w:r>
            <w:r w:rsidRPr="00C03A5B">
              <w:t>отраслей</w:t>
            </w:r>
            <w:r w:rsidR="00C03562">
              <w:t xml:space="preserve"> </w:t>
            </w:r>
            <w:r w:rsidRPr="00C03A5B">
              <w:t>и</w:t>
            </w:r>
            <w:r w:rsidR="00C03562">
              <w:t xml:space="preserve"> </w:t>
            </w:r>
            <w:r w:rsidRPr="00C03A5B">
              <w:t>профессий.</w:t>
            </w:r>
            <w:r w:rsidR="00C03562">
              <w:t xml:space="preserve"> </w:t>
            </w:r>
            <w:r w:rsidRPr="00C03A5B">
              <w:t>Лицензирование</w:t>
            </w:r>
            <w:r w:rsidR="00C03562">
              <w:t xml:space="preserve"> </w:t>
            </w:r>
            <w:r w:rsidRPr="00C03A5B">
              <w:t>или</w:t>
            </w:r>
            <w:r w:rsidR="00C03562">
              <w:t xml:space="preserve"> </w:t>
            </w:r>
            <w:r w:rsidRPr="00C03A5B">
              <w:t>специальный</w:t>
            </w:r>
            <w:r w:rsidR="00C03562">
              <w:t xml:space="preserve"> </w:t>
            </w:r>
            <w:r w:rsidRPr="00C03A5B">
              <w:t>учет</w:t>
            </w:r>
            <w:r w:rsidR="00C03562">
              <w:t xml:space="preserve"> </w:t>
            </w:r>
            <w:r w:rsidRPr="00C03A5B">
              <w:t>организаций,</w:t>
            </w:r>
            <w:r w:rsidR="00C03562">
              <w:t xml:space="preserve"> </w:t>
            </w:r>
            <w:r w:rsidRPr="00C03A5B">
              <w:t>осуществляющих</w:t>
            </w:r>
            <w:r w:rsidR="00C03562">
              <w:t xml:space="preserve"> </w:t>
            </w:r>
            <w:r w:rsidRPr="00C03A5B">
              <w:t>операции</w:t>
            </w:r>
            <w:r w:rsidR="00C03562">
              <w:t xml:space="preserve"> </w:t>
            </w:r>
            <w:r w:rsidRPr="00C03A5B">
              <w:t>с</w:t>
            </w:r>
            <w:r w:rsidR="00C03562">
              <w:t xml:space="preserve"> </w:t>
            </w:r>
            <w:r w:rsidRPr="00C03A5B">
              <w:t>денежными</w:t>
            </w:r>
            <w:r w:rsidR="00C03562">
              <w:t xml:space="preserve"> </w:t>
            </w:r>
            <w:r w:rsidRPr="00C03A5B">
              <w:t>средствами</w:t>
            </w:r>
            <w:r w:rsidR="00C03562">
              <w:t xml:space="preserve"> </w:t>
            </w:r>
            <w:r w:rsidRPr="00C03A5B">
              <w:t>или</w:t>
            </w:r>
            <w:r w:rsidR="00C03562">
              <w:t xml:space="preserve"> </w:t>
            </w:r>
            <w:r w:rsidRPr="00C03A5B">
              <w:t>иным</w:t>
            </w:r>
            <w:r w:rsidR="00C03562">
              <w:t xml:space="preserve"> </w:t>
            </w:r>
            <w:r w:rsidRPr="00C03A5B">
              <w:t>имуществом.</w:t>
            </w:r>
            <w:r w:rsidR="00C03562">
              <w:t xml:space="preserve"> </w:t>
            </w:r>
            <w:r w:rsidRPr="00C03A5B">
              <w:t>Основные</w:t>
            </w:r>
            <w:r w:rsidR="00C03562">
              <w:t xml:space="preserve"> </w:t>
            </w:r>
            <w:r w:rsidRPr="00C03A5B">
              <w:t>права</w:t>
            </w:r>
            <w:r w:rsidR="00C03562">
              <w:t xml:space="preserve"> </w:t>
            </w:r>
            <w:r w:rsidRPr="00C03A5B">
              <w:t>и</w:t>
            </w:r>
            <w:r w:rsidR="00C03562">
              <w:t xml:space="preserve"> </w:t>
            </w:r>
            <w:r w:rsidRPr="00C03A5B">
              <w:t>обязанности</w:t>
            </w:r>
            <w:r w:rsidR="00C03562">
              <w:t xml:space="preserve"> </w:t>
            </w:r>
            <w:r w:rsidRPr="00C03A5B">
              <w:t>организаций,</w:t>
            </w:r>
            <w:r w:rsidR="00C03562">
              <w:t xml:space="preserve"> </w:t>
            </w:r>
            <w:r w:rsidRPr="00C03A5B">
              <w:t>осуществляющих</w:t>
            </w:r>
            <w:r w:rsidR="00C03562">
              <w:t xml:space="preserve"> </w:t>
            </w:r>
            <w:r w:rsidRPr="00C03A5B">
              <w:t>операции</w:t>
            </w:r>
            <w:r w:rsidR="00C03562">
              <w:t xml:space="preserve"> </w:t>
            </w:r>
            <w:r w:rsidRPr="00C03A5B">
              <w:t>с</w:t>
            </w:r>
            <w:r w:rsidR="00C03562">
              <w:t xml:space="preserve"> </w:t>
            </w:r>
            <w:r w:rsidRPr="00C03A5B">
              <w:t>денежными</w:t>
            </w:r>
            <w:r w:rsidR="00C03562">
              <w:t xml:space="preserve"> </w:t>
            </w:r>
            <w:r w:rsidRPr="00C03A5B">
              <w:t>средствами</w:t>
            </w:r>
            <w:r w:rsidR="00C03562">
              <w:t xml:space="preserve"> </w:t>
            </w:r>
            <w:r w:rsidRPr="00C03A5B">
              <w:t>или</w:t>
            </w:r>
            <w:r w:rsidR="00C03562">
              <w:t xml:space="preserve"> </w:t>
            </w:r>
            <w:r w:rsidRPr="00C03A5B">
              <w:t>иным</w:t>
            </w:r>
            <w:r w:rsidR="00C03562">
              <w:t xml:space="preserve"> </w:t>
            </w:r>
            <w:r w:rsidRPr="00C03A5B">
              <w:t>имуществом.</w:t>
            </w:r>
            <w:r w:rsidR="00C03562">
              <w:t xml:space="preserve"> </w:t>
            </w:r>
            <w:r w:rsidRPr="00C03A5B">
              <w:t>Идентификация</w:t>
            </w:r>
            <w:r w:rsidR="00C03562">
              <w:t xml:space="preserve"> </w:t>
            </w:r>
            <w:r w:rsidRPr="00C03A5B">
              <w:t>клиентов</w:t>
            </w:r>
            <w:r w:rsidR="00C03562">
              <w:t xml:space="preserve"> </w:t>
            </w:r>
            <w:r w:rsidRPr="00C03A5B">
              <w:t>и</w:t>
            </w:r>
            <w:r w:rsidR="00C03562">
              <w:t xml:space="preserve"> </w:t>
            </w:r>
            <w:r w:rsidRPr="00C03A5B">
              <w:t>выгодоприобретателей;</w:t>
            </w:r>
            <w:r w:rsidR="00C03562">
              <w:t xml:space="preserve"> </w:t>
            </w:r>
            <w:r w:rsidRPr="00C03A5B">
              <w:t>обеспечение</w:t>
            </w:r>
            <w:r w:rsidR="00C03562">
              <w:t xml:space="preserve"> </w:t>
            </w:r>
            <w:r w:rsidRPr="00C03A5B">
              <w:t>конфиденциальности</w:t>
            </w:r>
            <w:r w:rsidR="00C03562">
              <w:t xml:space="preserve"> </w:t>
            </w:r>
            <w:r w:rsidRPr="00C03A5B">
              <w:t>информации;</w:t>
            </w:r>
            <w:r w:rsidR="00C03562">
              <w:t xml:space="preserve"> </w:t>
            </w:r>
            <w:r w:rsidRPr="00C03A5B">
              <w:t>фиксирование</w:t>
            </w:r>
            <w:r w:rsidR="00C03562">
              <w:t xml:space="preserve"> </w:t>
            </w:r>
            <w:r w:rsidRPr="00C03A5B">
              <w:t>сведений;</w:t>
            </w:r>
            <w:r w:rsidR="00C03562">
              <w:t xml:space="preserve"> </w:t>
            </w:r>
            <w:r w:rsidRPr="00C03A5B">
              <w:t>хранение</w:t>
            </w:r>
            <w:r w:rsidR="00C03562">
              <w:t xml:space="preserve"> </w:t>
            </w:r>
            <w:r w:rsidRPr="00C03A5B">
              <w:t>информации;</w:t>
            </w:r>
            <w:r w:rsidR="00C03562">
              <w:t xml:space="preserve"> </w:t>
            </w:r>
            <w:r w:rsidRPr="00C03A5B">
              <w:t>приостановление</w:t>
            </w:r>
            <w:r w:rsidR="00C03562">
              <w:t xml:space="preserve"> </w:t>
            </w:r>
            <w:r w:rsidRPr="00C03A5B">
              <w:t>операций.</w:t>
            </w:r>
            <w:r w:rsidR="00C03562">
              <w:t xml:space="preserve"> </w:t>
            </w:r>
            <w:r w:rsidRPr="00C03A5B">
              <w:t>Порядок</w:t>
            </w:r>
            <w:r w:rsidR="00C03562">
              <w:t xml:space="preserve"> </w:t>
            </w:r>
            <w:r w:rsidRPr="00C03A5B">
              <w:t>представления</w:t>
            </w:r>
            <w:r w:rsidR="00C03562">
              <w:t xml:space="preserve"> </w:t>
            </w:r>
            <w:r w:rsidRPr="00C03A5B">
              <w:t>информации</w:t>
            </w:r>
            <w:r w:rsidR="00C03562">
              <w:t xml:space="preserve"> </w:t>
            </w:r>
            <w:r w:rsidRPr="00C03A5B">
              <w:t>об</w:t>
            </w:r>
            <w:r w:rsidR="00C03562">
              <w:t xml:space="preserve"> </w:t>
            </w:r>
            <w:r w:rsidRPr="00C03A5B">
              <w:t>операциях,</w:t>
            </w:r>
            <w:r w:rsidR="00C03562">
              <w:t xml:space="preserve"> </w:t>
            </w:r>
            <w:r w:rsidRPr="00C03A5B">
              <w:t>подлежащих</w:t>
            </w:r>
            <w:r w:rsidR="00C03562">
              <w:t xml:space="preserve"> </w:t>
            </w:r>
            <w:r w:rsidRPr="00C03A5B">
              <w:t>контролю,</w:t>
            </w:r>
            <w:r w:rsidR="00C03562">
              <w:t xml:space="preserve"> </w:t>
            </w:r>
            <w:r w:rsidRPr="00C03A5B">
              <w:t>в</w:t>
            </w:r>
            <w:r w:rsidR="00C03562">
              <w:t xml:space="preserve"> </w:t>
            </w:r>
            <w:r w:rsidRPr="00C03A5B">
              <w:t>Федеральную</w:t>
            </w:r>
            <w:r w:rsidR="00C03562">
              <w:t xml:space="preserve"> </w:t>
            </w:r>
            <w:r w:rsidRPr="00C03A5B">
              <w:t>службу</w:t>
            </w:r>
            <w:r w:rsidR="00C03562">
              <w:t xml:space="preserve"> </w:t>
            </w:r>
            <w:r w:rsidRPr="00C03A5B">
              <w:t>по</w:t>
            </w:r>
            <w:r w:rsidR="00C03562">
              <w:t xml:space="preserve"> </w:t>
            </w:r>
            <w:r w:rsidRPr="00C03A5B">
              <w:t>финансовому</w:t>
            </w:r>
            <w:r w:rsidR="00C03562">
              <w:t xml:space="preserve"> </w:t>
            </w:r>
            <w:r w:rsidRPr="00C03A5B">
              <w:t>мониторингу.</w:t>
            </w:r>
            <w:r w:rsidR="00C03562">
              <w:t xml:space="preserve"> </w:t>
            </w:r>
            <w:r w:rsidRPr="00C03A5B">
              <w:t>Сроки</w:t>
            </w:r>
            <w:r w:rsidR="00C03562">
              <w:t xml:space="preserve"> </w:t>
            </w:r>
            <w:r w:rsidRPr="00C03A5B">
              <w:t>представления.</w:t>
            </w:r>
            <w:r w:rsidR="00C03562">
              <w:t xml:space="preserve"> </w:t>
            </w:r>
            <w:r w:rsidRPr="00C03A5B">
              <w:t>Способы</w:t>
            </w:r>
            <w:r w:rsidR="00C03562">
              <w:t xml:space="preserve"> </w:t>
            </w:r>
            <w:r w:rsidRPr="00C03A5B">
              <w:t>представления.</w:t>
            </w:r>
            <w:r w:rsidR="00C03562">
              <w:t xml:space="preserve"> </w:t>
            </w:r>
            <w:r w:rsidRPr="00C03A5B">
              <w:t>Использование</w:t>
            </w:r>
            <w:r w:rsidR="00C03562">
              <w:t xml:space="preserve"> </w:t>
            </w:r>
            <w:r w:rsidRPr="00C03A5B">
              <w:t>АРМ</w:t>
            </w:r>
            <w:r w:rsidR="00C03562">
              <w:t xml:space="preserve"> </w:t>
            </w:r>
            <w:r w:rsidRPr="00C03A5B">
              <w:t>"Организация".</w:t>
            </w:r>
            <w:r w:rsidR="00C03562">
              <w:t xml:space="preserve"> </w:t>
            </w:r>
            <w:r w:rsidRPr="00C03A5B">
              <w:t>Единый</w:t>
            </w:r>
            <w:r w:rsidR="00C03562">
              <w:t xml:space="preserve"> </w:t>
            </w:r>
            <w:r w:rsidRPr="00C03A5B">
              <w:t>формат</w:t>
            </w:r>
            <w:r w:rsidR="00C03562">
              <w:t xml:space="preserve"> </w:t>
            </w:r>
            <w:r w:rsidRPr="00C03A5B">
              <w:t>представления</w:t>
            </w:r>
            <w:r w:rsidR="00C03562">
              <w:t xml:space="preserve"> </w:t>
            </w:r>
            <w:r w:rsidRPr="00C03A5B">
              <w:t>информации.</w:t>
            </w:r>
            <w:r w:rsidR="00C03562">
              <w:t xml:space="preserve"> </w:t>
            </w:r>
            <w:r w:rsidRPr="00C03A5B">
              <w:t>Рассмотрение</w:t>
            </w:r>
            <w:r w:rsidR="00C03562">
              <w:t xml:space="preserve"> </w:t>
            </w:r>
            <w:r w:rsidRPr="00C03A5B">
              <w:t>типовых</w:t>
            </w:r>
            <w:r w:rsidR="00C03562">
              <w:t xml:space="preserve"> </w:t>
            </w:r>
            <w:r w:rsidRPr="00C03A5B">
              <w:t>ошибок</w:t>
            </w:r>
            <w:r w:rsidR="00C03562">
              <w:t xml:space="preserve"> </w:t>
            </w:r>
            <w:r w:rsidRPr="00C03A5B">
              <w:t>в</w:t>
            </w:r>
            <w:r w:rsidR="00C03562">
              <w:t xml:space="preserve"> </w:t>
            </w:r>
            <w:r w:rsidRPr="00C03A5B">
              <w:t>представлении</w:t>
            </w:r>
            <w:r w:rsidR="00C03562">
              <w:t xml:space="preserve"> </w:t>
            </w:r>
            <w:r w:rsidRPr="00C03A5B">
              <w:t>информации.</w:t>
            </w:r>
            <w:r w:rsidR="00C03562">
              <w:t xml:space="preserve"> </w:t>
            </w:r>
            <w:r w:rsidRPr="00C03A5B">
              <w:lastRenderedPageBreak/>
              <w:t>Исполнение</w:t>
            </w:r>
            <w:r w:rsidR="00C03562">
              <w:t xml:space="preserve"> </w:t>
            </w:r>
            <w:r w:rsidRPr="00C03A5B">
              <w:t>запросов</w:t>
            </w:r>
            <w:r w:rsidR="00C03562">
              <w:t xml:space="preserve"> </w:t>
            </w:r>
            <w:r w:rsidRPr="00C03A5B">
              <w:t>Федеральной</w:t>
            </w:r>
            <w:r w:rsidR="00C03562">
              <w:t xml:space="preserve"> </w:t>
            </w:r>
            <w:r w:rsidRPr="00C03A5B">
              <w:t>службы</w:t>
            </w:r>
            <w:r w:rsidR="00C03562">
              <w:t xml:space="preserve"> </w:t>
            </w:r>
            <w:r w:rsidRPr="00C03A5B">
              <w:t>по</w:t>
            </w:r>
            <w:r w:rsidR="00C03562">
              <w:t xml:space="preserve"> </w:t>
            </w:r>
            <w:r w:rsidRPr="00C03A5B">
              <w:t>финансовому</w:t>
            </w:r>
            <w:r w:rsidR="00C03562">
              <w:t xml:space="preserve"> </w:t>
            </w:r>
            <w:r w:rsidRPr="00C03A5B">
              <w:t>мониторингу.</w:t>
            </w:r>
          </w:p>
          <w:p w:rsidR="003B7ED7" w:rsidRPr="00C03A5B" w:rsidRDefault="003B7ED7" w:rsidP="00966F9C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7ED7" w:rsidRPr="00C03A5B" w:rsidTr="00966F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  <w:shd w:val="clear" w:color="auto" w:fill="FFFFFF" w:themeFill="background1"/>
          </w:tcPr>
          <w:p w:rsidR="003B7ED7" w:rsidRPr="00C03A5B" w:rsidRDefault="003B7ED7" w:rsidP="00966F9C">
            <w:pPr>
              <w:pStyle w:val="ConsPlusNormal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080" w:type="dxa"/>
            <w:shd w:val="clear" w:color="auto" w:fill="FFFFFF" w:themeFill="background1"/>
          </w:tcPr>
          <w:p w:rsidR="003B7ED7" w:rsidRPr="00C03A5B" w:rsidRDefault="003B7ED7" w:rsidP="00966F9C">
            <w:pPr>
              <w:pStyle w:val="ConsPlus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03A5B">
              <w:t>Тема</w:t>
            </w:r>
            <w:r w:rsidR="00C03562">
              <w:t xml:space="preserve"> </w:t>
            </w:r>
            <w:r w:rsidRPr="00C03A5B">
              <w:t>5</w:t>
            </w:r>
          </w:p>
          <w:p w:rsidR="003B7ED7" w:rsidRPr="00C03A5B" w:rsidRDefault="003B7ED7" w:rsidP="00966F9C">
            <w:pPr>
              <w:pStyle w:val="ConsPlus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03A5B">
              <w:t>Требования</w:t>
            </w:r>
            <w:r w:rsidR="00C03562">
              <w:t xml:space="preserve"> </w:t>
            </w:r>
            <w:r w:rsidRPr="00C03A5B">
              <w:t>к</w:t>
            </w:r>
            <w:r w:rsidR="00C03562">
              <w:t xml:space="preserve"> </w:t>
            </w:r>
            <w:r w:rsidRPr="00C03A5B">
              <w:t>разработке</w:t>
            </w:r>
            <w:r w:rsidR="00C03562">
              <w:t xml:space="preserve"> </w:t>
            </w:r>
            <w:r w:rsidRPr="00C03A5B">
              <w:t>правил</w:t>
            </w:r>
            <w:r w:rsidR="00C03562">
              <w:t xml:space="preserve"> </w:t>
            </w:r>
            <w:r w:rsidRPr="00C03A5B">
              <w:t>внутреннего</w:t>
            </w:r>
            <w:r w:rsidR="00C03562">
              <w:t xml:space="preserve"> </w:t>
            </w:r>
            <w:r w:rsidRPr="00C03A5B">
              <w:t>контроля</w:t>
            </w:r>
          </w:p>
          <w:p w:rsidR="003B7ED7" w:rsidRPr="00C03A5B" w:rsidRDefault="003B7ED7" w:rsidP="00966F9C">
            <w:pPr>
              <w:pStyle w:val="ConsPlus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53" w:type="dxa"/>
            <w:shd w:val="clear" w:color="auto" w:fill="FFFFFF" w:themeFill="background1"/>
          </w:tcPr>
          <w:p w:rsidR="003B7ED7" w:rsidRPr="00C03A5B" w:rsidRDefault="003B7ED7" w:rsidP="00966F9C">
            <w:pPr>
              <w:pStyle w:val="ConsPlusNormal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03A5B">
              <w:t>Лица,</w:t>
            </w:r>
            <w:r w:rsidR="00C03562">
              <w:t xml:space="preserve"> </w:t>
            </w:r>
            <w:r w:rsidRPr="00C03A5B">
              <w:t>ответственные</w:t>
            </w:r>
            <w:r w:rsidR="00C03562">
              <w:t xml:space="preserve"> </w:t>
            </w:r>
            <w:r w:rsidRPr="00C03A5B">
              <w:t>за</w:t>
            </w:r>
            <w:r w:rsidR="00C03562">
              <w:t xml:space="preserve"> </w:t>
            </w:r>
            <w:r w:rsidRPr="00C03A5B">
              <w:t>разработку</w:t>
            </w:r>
            <w:r w:rsidR="00C03562">
              <w:t xml:space="preserve"> </w:t>
            </w:r>
            <w:r w:rsidRPr="00C03A5B">
              <w:t>правил</w:t>
            </w:r>
            <w:r w:rsidR="00C03562">
              <w:t xml:space="preserve"> </w:t>
            </w:r>
            <w:r w:rsidRPr="00C03A5B">
              <w:t>внутреннего</w:t>
            </w:r>
            <w:r w:rsidR="00C03562">
              <w:t xml:space="preserve"> </w:t>
            </w:r>
            <w:r w:rsidRPr="00C03A5B">
              <w:t>контроля.</w:t>
            </w:r>
            <w:r w:rsidR="00C03562">
              <w:t xml:space="preserve"> </w:t>
            </w:r>
            <w:r w:rsidRPr="00C03A5B">
              <w:t>Разработка</w:t>
            </w:r>
            <w:r w:rsidR="00C03562">
              <w:t xml:space="preserve"> </w:t>
            </w:r>
            <w:r w:rsidRPr="00C03A5B">
              <w:t>правил</w:t>
            </w:r>
            <w:r w:rsidR="00C03562">
              <w:t xml:space="preserve"> </w:t>
            </w:r>
            <w:r w:rsidRPr="00C03A5B">
              <w:t>внутреннего</w:t>
            </w:r>
            <w:r w:rsidR="00C03562">
              <w:t xml:space="preserve"> </w:t>
            </w:r>
            <w:r w:rsidRPr="00C03A5B">
              <w:t>контроля.</w:t>
            </w:r>
            <w:r w:rsidR="00C03562">
              <w:t xml:space="preserve"> </w:t>
            </w:r>
            <w:r w:rsidRPr="00C03A5B">
              <w:t>Обязательные</w:t>
            </w:r>
            <w:r w:rsidR="00C03562">
              <w:t xml:space="preserve"> </w:t>
            </w:r>
            <w:r w:rsidRPr="00C03A5B">
              <w:t>компоненты</w:t>
            </w:r>
            <w:r w:rsidR="00C03562">
              <w:t xml:space="preserve"> </w:t>
            </w:r>
            <w:r w:rsidRPr="00C03A5B">
              <w:t>правил</w:t>
            </w:r>
            <w:r w:rsidR="00C03562">
              <w:t xml:space="preserve"> </w:t>
            </w:r>
            <w:r w:rsidRPr="00C03A5B">
              <w:t>внутреннего</w:t>
            </w:r>
            <w:r w:rsidR="00C03562">
              <w:t xml:space="preserve"> </w:t>
            </w:r>
            <w:r w:rsidRPr="00C03A5B">
              <w:t>контроля.</w:t>
            </w:r>
            <w:r w:rsidR="00C03562">
              <w:t xml:space="preserve"> </w:t>
            </w:r>
            <w:r w:rsidRPr="00C03A5B">
              <w:t>Рекомендуемые</w:t>
            </w:r>
            <w:r w:rsidR="00C03562">
              <w:t xml:space="preserve"> </w:t>
            </w:r>
            <w:r w:rsidRPr="00C03A5B">
              <w:t>программы</w:t>
            </w:r>
            <w:r w:rsidR="00C03562">
              <w:t xml:space="preserve"> </w:t>
            </w:r>
            <w:r w:rsidRPr="00C03A5B">
              <w:t>осуществления</w:t>
            </w:r>
            <w:r w:rsidR="00C03562">
              <w:t xml:space="preserve"> </w:t>
            </w:r>
            <w:r w:rsidRPr="00C03A5B">
              <w:t>правил</w:t>
            </w:r>
            <w:r w:rsidR="00C03562">
              <w:t xml:space="preserve"> </w:t>
            </w:r>
            <w:r w:rsidRPr="00C03A5B">
              <w:t>внутреннего</w:t>
            </w:r>
            <w:r w:rsidR="00C03562">
              <w:t xml:space="preserve"> </w:t>
            </w:r>
            <w:r w:rsidRPr="00C03A5B">
              <w:t>контроля.</w:t>
            </w:r>
            <w:r w:rsidR="00C03562">
              <w:t xml:space="preserve"> </w:t>
            </w:r>
            <w:r w:rsidRPr="00C03A5B">
              <w:t>Программа</w:t>
            </w:r>
            <w:r w:rsidR="00C03562">
              <w:t xml:space="preserve"> </w:t>
            </w:r>
            <w:r w:rsidRPr="00C03A5B">
              <w:t>оценки</w:t>
            </w:r>
            <w:r w:rsidR="00C03562">
              <w:t xml:space="preserve"> </w:t>
            </w:r>
            <w:r w:rsidRPr="00C03A5B">
              <w:t>риска.</w:t>
            </w:r>
            <w:r w:rsidR="00C03562">
              <w:t xml:space="preserve"> </w:t>
            </w:r>
            <w:r w:rsidRPr="00C03A5B">
              <w:t>Программа</w:t>
            </w:r>
            <w:r w:rsidR="00C03562">
              <w:t xml:space="preserve"> </w:t>
            </w:r>
            <w:r w:rsidRPr="00C03A5B">
              <w:t>проверки</w:t>
            </w:r>
            <w:r w:rsidR="00C03562">
              <w:t xml:space="preserve"> </w:t>
            </w:r>
            <w:r w:rsidRPr="00C03A5B">
              <w:t>внутреннего</w:t>
            </w:r>
            <w:r w:rsidR="00C03562">
              <w:t xml:space="preserve"> </w:t>
            </w:r>
            <w:r w:rsidRPr="00C03A5B">
              <w:t>контроля.</w:t>
            </w:r>
            <w:r w:rsidR="00C03562">
              <w:t xml:space="preserve"> </w:t>
            </w:r>
            <w:r w:rsidRPr="00C03A5B">
              <w:t>Порядок</w:t>
            </w:r>
            <w:r w:rsidR="00C03562">
              <w:t xml:space="preserve"> </w:t>
            </w:r>
            <w:r w:rsidRPr="00C03A5B">
              <w:t>утверждения</w:t>
            </w:r>
            <w:r w:rsidR="00C03562">
              <w:t xml:space="preserve"> </w:t>
            </w:r>
            <w:r w:rsidRPr="00C03A5B">
              <w:t>и</w:t>
            </w:r>
            <w:r w:rsidR="00C03562">
              <w:t xml:space="preserve"> </w:t>
            </w:r>
            <w:r w:rsidRPr="00C03A5B">
              <w:t>согласования</w:t>
            </w:r>
            <w:r w:rsidR="00C03562">
              <w:t xml:space="preserve"> </w:t>
            </w:r>
            <w:r w:rsidRPr="00C03A5B">
              <w:t>правил</w:t>
            </w:r>
            <w:r w:rsidR="00C03562">
              <w:t xml:space="preserve"> </w:t>
            </w:r>
            <w:r w:rsidRPr="00C03A5B">
              <w:t>внутреннего</w:t>
            </w:r>
            <w:r w:rsidR="00C03562">
              <w:t xml:space="preserve"> </w:t>
            </w:r>
            <w:r w:rsidRPr="00C03A5B">
              <w:t>контроля.</w:t>
            </w:r>
            <w:r w:rsidR="00C03562">
              <w:t xml:space="preserve"> </w:t>
            </w:r>
            <w:r w:rsidRPr="00C03A5B">
              <w:t>Сроки</w:t>
            </w:r>
            <w:r w:rsidR="00C03562">
              <w:t xml:space="preserve"> </w:t>
            </w:r>
            <w:r w:rsidRPr="00C03A5B">
              <w:t>утверждения</w:t>
            </w:r>
            <w:r w:rsidR="00C03562">
              <w:t xml:space="preserve"> </w:t>
            </w:r>
            <w:r w:rsidRPr="00C03A5B">
              <w:t>и</w:t>
            </w:r>
            <w:r w:rsidR="00C03562">
              <w:t xml:space="preserve"> </w:t>
            </w:r>
            <w:r w:rsidRPr="00C03A5B">
              <w:t>согласования.</w:t>
            </w:r>
            <w:r w:rsidR="00C03562">
              <w:t xml:space="preserve"> </w:t>
            </w:r>
            <w:r w:rsidRPr="00C03A5B">
              <w:t>Основания</w:t>
            </w:r>
            <w:r w:rsidR="00C03562">
              <w:t xml:space="preserve"> </w:t>
            </w:r>
            <w:r w:rsidRPr="00C03A5B">
              <w:t>для</w:t>
            </w:r>
            <w:r w:rsidR="00C03562">
              <w:t xml:space="preserve"> </w:t>
            </w:r>
            <w:r w:rsidRPr="00C03A5B">
              <w:t>отказа</w:t>
            </w:r>
            <w:r w:rsidR="00C03562">
              <w:t xml:space="preserve"> </w:t>
            </w:r>
            <w:r w:rsidRPr="00C03A5B">
              <w:t>в</w:t>
            </w:r>
            <w:r w:rsidR="00C03562">
              <w:t xml:space="preserve"> </w:t>
            </w:r>
            <w:r w:rsidRPr="00C03A5B">
              <w:t>согласовании.</w:t>
            </w:r>
          </w:p>
          <w:p w:rsidR="003B7ED7" w:rsidRPr="00C03A5B" w:rsidRDefault="003B7ED7" w:rsidP="00966F9C">
            <w:pPr>
              <w:pStyle w:val="ConsPlusNormal"/>
              <w:ind w:firstLine="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B7ED7" w:rsidRPr="00C03A5B" w:rsidTr="00966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  <w:shd w:val="clear" w:color="auto" w:fill="FFFFFF" w:themeFill="background1"/>
          </w:tcPr>
          <w:p w:rsidR="003B7ED7" w:rsidRPr="00C03A5B" w:rsidRDefault="003B7ED7" w:rsidP="00966F9C">
            <w:pPr>
              <w:pStyle w:val="ConsPlusNormal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080" w:type="dxa"/>
            <w:shd w:val="clear" w:color="auto" w:fill="FFFFFF" w:themeFill="background1"/>
          </w:tcPr>
          <w:p w:rsidR="003B7ED7" w:rsidRPr="00C03A5B" w:rsidRDefault="003B7ED7" w:rsidP="00966F9C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3A5B">
              <w:t>Тема</w:t>
            </w:r>
            <w:r w:rsidR="00C03562">
              <w:t xml:space="preserve"> </w:t>
            </w:r>
            <w:r w:rsidRPr="00C03A5B">
              <w:t>6</w:t>
            </w:r>
          </w:p>
          <w:p w:rsidR="003B7ED7" w:rsidRPr="00C03A5B" w:rsidRDefault="003B7ED7" w:rsidP="00966F9C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3A5B">
              <w:t>Критерии</w:t>
            </w:r>
            <w:r w:rsidR="00C03562">
              <w:t xml:space="preserve"> </w:t>
            </w:r>
            <w:r w:rsidRPr="00C03A5B">
              <w:t>выявления</w:t>
            </w:r>
            <w:r w:rsidR="00C03562">
              <w:t xml:space="preserve"> </w:t>
            </w:r>
            <w:r w:rsidRPr="00C03A5B">
              <w:t>операций,</w:t>
            </w:r>
            <w:r w:rsidR="00C03562">
              <w:t xml:space="preserve"> </w:t>
            </w:r>
            <w:r w:rsidRPr="00C03A5B">
              <w:t>подлежащих</w:t>
            </w:r>
            <w:r w:rsidR="00C03562">
              <w:t xml:space="preserve"> </w:t>
            </w:r>
            <w:r w:rsidRPr="00C03A5B">
              <w:t>контролю</w:t>
            </w:r>
          </w:p>
          <w:p w:rsidR="003B7ED7" w:rsidRPr="00C03A5B" w:rsidRDefault="003B7ED7" w:rsidP="00966F9C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53" w:type="dxa"/>
            <w:shd w:val="clear" w:color="auto" w:fill="FFFFFF" w:themeFill="background1"/>
          </w:tcPr>
          <w:p w:rsidR="003B7ED7" w:rsidRPr="00C03A5B" w:rsidRDefault="003B7ED7" w:rsidP="00966F9C">
            <w:pPr>
              <w:pStyle w:val="ConsPlus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3A5B">
              <w:t>Операции,</w:t>
            </w:r>
            <w:r w:rsidR="00C03562">
              <w:t xml:space="preserve"> </w:t>
            </w:r>
            <w:r w:rsidRPr="00C03A5B">
              <w:t>подлежащие</w:t>
            </w:r>
            <w:r w:rsidR="00C03562">
              <w:t xml:space="preserve"> </w:t>
            </w:r>
            <w:r w:rsidRPr="00C03A5B">
              <w:t>обязательному</w:t>
            </w:r>
            <w:r w:rsidR="00C03562">
              <w:t xml:space="preserve"> </w:t>
            </w:r>
            <w:r w:rsidRPr="00C03A5B">
              <w:t>контролю.</w:t>
            </w:r>
            <w:r w:rsidR="00C03562">
              <w:t xml:space="preserve"> </w:t>
            </w:r>
            <w:r w:rsidRPr="00C03A5B">
              <w:t>Критерии</w:t>
            </w:r>
            <w:r w:rsidR="00C03562">
              <w:t xml:space="preserve"> </w:t>
            </w:r>
            <w:r w:rsidRPr="00C03A5B">
              <w:t>выявления</w:t>
            </w:r>
            <w:r w:rsidR="00C03562">
              <w:t xml:space="preserve"> </w:t>
            </w:r>
            <w:r w:rsidRPr="00C03A5B">
              <w:t>и</w:t>
            </w:r>
            <w:r w:rsidR="00C03562">
              <w:t xml:space="preserve"> </w:t>
            </w:r>
            <w:r w:rsidRPr="00C03A5B">
              <w:t>признаки</w:t>
            </w:r>
            <w:r w:rsidR="00C03562">
              <w:t xml:space="preserve"> </w:t>
            </w:r>
            <w:r w:rsidRPr="00C03A5B">
              <w:t>необычных</w:t>
            </w:r>
            <w:r w:rsidR="00C03562">
              <w:t xml:space="preserve"> </w:t>
            </w:r>
            <w:r w:rsidRPr="00C03A5B">
              <w:t>сделок</w:t>
            </w:r>
            <w:r w:rsidR="00C03562">
              <w:t xml:space="preserve"> </w:t>
            </w:r>
            <w:r w:rsidRPr="00C03A5B">
              <w:t>как</w:t>
            </w:r>
            <w:r w:rsidR="00C03562">
              <w:t xml:space="preserve"> </w:t>
            </w:r>
            <w:r w:rsidRPr="00C03A5B">
              <w:t>программа</w:t>
            </w:r>
            <w:r w:rsidR="00C03562">
              <w:t xml:space="preserve"> </w:t>
            </w:r>
            <w:r w:rsidRPr="00C03A5B">
              <w:t>системы</w:t>
            </w:r>
            <w:r w:rsidR="00C03562">
              <w:t xml:space="preserve"> </w:t>
            </w:r>
            <w:r w:rsidRPr="00C03A5B">
              <w:t>внутреннего</w:t>
            </w:r>
            <w:r w:rsidR="00C03562">
              <w:t xml:space="preserve"> </w:t>
            </w:r>
            <w:r w:rsidRPr="00C03A5B">
              <w:t>контроля</w:t>
            </w:r>
            <w:r w:rsidR="00C03562">
              <w:t xml:space="preserve"> </w:t>
            </w:r>
            <w:r w:rsidRPr="00C03A5B">
              <w:t>организаций,</w:t>
            </w:r>
            <w:r w:rsidR="00C03562">
              <w:t xml:space="preserve"> </w:t>
            </w:r>
            <w:r w:rsidRPr="00C03A5B">
              <w:t>осуществляющих</w:t>
            </w:r>
            <w:r w:rsidR="00C03562">
              <w:t xml:space="preserve"> </w:t>
            </w:r>
            <w:r w:rsidRPr="00C03A5B">
              <w:t>операции</w:t>
            </w:r>
            <w:r w:rsidR="00C03562">
              <w:t xml:space="preserve"> </w:t>
            </w:r>
            <w:r w:rsidRPr="00C03A5B">
              <w:t>с</w:t>
            </w:r>
            <w:r w:rsidR="00C03562">
              <w:t xml:space="preserve"> </w:t>
            </w:r>
            <w:r w:rsidRPr="00C03A5B">
              <w:t>денежными</w:t>
            </w:r>
            <w:r w:rsidR="00C03562">
              <w:t xml:space="preserve"> </w:t>
            </w:r>
            <w:r w:rsidRPr="00C03A5B">
              <w:t>средствами</w:t>
            </w:r>
            <w:r w:rsidR="00C03562">
              <w:t xml:space="preserve"> </w:t>
            </w:r>
            <w:r w:rsidRPr="00C03A5B">
              <w:t>или</w:t>
            </w:r>
            <w:r w:rsidR="00C03562">
              <w:t xml:space="preserve"> </w:t>
            </w:r>
            <w:r w:rsidRPr="00C03A5B">
              <w:t>иным</w:t>
            </w:r>
            <w:r w:rsidR="00C03562">
              <w:t xml:space="preserve"> </w:t>
            </w:r>
            <w:r w:rsidRPr="00C03A5B">
              <w:t>имуществом.</w:t>
            </w:r>
            <w:r w:rsidR="00C03562">
              <w:t xml:space="preserve"> </w:t>
            </w:r>
            <w:r w:rsidRPr="00C03A5B">
              <w:t>Практические</w:t>
            </w:r>
            <w:r w:rsidR="00C03562">
              <w:t xml:space="preserve"> </w:t>
            </w:r>
            <w:r w:rsidRPr="00C03A5B">
              <w:t>примеры</w:t>
            </w:r>
            <w:r w:rsidR="00C03562">
              <w:t xml:space="preserve"> </w:t>
            </w:r>
            <w:r w:rsidRPr="00C03A5B">
              <w:t>необычных</w:t>
            </w:r>
            <w:r w:rsidR="00C03562">
              <w:t xml:space="preserve"> </w:t>
            </w:r>
            <w:r w:rsidRPr="00C03A5B">
              <w:t>сделок.</w:t>
            </w:r>
            <w:r w:rsidR="00C03562">
              <w:t xml:space="preserve"> </w:t>
            </w:r>
            <w:r w:rsidRPr="00C03A5B">
              <w:t>Типологии</w:t>
            </w:r>
            <w:r w:rsidR="00C03562">
              <w:t xml:space="preserve"> </w:t>
            </w:r>
            <w:r w:rsidRPr="00C03A5B">
              <w:t>легализации</w:t>
            </w:r>
            <w:r w:rsidR="00C03562">
              <w:t xml:space="preserve"> </w:t>
            </w:r>
            <w:r w:rsidRPr="00C03A5B">
              <w:t>(отмывания)</w:t>
            </w:r>
            <w:r w:rsidR="00C03562">
              <w:t xml:space="preserve"> </w:t>
            </w:r>
            <w:r w:rsidRPr="00C03A5B">
              <w:t>доходов,</w:t>
            </w:r>
            <w:r w:rsidR="00C03562">
              <w:t xml:space="preserve"> </w:t>
            </w:r>
            <w:r w:rsidRPr="00C03A5B">
              <w:t>полученных</w:t>
            </w:r>
            <w:r w:rsidR="00C03562">
              <w:t xml:space="preserve"> </w:t>
            </w:r>
            <w:r w:rsidRPr="00C03A5B">
              <w:t>преступным</w:t>
            </w:r>
            <w:r w:rsidR="00C03562">
              <w:t xml:space="preserve"> </w:t>
            </w:r>
            <w:r w:rsidRPr="00C03A5B">
              <w:t>путем,</w:t>
            </w:r>
            <w:r w:rsidR="00C03562">
              <w:t xml:space="preserve"> </w:t>
            </w:r>
            <w:r w:rsidRPr="00C03A5B">
              <w:t>и</w:t>
            </w:r>
            <w:r w:rsidR="00C03562">
              <w:t xml:space="preserve"> </w:t>
            </w:r>
            <w:r w:rsidRPr="00C03A5B">
              <w:t>финансирования</w:t>
            </w:r>
            <w:r w:rsidR="00C03562">
              <w:t xml:space="preserve"> </w:t>
            </w:r>
            <w:r w:rsidRPr="00C03A5B">
              <w:t>терроризма.</w:t>
            </w:r>
            <w:r w:rsidR="00C03562">
              <w:t xml:space="preserve"> </w:t>
            </w:r>
            <w:r w:rsidRPr="00C03A5B">
              <w:t>Характерные</w:t>
            </w:r>
            <w:r w:rsidR="00C03562">
              <w:t xml:space="preserve"> </w:t>
            </w:r>
            <w:r w:rsidRPr="00C03A5B">
              <w:t>схемы</w:t>
            </w:r>
            <w:r w:rsidR="00C03562">
              <w:t xml:space="preserve"> </w:t>
            </w:r>
            <w:r w:rsidRPr="00C03A5B">
              <w:t>и</w:t>
            </w:r>
            <w:r w:rsidR="00C03562">
              <w:t xml:space="preserve"> </w:t>
            </w:r>
            <w:r w:rsidRPr="00C03A5B">
              <w:t>способы</w:t>
            </w:r>
            <w:r w:rsidR="00C03562">
              <w:t xml:space="preserve"> </w:t>
            </w:r>
            <w:r w:rsidRPr="00C03A5B">
              <w:t>легализации</w:t>
            </w:r>
            <w:r w:rsidR="00C03562">
              <w:t xml:space="preserve"> </w:t>
            </w:r>
            <w:r w:rsidRPr="00C03A5B">
              <w:t>(отмывания)</w:t>
            </w:r>
            <w:r w:rsidR="00C03562">
              <w:t xml:space="preserve"> </w:t>
            </w:r>
            <w:r w:rsidRPr="00C03A5B">
              <w:t>доходов,</w:t>
            </w:r>
            <w:r w:rsidR="00C03562">
              <w:t xml:space="preserve"> </w:t>
            </w:r>
            <w:r w:rsidRPr="00C03A5B">
              <w:t>полученных</w:t>
            </w:r>
            <w:r w:rsidR="00C03562">
              <w:t xml:space="preserve"> </w:t>
            </w:r>
            <w:r w:rsidRPr="00C03A5B">
              <w:t>преступным</w:t>
            </w:r>
            <w:r w:rsidR="00C03562">
              <w:t xml:space="preserve"> </w:t>
            </w:r>
            <w:r w:rsidRPr="00C03A5B">
              <w:t>путем,</w:t>
            </w:r>
            <w:r w:rsidR="00C03562">
              <w:t xml:space="preserve"> </w:t>
            </w:r>
            <w:r w:rsidRPr="00C03A5B">
              <w:t>и</w:t>
            </w:r>
            <w:r w:rsidR="00C03562">
              <w:t xml:space="preserve"> </w:t>
            </w:r>
            <w:r w:rsidRPr="00C03A5B">
              <w:t>финансирования</w:t>
            </w:r>
            <w:r w:rsidR="00C03562">
              <w:t xml:space="preserve"> </w:t>
            </w:r>
            <w:r w:rsidRPr="00C03A5B">
              <w:t>терроризма.</w:t>
            </w:r>
          </w:p>
          <w:p w:rsidR="003B7ED7" w:rsidRPr="00C03A5B" w:rsidRDefault="003B7ED7" w:rsidP="00966F9C">
            <w:pPr>
              <w:pStyle w:val="ConsPlusNormal"/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7ED7" w:rsidRPr="00C03A5B" w:rsidTr="00966F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  <w:shd w:val="clear" w:color="auto" w:fill="FFFFFF" w:themeFill="background1"/>
          </w:tcPr>
          <w:p w:rsidR="003B7ED7" w:rsidRPr="00C03A5B" w:rsidRDefault="003B7ED7" w:rsidP="00966F9C">
            <w:pPr>
              <w:pStyle w:val="ConsPlusNormal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080" w:type="dxa"/>
            <w:shd w:val="clear" w:color="auto" w:fill="FFFFFF" w:themeFill="background1"/>
          </w:tcPr>
          <w:p w:rsidR="003B7ED7" w:rsidRPr="00C03A5B" w:rsidRDefault="003B7ED7" w:rsidP="00966F9C">
            <w:pPr>
              <w:pStyle w:val="ConsPlus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03A5B">
              <w:t>Тема</w:t>
            </w:r>
            <w:r w:rsidR="00C03562">
              <w:t xml:space="preserve"> </w:t>
            </w:r>
            <w:r w:rsidRPr="00C03A5B">
              <w:t>7</w:t>
            </w:r>
          </w:p>
          <w:p w:rsidR="003B7ED7" w:rsidRPr="00C03A5B" w:rsidRDefault="003B7ED7" w:rsidP="00966F9C">
            <w:pPr>
              <w:pStyle w:val="ConsPlus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03A5B">
              <w:t>Ответственность</w:t>
            </w:r>
            <w:r w:rsidR="00C03562">
              <w:t xml:space="preserve"> </w:t>
            </w:r>
            <w:r w:rsidRPr="00C03A5B">
              <w:t>за</w:t>
            </w:r>
            <w:r w:rsidR="00C03562">
              <w:t xml:space="preserve"> </w:t>
            </w:r>
            <w:r w:rsidRPr="00C03A5B">
              <w:t>нарушение</w:t>
            </w:r>
            <w:r w:rsidR="00C03562">
              <w:t xml:space="preserve"> </w:t>
            </w:r>
            <w:r w:rsidRPr="00C03A5B">
              <w:t>законодательства</w:t>
            </w:r>
            <w:r w:rsidR="00C03562">
              <w:t xml:space="preserve"> </w:t>
            </w:r>
            <w:r w:rsidRPr="00C03A5B">
              <w:t>Российской</w:t>
            </w:r>
            <w:r w:rsidR="00C03562">
              <w:t xml:space="preserve"> </w:t>
            </w:r>
            <w:r w:rsidRPr="00C03A5B">
              <w:t>Федерации</w:t>
            </w:r>
            <w:r w:rsidR="00C03562">
              <w:t xml:space="preserve"> </w:t>
            </w:r>
            <w:r w:rsidRPr="00C03A5B">
              <w:t>в</w:t>
            </w:r>
            <w:r w:rsidR="00C03562">
              <w:t xml:space="preserve"> </w:t>
            </w:r>
            <w:r w:rsidRPr="00C03A5B">
              <w:t>сфере</w:t>
            </w:r>
            <w:r w:rsidR="00C03562">
              <w:t xml:space="preserve"> </w:t>
            </w:r>
            <w:r w:rsidRPr="00C03A5B">
              <w:t>ПОД/ФТ</w:t>
            </w:r>
          </w:p>
          <w:p w:rsidR="003B7ED7" w:rsidRPr="00C03A5B" w:rsidRDefault="003B7ED7" w:rsidP="00966F9C">
            <w:pPr>
              <w:pStyle w:val="ConsPlus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53" w:type="dxa"/>
            <w:shd w:val="clear" w:color="auto" w:fill="FFFFFF" w:themeFill="background1"/>
          </w:tcPr>
          <w:p w:rsidR="003B7ED7" w:rsidRPr="00C03A5B" w:rsidRDefault="003B7ED7" w:rsidP="00966F9C">
            <w:pPr>
              <w:pStyle w:val="ConsPlusNormal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03A5B">
              <w:t>Виды</w:t>
            </w:r>
            <w:r w:rsidR="00C03562">
              <w:t xml:space="preserve"> </w:t>
            </w:r>
            <w:r w:rsidRPr="00C03A5B">
              <w:t>ответственности</w:t>
            </w:r>
            <w:r w:rsidR="00C03562">
              <w:t xml:space="preserve"> </w:t>
            </w:r>
            <w:r w:rsidRPr="00C03A5B">
              <w:t>за</w:t>
            </w:r>
            <w:r w:rsidR="00C03562">
              <w:t xml:space="preserve"> </w:t>
            </w:r>
            <w:r w:rsidRPr="00C03A5B">
              <w:t>нарушения</w:t>
            </w:r>
            <w:r w:rsidR="00C03562">
              <w:t xml:space="preserve"> </w:t>
            </w:r>
            <w:r w:rsidRPr="00C03A5B">
              <w:t>требований</w:t>
            </w:r>
            <w:r w:rsidR="00C03562">
              <w:t xml:space="preserve"> </w:t>
            </w:r>
            <w:r w:rsidRPr="00C03A5B">
              <w:t>законодательства</w:t>
            </w:r>
            <w:r w:rsidR="00C03562">
              <w:t xml:space="preserve"> </w:t>
            </w:r>
            <w:r w:rsidRPr="00C03A5B">
              <w:t>Российской</w:t>
            </w:r>
            <w:r w:rsidR="00C03562">
              <w:t xml:space="preserve"> </w:t>
            </w:r>
            <w:r w:rsidRPr="00C03A5B">
              <w:t>Федерации</w:t>
            </w:r>
            <w:r w:rsidR="00C03562">
              <w:t xml:space="preserve"> </w:t>
            </w:r>
            <w:r w:rsidRPr="00C03A5B">
              <w:t>в</w:t>
            </w:r>
            <w:r w:rsidR="00C03562">
              <w:t xml:space="preserve"> </w:t>
            </w:r>
            <w:r w:rsidRPr="00C03A5B">
              <w:t>сфере</w:t>
            </w:r>
            <w:r w:rsidR="00C03562">
              <w:t xml:space="preserve"> </w:t>
            </w:r>
            <w:r w:rsidRPr="00C03A5B">
              <w:t>ПОД/ФТ</w:t>
            </w:r>
            <w:r w:rsidR="00C03562">
              <w:t xml:space="preserve"> </w:t>
            </w:r>
            <w:r w:rsidRPr="00C03A5B">
              <w:t>(уголовная,</w:t>
            </w:r>
            <w:r w:rsidR="00C03562">
              <w:t xml:space="preserve"> </w:t>
            </w:r>
            <w:r w:rsidRPr="00C03A5B">
              <w:t>административная,</w:t>
            </w:r>
            <w:r w:rsidR="00C03562">
              <w:t xml:space="preserve"> </w:t>
            </w:r>
            <w:r w:rsidRPr="00C03A5B">
              <w:t>гражданско-правовая).</w:t>
            </w:r>
            <w:r w:rsidR="00C03562">
              <w:t xml:space="preserve"> </w:t>
            </w:r>
            <w:r w:rsidRPr="00C03A5B">
              <w:t>Основания</w:t>
            </w:r>
            <w:r w:rsidR="00C03562">
              <w:t xml:space="preserve"> </w:t>
            </w:r>
            <w:r w:rsidRPr="00C03A5B">
              <w:t>для</w:t>
            </w:r>
            <w:r w:rsidR="00C03562">
              <w:t xml:space="preserve"> </w:t>
            </w:r>
            <w:r w:rsidRPr="00C03A5B">
              <w:t>привлечения</w:t>
            </w:r>
            <w:r w:rsidR="00C03562">
              <w:t xml:space="preserve"> </w:t>
            </w:r>
            <w:r w:rsidRPr="00C03A5B">
              <w:t>к</w:t>
            </w:r>
            <w:r w:rsidR="00C03562">
              <w:t xml:space="preserve"> </w:t>
            </w:r>
            <w:r w:rsidRPr="00C03A5B">
              <w:t>ответственности</w:t>
            </w:r>
            <w:r w:rsidR="00C03562">
              <w:t xml:space="preserve"> </w:t>
            </w:r>
            <w:r w:rsidRPr="00C03A5B">
              <w:t>лиц,</w:t>
            </w:r>
            <w:r w:rsidR="00C03562">
              <w:t xml:space="preserve"> </w:t>
            </w:r>
            <w:r w:rsidRPr="00C03A5B">
              <w:t>допустивших</w:t>
            </w:r>
            <w:r w:rsidR="00C03562">
              <w:t xml:space="preserve"> </w:t>
            </w:r>
            <w:r w:rsidRPr="00C03A5B">
              <w:t>нарушения</w:t>
            </w:r>
            <w:r w:rsidR="00C03562">
              <w:t xml:space="preserve"> </w:t>
            </w:r>
            <w:r w:rsidRPr="00C03A5B">
              <w:t>законодательства</w:t>
            </w:r>
            <w:r w:rsidR="00C03562">
              <w:t xml:space="preserve"> </w:t>
            </w:r>
            <w:r w:rsidRPr="00C03A5B">
              <w:t>Российской</w:t>
            </w:r>
            <w:r w:rsidR="00C03562">
              <w:t xml:space="preserve"> </w:t>
            </w:r>
            <w:r w:rsidRPr="00C03A5B">
              <w:t>Федерации</w:t>
            </w:r>
            <w:r w:rsidR="00C03562">
              <w:t xml:space="preserve"> </w:t>
            </w:r>
            <w:r w:rsidRPr="00C03A5B">
              <w:t>в</w:t>
            </w:r>
            <w:r w:rsidR="00C03562">
              <w:t xml:space="preserve"> </w:t>
            </w:r>
            <w:r w:rsidRPr="00C03A5B">
              <w:t>сфере</w:t>
            </w:r>
            <w:r w:rsidR="00C03562">
              <w:t xml:space="preserve"> </w:t>
            </w:r>
            <w:r w:rsidRPr="00C03A5B">
              <w:t>ПОД/ФТ.</w:t>
            </w:r>
            <w:r w:rsidR="00C03562">
              <w:t xml:space="preserve"> </w:t>
            </w:r>
            <w:r w:rsidRPr="00C03A5B">
              <w:t>Меры</w:t>
            </w:r>
            <w:r w:rsidR="00C03562">
              <w:t xml:space="preserve"> </w:t>
            </w:r>
            <w:r w:rsidRPr="00C03A5B">
              <w:t>административной</w:t>
            </w:r>
            <w:r w:rsidR="00C03562">
              <w:t xml:space="preserve"> </w:t>
            </w:r>
            <w:r w:rsidRPr="00C03A5B">
              <w:t>ответственности</w:t>
            </w:r>
            <w:r w:rsidR="00C03562">
              <w:t xml:space="preserve"> </w:t>
            </w:r>
            <w:r w:rsidRPr="00C03A5B">
              <w:t>за</w:t>
            </w:r>
            <w:r w:rsidR="00C03562">
              <w:t xml:space="preserve"> </w:t>
            </w:r>
            <w:r w:rsidRPr="00C03A5B">
              <w:t>нарушение</w:t>
            </w:r>
            <w:r w:rsidR="00C03562">
              <w:t xml:space="preserve"> </w:t>
            </w:r>
            <w:r w:rsidRPr="00C03A5B">
              <w:t>законодательства</w:t>
            </w:r>
            <w:r w:rsidR="00C03562">
              <w:t xml:space="preserve"> </w:t>
            </w:r>
            <w:r w:rsidRPr="00C03A5B">
              <w:t>Российской</w:t>
            </w:r>
            <w:r w:rsidR="00C03562">
              <w:t xml:space="preserve"> </w:t>
            </w:r>
            <w:r w:rsidRPr="00C03A5B">
              <w:t>Федерации</w:t>
            </w:r>
            <w:r w:rsidR="00C03562">
              <w:t xml:space="preserve"> </w:t>
            </w:r>
            <w:r w:rsidRPr="00C03A5B">
              <w:t>в</w:t>
            </w:r>
            <w:r w:rsidR="00C03562">
              <w:t xml:space="preserve"> </w:t>
            </w:r>
            <w:r w:rsidRPr="00C03A5B">
              <w:t>сфере</w:t>
            </w:r>
            <w:r w:rsidR="00C03562">
              <w:t xml:space="preserve"> </w:t>
            </w:r>
            <w:r w:rsidRPr="00C03A5B">
              <w:t>ПОД/ФТ</w:t>
            </w:r>
            <w:r w:rsidR="00C03562">
              <w:t xml:space="preserve"> </w:t>
            </w:r>
            <w:r w:rsidRPr="00C03A5B">
              <w:t>в</w:t>
            </w:r>
            <w:r w:rsidR="00C03562">
              <w:t xml:space="preserve"> </w:t>
            </w:r>
            <w:r w:rsidRPr="00C03A5B">
              <w:t>рамках</w:t>
            </w:r>
            <w:r w:rsidR="00C03562">
              <w:t xml:space="preserve"> </w:t>
            </w:r>
            <w:r w:rsidRPr="00C03A5B">
              <w:t>КоАП</w:t>
            </w:r>
            <w:r w:rsidR="00C03562">
              <w:t xml:space="preserve"> </w:t>
            </w:r>
            <w:r w:rsidRPr="00C03A5B">
              <w:t>РФ</w:t>
            </w:r>
            <w:r w:rsidR="00C03562">
              <w:t xml:space="preserve"> </w:t>
            </w:r>
            <w:r w:rsidRPr="00C03A5B">
              <w:t>и</w:t>
            </w:r>
            <w:r w:rsidR="00C03562">
              <w:t xml:space="preserve"> </w:t>
            </w:r>
            <w:r w:rsidRPr="00C03A5B">
              <w:t>порядок</w:t>
            </w:r>
            <w:r w:rsidR="00C03562">
              <w:t xml:space="preserve"> </w:t>
            </w:r>
            <w:r w:rsidRPr="00C03A5B">
              <w:t>их</w:t>
            </w:r>
            <w:r w:rsidR="00C03562">
              <w:t xml:space="preserve"> </w:t>
            </w:r>
            <w:r w:rsidRPr="00C03A5B">
              <w:t>применения.</w:t>
            </w:r>
            <w:r w:rsidR="00C03562">
              <w:t xml:space="preserve"> </w:t>
            </w:r>
            <w:r w:rsidRPr="00C03A5B">
              <w:t>Полномочия</w:t>
            </w:r>
            <w:r w:rsidR="00C03562">
              <w:t xml:space="preserve"> </w:t>
            </w:r>
            <w:r w:rsidRPr="00C03A5B">
              <w:t>должностных</w:t>
            </w:r>
            <w:r w:rsidR="00C03562">
              <w:t xml:space="preserve"> </w:t>
            </w:r>
            <w:r w:rsidRPr="00C03A5B">
              <w:t>лиц</w:t>
            </w:r>
            <w:r w:rsidR="00C03562">
              <w:t xml:space="preserve"> </w:t>
            </w:r>
            <w:r w:rsidRPr="00C03A5B">
              <w:t>государственных</w:t>
            </w:r>
            <w:r w:rsidR="00C03562">
              <w:t xml:space="preserve"> </w:t>
            </w:r>
            <w:r w:rsidRPr="00C03A5B">
              <w:t>(надзорных)</w:t>
            </w:r>
            <w:r w:rsidR="00C03562">
              <w:t xml:space="preserve"> </w:t>
            </w:r>
            <w:r w:rsidRPr="00C03A5B">
              <w:t>органов.</w:t>
            </w:r>
            <w:r w:rsidR="00C03562">
              <w:t xml:space="preserve"> </w:t>
            </w:r>
            <w:r w:rsidRPr="00C03A5B">
              <w:t>Пересмотр</w:t>
            </w:r>
            <w:r w:rsidR="00C03562">
              <w:t xml:space="preserve"> </w:t>
            </w:r>
            <w:r w:rsidRPr="00C03A5B">
              <w:t>решений</w:t>
            </w:r>
            <w:r w:rsidR="00C03562">
              <w:t xml:space="preserve"> </w:t>
            </w:r>
            <w:r w:rsidRPr="00C03A5B">
              <w:t>должностных</w:t>
            </w:r>
            <w:r w:rsidR="00C03562">
              <w:t xml:space="preserve"> </w:t>
            </w:r>
            <w:r w:rsidRPr="00C03A5B">
              <w:t>лиц</w:t>
            </w:r>
            <w:r w:rsidR="00C03562">
              <w:t xml:space="preserve"> </w:t>
            </w:r>
            <w:r w:rsidRPr="00C03A5B">
              <w:t>в</w:t>
            </w:r>
            <w:r w:rsidR="00C03562">
              <w:t xml:space="preserve"> </w:t>
            </w:r>
            <w:r w:rsidRPr="00C03A5B">
              <w:t>порядке</w:t>
            </w:r>
            <w:r w:rsidR="00C03562">
              <w:t xml:space="preserve"> </w:t>
            </w:r>
            <w:r w:rsidRPr="00C03A5B">
              <w:t>обжалования.</w:t>
            </w:r>
          </w:p>
          <w:p w:rsidR="003B7ED7" w:rsidRPr="00C03A5B" w:rsidRDefault="003B7ED7" w:rsidP="00966F9C">
            <w:pPr>
              <w:pStyle w:val="ConsPlusNormal"/>
              <w:ind w:firstLine="7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B7ED7" w:rsidRPr="00C03A5B" w:rsidTr="00966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  <w:shd w:val="clear" w:color="auto" w:fill="FFFFFF" w:themeFill="background1"/>
          </w:tcPr>
          <w:p w:rsidR="003B7ED7" w:rsidRPr="00C03A5B" w:rsidRDefault="003B7ED7" w:rsidP="00966F9C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080" w:type="dxa"/>
            <w:shd w:val="clear" w:color="auto" w:fill="FFFFFF" w:themeFill="background1"/>
          </w:tcPr>
          <w:p w:rsidR="003B7ED7" w:rsidRPr="00C03A5B" w:rsidRDefault="003B7ED7" w:rsidP="00966F9C">
            <w:pPr>
              <w:pStyle w:val="ConsPlus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3A5B">
              <w:t>Тема</w:t>
            </w:r>
            <w:r w:rsidR="00C03562">
              <w:t xml:space="preserve"> </w:t>
            </w:r>
            <w:r w:rsidRPr="00C03A5B">
              <w:t>8</w:t>
            </w:r>
          </w:p>
          <w:p w:rsidR="003B7ED7" w:rsidRPr="00C03A5B" w:rsidRDefault="003B7ED7" w:rsidP="00966F9C">
            <w:pPr>
              <w:pStyle w:val="ConsPlus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3A5B">
              <w:t>Система</w:t>
            </w:r>
            <w:r w:rsidR="00C03562">
              <w:t xml:space="preserve"> </w:t>
            </w:r>
            <w:r w:rsidRPr="00C03A5B">
              <w:t>подготовки</w:t>
            </w:r>
            <w:r w:rsidR="00C03562">
              <w:t xml:space="preserve"> </w:t>
            </w:r>
            <w:r w:rsidRPr="00C03A5B">
              <w:t>и</w:t>
            </w:r>
            <w:r w:rsidR="00C03562">
              <w:t xml:space="preserve"> </w:t>
            </w:r>
            <w:r w:rsidRPr="00C03A5B">
              <w:t>обучения</w:t>
            </w:r>
            <w:r w:rsidR="00C03562">
              <w:t xml:space="preserve"> </w:t>
            </w:r>
            <w:r w:rsidRPr="00C03A5B">
              <w:t>кадров</w:t>
            </w:r>
            <w:r w:rsidR="00C03562">
              <w:t xml:space="preserve"> </w:t>
            </w:r>
            <w:r w:rsidRPr="00C03A5B">
              <w:t>организаций</w:t>
            </w:r>
          </w:p>
          <w:p w:rsidR="003B7ED7" w:rsidRPr="00C03A5B" w:rsidRDefault="003B7ED7" w:rsidP="00966F9C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53" w:type="dxa"/>
            <w:shd w:val="clear" w:color="auto" w:fill="FFFFFF" w:themeFill="background1"/>
          </w:tcPr>
          <w:p w:rsidR="003B7ED7" w:rsidRPr="00C03A5B" w:rsidRDefault="003B7ED7" w:rsidP="00966F9C">
            <w:pPr>
              <w:pStyle w:val="ConsPlus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3A5B">
              <w:t>Квалификационные</w:t>
            </w:r>
            <w:r w:rsidR="00C03562">
              <w:t xml:space="preserve"> </w:t>
            </w:r>
            <w:r w:rsidRPr="00C03A5B">
              <w:t>требования</w:t>
            </w:r>
            <w:r w:rsidR="00C03562">
              <w:t xml:space="preserve"> </w:t>
            </w:r>
            <w:r w:rsidRPr="00C03A5B">
              <w:t>к</w:t>
            </w:r>
            <w:r w:rsidR="00C03562">
              <w:t xml:space="preserve"> </w:t>
            </w:r>
            <w:r w:rsidRPr="00C03A5B">
              <w:t>специальному</w:t>
            </w:r>
            <w:r w:rsidR="00C03562">
              <w:t xml:space="preserve"> </w:t>
            </w:r>
            <w:r w:rsidRPr="00C03A5B">
              <w:t>должностному</w:t>
            </w:r>
            <w:r w:rsidR="00C03562">
              <w:t xml:space="preserve"> </w:t>
            </w:r>
            <w:r w:rsidRPr="00C03A5B">
              <w:t>лицу.</w:t>
            </w:r>
            <w:r w:rsidR="00C03562">
              <w:t xml:space="preserve"> </w:t>
            </w:r>
            <w:r w:rsidRPr="00C03A5B">
              <w:t>Права</w:t>
            </w:r>
            <w:r w:rsidR="00C03562">
              <w:t xml:space="preserve"> </w:t>
            </w:r>
            <w:r w:rsidRPr="00C03A5B">
              <w:t>и</w:t>
            </w:r>
            <w:r w:rsidR="00C03562">
              <w:t xml:space="preserve"> </w:t>
            </w:r>
            <w:r w:rsidRPr="00C03A5B">
              <w:t>обязанности</w:t>
            </w:r>
            <w:r w:rsidR="00C03562">
              <w:t xml:space="preserve"> </w:t>
            </w:r>
            <w:r w:rsidRPr="00C03A5B">
              <w:t>специального</w:t>
            </w:r>
            <w:r w:rsidR="00C03562">
              <w:t xml:space="preserve"> </w:t>
            </w:r>
            <w:r w:rsidRPr="00C03A5B">
              <w:t>должностного</w:t>
            </w:r>
            <w:r w:rsidR="00C03562">
              <w:t xml:space="preserve"> </w:t>
            </w:r>
            <w:r w:rsidRPr="00C03A5B">
              <w:t>лица.</w:t>
            </w:r>
            <w:r w:rsidR="00C03562">
              <w:t xml:space="preserve"> </w:t>
            </w:r>
            <w:r w:rsidRPr="00C03A5B">
              <w:t>Обучение</w:t>
            </w:r>
            <w:r w:rsidR="00C03562">
              <w:t xml:space="preserve"> </w:t>
            </w:r>
            <w:r w:rsidRPr="00C03A5B">
              <w:t>и</w:t>
            </w:r>
            <w:r w:rsidR="00C03562">
              <w:t xml:space="preserve"> </w:t>
            </w:r>
            <w:r w:rsidRPr="00C03A5B">
              <w:t>подготовка</w:t>
            </w:r>
            <w:r w:rsidR="00C03562">
              <w:t xml:space="preserve"> </w:t>
            </w:r>
            <w:r w:rsidRPr="00C03A5B">
              <w:t>кадров.</w:t>
            </w:r>
            <w:r w:rsidR="00C03562">
              <w:t xml:space="preserve"> </w:t>
            </w:r>
            <w:r w:rsidRPr="00C03A5B">
              <w:t>Перечень</w:t>
            </w:r>
            <w:r w:rsidR="00C03562">
              <w:t xml:space="preserve"> </w:t>
            </w:r>
            <w:r w:rsidRPr="00C03A5B">
              <w:t>работников,</w:t>
            </w:r>
            <w:r w:rsidR="00C03562">
              <w:t xml:space="preserve"> </w:t>
            </w:r>
            <w:r w:rsidRPr="00C03A5B">
              <w:t>обязанных</w:t>
            </w:r>
            <w:r w:rsidR="00C03562">
              <w:t xml:space="preserve"> </w:t>
            </w:r>
            <w:r w:rsidRPr="00C03A5B">
              <w:t>проходить</w:t>
            </w:r>
            <w:r w:rsidR="00C03562">
              <w:t xml:space="preserve"> </w:t>
            </w:r>
            <w:r w:rsidRPr="00C03A5B">
              <w:t>обучение</w:t>
            </w:r>
            <w:r w:rsidR="00C03562">
              <w:t xml:space="preserve"> </w:t>
            </w:r>
            <w:r w:rsidRPr="00C03A5B">
              <w:t>и</w:t>
            </w:r>
            <w:r w:rsidR="00C03562">
              <w:t xml:space="preserve"> </w:t>
            </w:r>
            <w:r w:rsidRPr="00C03A5B">
              <w:t>подготовку</w:t>
            </w:r>
            <w:r w:rsidR="00C03562">
              <w:t xml:space="preserve"> </w:t>
            </w:r>
            <w:r w:rsidRPr="00C03A5B">
              <w:t>по</w:t>
            </w:r>
            <w:r w:rsidR="00C03562">
              <w:t xml:space="preserve"> </w:t>
            </w:r>
            <w:r w:rsidRPr="00C03A5B">
              <w:t>вопросам</w:t>
            </w:r>
            <w:r w:rsidR="00C03562">
              <w:t xml:space="preserve"> </w:t>
            </w:r>
            <w:r w:rsidRPr="00C03A5B">
              <w:t>ПОД/ФТ.</w:t>
            </w:r>
            <w:r w:rsidR="00C03562">
              <w:t xml:space="preserve"> </w:t>
            </w:r>
            <w:r w:rsidRPr="00C03A5B">
              <w:t>Формы,</w:t>
            </w:r>
            <w:r w:rsidR="00C03562">
              <w:t xml:space="preserve"> </w:t>
            </w:r>
            <w:r w:rsidRPr="00C03A5B">
              <w:t>периодичность</w:t>
            </w:r>
            <w:r w:rsidR="00C03562">
              <w:t xml:space="preserve"> </w:t>
            </w:r>
            <w:r w:rsidRPr="00C03A5B">
              <w:t>и</w:t>
            </w:r>
            <w:r w:rsidR="00C03562">
              <w:t xml:space="preserve"> </w:t>
            </w:r>
            <w:r w:rsidRPr="00C03A5B">
              <w:t>сроки</w:t>
            </w:r>
            <w:r w:rsidR="00C03562">
              <w:t xml:space="preserve"> </w:t>
            </w:r>
            <w:r w:rsidRPr="00C03A5B">
              <w:t>обучения.</w:t>
            </w:r>
            <w:r w:rsidR="00C03562">
              <w:t xml:space="preserve"> </w:t>
            </w:r>
            <w:r w:rsidRPr="00C03A5B">
              <w:t>Обязанности</w:t>
            </w:r>
            <w:r w:rsidR="00C03562">
              <w:t xml:space="preserve"> </w:t>
            </w:r>
            <w:r w:rsidRPr="00C03A5B">
              <w:t>руководителя</w:t>
            </w:r>
            <w:r w:rsidR="00C03562">
              <w:t xml:space="preserve"> </w:t>
            </w:r>
            <w:r w:rsidRPr="00C03A5B">
              <w:t>организации,</w:t>
            </w:r>
            <w:r w:rsidR="00C03562">
              <w:t xml:space="preserve"> </w:t>
            </w:r>
            <w:r w:rsidRPr="00C03A5B">
              <w:t>осуществляющей</w:t>
            </w:r>
            <w:r w:rsidR="00C03562">
              <w:t xml:space="preserve"> </w:t>
            </w:r>
            <w:r w:rsidRPr="00C03A5B">
              <w:t>операции</w:t>
            </w:r>
            <w:r w:rsidR="00C03562">
              <w:t xml:space="preserve"> </w:t>
            </w:r>
            <w:r w:rsidRPr="00C03A5B">
              <w:t>с</w:t>
            </w:r>
            <w:r w:rsidR="00C03562">
              <w:t xml:space="preserve"> </w:t>
            </w:r>
            <w:r w:rsidRPr="00C03A5B">
              <w:t>денежными</w:t>
            </w:r>
            <w:r w:rsidR="00C03562">
              <w:t xml:space="preserve"> </w:t>
            </w:r>
            <w:r w:rsidRPr="00C03A5B">
              <w:t>средствами</w:t>
            </w:r>
            <w:r w:rsidR="00C03562">
              <w:t xml:space="preserve"> </w:t>
            </w:r>
            <w:r w:rsidRPr="00C03A5B">
              <w:t>или</w:t>
            </w:r>
            <w:r w:rsidR="00C03562">
              <w:t xml:space="preserve"> </w:t>
            </w:r>
            <w:r w:rsidRPr="00C03A5B">
              <w:t>иным</w:t>
            </w:r>
            <w:r w:rsidR="00C03562">
              <w:t xml:space="preserve"> </w:t>
            </w:r>
            <w:r w:rsidRPr="00C03A5B">
              <w:t>имуществом.</w:t>
            </w:r>
          </w:p>
          <w:p w:rsidR="003B7ED7" w:rsidRPr="00C03A5B" w:rsidRDefault="003B7ED7" w:rsidP="00966F9C">
            <w:pPr>
              <w:pStyle w:val="ConsPlusNormal"/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7ED7" w:rsidRPr="00C03A5B" w:rsidTr="00966F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  <w:shd w:val="clear" w:color="auto" w:fill="DBE5F1" w:themeFill="accent1" w:themeFillTint="33"/>
          </w:tcPr>
          <w:p w:rsidR="003B7ED7" w:rsidRPr="00C03A5B" w:rsidRDefault="003B7ED7" w:rsidP="00966F9C">
            <w:pPr>
              <w:pStyle w:val="ConsPlusNormal"/>
              <w:jc w:val="center"/>
              <w:rPr>
                <w:b w:val="0"/>
                <w:color w:val="365F91" w:themeColor="accent1" w:themeShade="BF"/>
              </w:rPr>
            </w:pPr>
            <w:r w:rsidRPr="00C03A5B">
              <w:rPr>
                <w:b w:val="0"/>
                <w:color w:val="365F91" w:themeColor="accent1" w:themeShade="BF"/>
              </w:rPr>
              <w:t>Раздел</w:t>
            </w:r>
            <w:r w:rsidR="00C03562">
              <w:rPr>
                <w:b w:val="0"/>
                <w:color w:val="365F91" w:themeColor="accent1" w:themeShade="BF"/>
              </w:rPr>
              <w:t xml:space="preserve"> </w:t>
            </w:r>
            <w:r w:rsidRPr="00C03A5B">
              <w:rPr>
                <w:b w:val="0"/>
                <w:color w:val="365F91" w:themeColor="accent1" w:themeShade="BF"/>
              </w:rPr>
              <w:t>3.</w:t>
            </w:r>
            <w:r w:rsidR="00C03562">
              <w:rPr>
                <w:b w:val="0"/>
                <w:color w:val="365F91" w:themeColor="accent1" w:themeShade="BF"/>
              </w:rPr>
              <w:t xml:space="preserve"> </w:t>
            </w:r>
            <w:r w:rsidRPr="00C03A5B">
              <w:rPr>
                <w:b w:val="0"/>
                <w:color w:val="365F91" w:themeColor="accent1" w:themeShade="BF"/>
              </w:rPr>
              <w:t>Актуальные</w:t>
            </w:r>
            <w:r w:rsidR="00C03562">
              <w:rPr>
                <w:b w:val="0"/>
                <w:color w:val="365F91" w:themeColor="accent1" w:themeShade="BF"/>
              </w:rPr>
              <w:t xml:space="preserve"> </w:t>
            </w:r>
            <w:r w:rsidRPr="00C03A5B">
              <w:rPr>
                <w:b w:val="0"/>
                <w:color w:val="365F91" w:themeColor="accent1" w:themeShade="BF"/>
              </w:rPr>
              <w:t>вопросы</w:t>
            </w:r>
            <w:r w:rsidR="00C03562">
              <w:rPr>
                <w:b w:val="0"/>
                <w:color w:val="365F91" w:themeColor="accent1" w:themeShade="BF"/>
              </w:rPr>
              <w:t xml:space="preserve"> </w:t>
            </w:r>
            <w:r w:rsidRPr="00C03A5B">
              <w:rPr>
                <w:b w:val="0"/>
                <w:color w:val="365F91" w:themeColor="accent1" w:themeShade="BF"/>
              </w:rPr>
              <w:t>применения</w:t>
            </w:r>
            <w:r w:rsidR="00C03562">
              <w:rPr>
                <w:b w:val="0"/>
                <w:color w:val="365F91" w:themeColor="accent1" w:themeShade="BF"/>
              </w:rPr>
              <w:t xml:space="preserve"> </w:t>
            </w:r>
            <w:r w:rsidRPr="00C03A5B">
              <w:rPr>
                <w:b w:val="0"/>
                <w:color w:val="365F91" w:themeColor="accent1" w:themeShade="BF"/>
              </w:rPr>
              <w:t>законодательства</w:t>
            </w:r>
            <w:r w:rsidR="00C03562">
              <w:t xml:space="preserve"> </w:t>
            </w:r>
            <w:r w:rsidRPr="00C03A5B">
              <w:rPr>
                <w:b w:val="0"/>
                <w:color w:val="365F91" w:themeColor="accent1" w:themeShade="BF"/>
              </w:rPr>
              <w:t>Российской</w:t>
            </w:r>
            <w:r w:rsidR="00C03562">
              <w:rPr>
                <w:b w:val="0"/>
                <w:color w:val="365F91" w:themeColor="accent1" w:themeShade="BF"/>
              </w:rPr>
              <w:t xml:space="preserve"> </w:t>
            </w:r>
            <w:r w:rsidRPr="00C03A5B">
              <w:rPr>
                <w:b w:val="0"/>
                <w:color w:val="365F91" w:themeColor="accent1" w:themeShade="BF"/>
              </w:rPr>
              <w:t>Федерации</w:t>
            </w:r>
            <w:r w:rsidR="00C03562">
              <w:rPr>
                <w:b w:val="0"/>
                <w:color w:val="365F91" w:themeColor="accent1" w:themeShade="BF"/>
              </w:rPr>
              <w:t xml:space="preserve"> </w:t>
            </w:r>
          </w:p>
          <w:p w:rsidR="003B7ED7" w:rsidRPr="00C03A5B" w:rsidRDefault="003B7ED7" w:rsidP="00966F9C">
            <w:pPr>
              <w:pStyle w:val="ConsPlusNormal"/>
              <w:jc w:val="center"/>
              <w:rPr>
                <w:b w:val="0"/>
                <w:color w:val="365F91" w:themeColor="accent1" w:themeShade="BF"/>
              </w:rPr>
            </w:pPr>
            <w:r w:rsidRPr="00C03A5B">
              <w:rPr>
                <w:b w:val="0"/>
                <w:color w:val="365F91" w:themeColor="accent1" w:themeShade="BF"/>
              </w:rPr>
              <w:t>в</w:t>
            </w:r>
            <w:r w:rsidR="00C03562">
              <w:rPr>
                <w:b w:val="0"/>
                <w:color w:val="365F91" w:themeColor="accent1" w:themeShade="BF"/>
              </w:rPr>
              <w:t xml:space="preserve"> </w:t>
            </w:r>
            <w:r w:rsidRPr="00C03A5B">
              <w:rPr>
                <w:b w:val="0"/>
                <w:color w:val="365F91" w:themeColor="accent1" w:themeShade="BF"/>
              </w:rPr>
              <w:t>сфере</w:t>
            </w:r>
            <w:r w:rsidR="00C03562">
              <w:rPr>
                <w:b w:val="0"/>
                <w:color w:val="365F91" w:themeColor="accent1" w:themeShade="BF"/>
              </w:rPr>
              <w:t xml:space="preserve"> </w:t>
            </w:r>
            <w:r w:rsidRPr="00C03A5B">
              <w:rPr>
                <w:b w:val="0"/>
                <w:color w:val="365F91" w:themeColor="accent1" w:themeShade="BF"/>
              </w:rPr>
              <w:t>ПОД/ФТ</w:t>
            </w:r>
          </w:p>
          <w:p w:rsidR="003B7ED7" w:rsidRPr="00C03A5B" w:rsidRDefault="003B7ED7" w:rsidP="00966F9C">
            <w:pPr>
              <w:pStyle w:val="ConsPlusNormal"/>
              <w:ind w:firstLine="709"/>
              <w:rPr>
                <w:b w:val="0"/>
              </w:rPr>
            </w:pPr>
          </w:p>
        </w:tc>
      </w:tr>
      <w:tr w:rsidR="003B7ED7" w:rsidRPr="00C03A5B" w:rsidTr="00966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  <w:shd w:val="clear" w:color="auto" w:fill="FFFFFF" w:themeFill="background1"/>
          </w:tcPr>
          <w:p w:rsidR="003B7ED7" w:rsidRPr="00C03A5B" w:rsidRDefault="003B7ED7" w:rsidP="00966F9C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080" w:type="dxa"/>
            <w:shd w:val="clear" w:color="auto" w:fill="FFFFFF" w:themeFill="background1"/>
          </w:tcPr>
          <w:p w:rsidR="003B7ED7" w:rsidRPr="00C03A5B" w:rsidRDefault="003B7ED7" w:rsidP="00966F9C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53" w:type="dxa"/>
            <w:shd w:val="clear" w:color="auto" w:fill="FFFFFF" w:themeFill="background1"/>
          </w:tcPr>
          <w:p w:rsidR="003B7ED7" w:rsidRPr="00C03A5B" w:rsidRDefault="003B7ED7" w:rsidP="00966F9C">
            <w:pPr>
              <w:pStyle w:val="ConsPlus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3A5B">
              <w:t>Вопросы</w:t>
            </w:r>
            <w:r w:rsidR="00C03562">
              <w:t xml:space="preserve"> </w:t>
            </w:r>
            <w:r w:rsidRPr="00C03A5B">
              <w:t>применения</w:t>
            </w:r>
            <w:r w:rsidR="00C03562">
              <w:t xml:space="preserve"> </w:t>
            </w:r>
            <w:r w:rsidRPr="00C03A5B">
              <w:t>законодательства</w:t>
            </w:r>
            <w:r w:rsidR="00C03562">
              <w:t xml:space="preserve"> </w:t>
            </w:r>
            <w:r w:rsidRPr="00C03A5B">
              <w:t>Российской</w:t>
            </w:r>
            <w:r w:rsidR="00C03562">
              <w:t xml:space="preserve"> </w:t>
            </w:r>
            <w:r w:rsidRPr="00C03A5B">
              <w:t>Федерации</w:t>
            </w:r>
            <w:r w:rsidR="00C03562">
              <w:t xml:space="preserve"> </w:t>
            </w:r>
            <w:r w:rsidRPr="00C03A5B">
              <w:t>в</w:t>
            </w:r>
            <w:r w:rsidR="00C03562">
              <w:t xml:space="preserve"> </w:t>
            </w:r>
            <w:r w:rsidRPr="00C03A5B">
              <w:t>сфере</w:t>
            </w:r>
            <w:r w:rsidR="00C03562">
              <w:t xml:space="preserve"> </w:t>
            </w:r>
            <w:r w:rsidRPr="00C03A5B">
              <w:t>ПОД/ФТ</w:t>
            </w:r>
            <w:r w:rsidR="00C03562">
              <w:t xml:space="preserve"> </w:t>
            </w:r>
            <w:r w:rsidRPr="00C03A5B">
              <w:t>в</w:t>
            </w:r>
            <w:r w:rsidR="00C03562">
              <w:t xml:space="preserve"> </w:t>
            </w:r>
            <w:r w:rsidRPr="00C03A5B">
              <w:t>различных</w:t>
            </w:r>
            <w:r w:rsidR="00C03562">
              <w:t xml:space="preserve"> </w:t>
            </w:r>
            <w:r w:rsidRPr="00C03A5B">
              <w:t>секторах</w:t>
            </w:r>
            <w:r w:rsidR="00C03562">
              <w:t xml:space="preserve"> </w:t>
            </w:r>
            <w:r w:rsidRPr="00C03A5B">
              <w:t>экономики</w:t>
            </w:r>
            <w:r w:rsidR="00C03562">
              <w:t xml:space="preserve"> </w:t>
            </w:r>
            <w:r w:rsidRPr="00C03A5B">
              <w:t>и</w:t>
            </w:r>
            <w:r w:rsidR="00C03562">
              <w:t xml:space="preserve"> </w:t>
            </w:r>
            <w:r w:rsidRPr="00C03A5B">
              <w:t>видах</w:t>
            </w:r>
            <w:r w:rsidR="00C03562">
              <w:t xml:space="preserve"> </w:t>
            </w:r>
            <w:r w:rsidRPr="00C03A5B">
              <w:t>профессиональной</w:t>
            </w:r>
            <w:r w:rsidR="00C03562">
              <w:t xml:space="preserve"> </w:t>
            </w:r>
            <w:r w:rsidRPr="00C03A5B">
              <w:t>деятельности</w:t>
            </w:r>
            <w:r w:rsidR="00C03562">
              <w:t xml:space="preserve"> </w:t>
            </w:r>
            <w:r w:rsidRPr="00C03A5B">
              <w:t>(для</w:t>
            </w:r>
            <w:r w:rsidR="00C03562">
              <w:t xml:space="preserve"> </w:t>
            </w:r>
            <w:r w:rsidRPr="00C03A5B">
              <w:t>учебных</w:t>
            </w:r>
            <w:r w:rsidR="00C03562">
              <w:t xml:space="preserve"> </w:t>
            </w:r>
            <w:r w:rsidRPr="00C03A5B">
              <w:t>занятий</w:t>
            </w:r>
            <w:r w:rsidR="00C03562">
              <w:t xml:space="preserve"> </w:t>
            </w:r>
            <w:r w:rsidRPr="00C03A5B">
              <w:t>в</w:t>
            </w:r>
            <w:r w:rsidR="00C03562">
              <w:t xml:space="preserve"> </w:t>
            </w:r>
            <w:r w:rsidRPr="00C03A5B">
              <w:t>очной</w:t>
            </w:r>
            <w:r w:rsidR="00C03562">
              <w:t xml:space="preserve"> </w:t>
            </w:r>
            <w:r w:rsidRPr="00C03A5B">
              <w:t>форме)</w:t>
            </w:r>
            <w:r w:rsidR="00C03562">
              <w:t xml:space="preserve"> </w:t>
            </w:r>
            <w:r w:rsidRPr="00C03A5B">
              <w:t>Проблемы</w:t>
            </w:r>
            <w:r w:rsidR="00C03562">
              <w:t xml:space="preserve"> </w:t>
            </w:r>
            <w:r w:rsidRPr="00C03A5B">
              <w:t>исполнения</w:t>
            </w:r>
            <w:r w:rsidR="00C03562">
              <w:t xml:space="preserve"> </w:t>
            </w:r>
            <w:r w:rsidRPr="00C03A5B">
              <w:t>законодательства</w:t>
            </w:r>
            <w:r w:rsidR="00C03562">
              <w:t xml:space="preserve"> </w:t>
            </w:r>
            <w:r w:rsidRPr="00C03A5B">
              <w:t>Российской</w:t>
            </w:r>
            <w:r w:rsidR="00C03562">
              <w:t xml:space="preserve"> </w:t>
            </w:r>
            <w:r w:rsidRPr="00C03A5B">
              <w:t>Федерации</w:t>
            </w:r>
            <w:r w:rsidR="00C03562">
              <w:t xml:space="preserve"> </w:t>
            </w:r>
            <w:r w:rsidRPr="00C03A5B">
              <w:t>в</w:t>
            </w:r>
            <w:r w:rsidR="00C03562">
              <w:t xml:space="preserve"> </w:t>
            </w:r>
            <w:r w:rsidRPr="00C03A5B">
              <w:t>сфере</w:t>
            </w:r>
            <w:r w:rsidR="00C03562">
              <w:t xml:space="preserve"> </w:t>
            </w:r>
            <w:r w:rsidRPr="00C03A5B">
              <w:t>ПОД/ФТ</w:t>
            </w:r>
            <w:r w:rsidR="00C03562">
              <w:t xml:space="preserve"> </w:t>
            </w:r>
            <w:r w:rsidRPr="00C03A5B">
              <w:t>с</w:t>
            </w:r>
            <w:r w:rsidR="00C03562">
              <w:t xml:space="preserve"> </w:t>
            </w:r>
            <w:r w:rsidRPr="00C03A5B">
              <w:t>учетом</w:t>
            </w:r>
            <w:r w:rsidR="00C03562">
              <w:t xml:space="preserve"> </w:t>
            </w:r>
            <w:r w:rsidRPr="00C03A5B">
              <w:t>особенностей</w:t>
            </w:r>
            <w:r w:rsidR="00C03562">
              <w:t xml:space="preserve"> </w:t>
            </w:r>
            <w:r w:rsidRPr="00C03A5B">
              <w:t>деятельности</w:t>
            </w:r>
            <w:r w:rsidR="00C03562">
              <w:t xml:space="preserve"> </w:t>
            </w:r>
            <w:r w:rsidRPr="00C03A5B">
              <w:t>организаций,</w:t>
            </w:r>
            <w:r w:rsidR="00C03562">
              <w:t xml:space="preserve"> </w:t>
            </w:r>
            <w:r w:rsidRPr="00C03A5B">
              <w:t>осуществляющих</w:t>
            </w:r>
            <w:r w:rsidR="00C03562">
              <w:t xml:space="preserve"> </w:t>
            </w:r>
            <w:r w:rsidRPr="00C03A5B">
              <w:t>операции</w:t>
            </w:r>
            <w:r w:rsidR="00C03562">
              <w:t xml:space="preserve"> </w:t>
            </w:r>
            <w:r w:rsidRPr="00C03A5B">
              <w:t>с</w:t>
            </w:r>
            <w:r w:rsidR="00C03562">
              <w:t xml:space="preserve"> </w:t>
            </w:r>
            <w:r w:rsidRPr="00C03A5B">
              <w:t>денежными</w:t>
            </w:r>
            <w:r w:rsidR="00C03562">
              <w:t xml:space="preserve"> </w:t>
            </w:r>
            <w:r w:rsidRPr="00C03A5B">
              <w:t>средствами</w:t>
            </w:r>
            <w:r w:rsidR="00C03562">
              <w:t xml:space="preserve"> </w:t>
            </w:r>
            <w:r w:rsidRPr="00C03A5B">
              <w:t>или</w:t>
            </w:r>
            <w:r w:rsidR="00C03562">
              <w:t xml:space="preserve"> </w:t>
            </w:r>
            <w:r w:rsidRPr="00C03A5B">
              <w:t>иным</w:t>
            </w:r>
            <w:r w:rsidR="00C03562">
              <w:t xml:space="preserve"> </w:t>
            </w:r>
            <w:r w:rsidRPr="00C03A5B">
              <w:t>имуществом,</w:t>
            </w:r>
            <w:r w:rsidR="00C03562">
              <w:t xml:space="preserve"> </w:t>
            </w:r>
            <w:r w:rsidRPr="00C03A5B">
              <w:t>и</w:t>
            </w:r>
            <w:r w:rsidR="00C03562">
              <w:t xml:space="preserve"> </w:t>
            </w:r>
            <w:r w:rsidRPr="00C03A5B">
              <w:t>их</w:t>
            </w:r>
            <w:r w:rsidR="00C03562">
              <w:t xml:space="preserve"> </w:t>
            </w:r>
            <w:r w:rsidRPr="00C03A5B">
              <w:t>клиентов.</w:t>
            </w:r>
          </w:p>
          <w:p w:rsidR="003B7ED7" w:rsidRPr="00C03A5B" w:rsidRDefault="003B7ED7" w:rsidP="00966F9C">
            <w:pPr>
              <w:pStyle w:val="ConsPlusNormal"/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3A5B">
              <w:lastRenderedPageBreak/>
              <w:t>Вопросы/ответы</w:t>
            </w:r>
            <w:r w:rsidR="00C03562">
              <w:t xml:space="preserve"> </w:t>
            </w:r>
            <w:r w:rsidRPr="00C03A5B">
              <w:t>экспертов</w:t>
            </w:r>
            <w:r w:rsidR="00C03562">
              <w:t xml:space="preserve"> </w:t>
            </w:r>
            <w:r w:rsidRPr="00C03A5B">
              <w:t>и</w:t>
            </w:r>
            <w:r w:rsidR="00C03562">
              <w:t xml:space="preserve"> </w:t>
            </w:r>
            <w:r w:rsidRPr="00C03A5B">
              <w:t>представителей</w:t>
            </w:r>
            <w:r w:rsidR="00C03562">
              <w:t xml:space="preserve"> </w:t>
            </w:r>
            <w:r w:rsidRPr="00C03A5B">
              <w:t>надзорных</w:t>
            </w:r>
            <w:r w:rsidR="00C03562">
              <w:t xml:space="preserve"> </w:t>
            </w:r>
            <w:r w:rsidRPr="00C03A5B">
              <w:t>органов.</w:t>
            </w:r>
          </w:p>
          <w:p w:rsidR="003B7ED7" w:rsidRPr="00C03A5B" w:rsidRDefault="003B7ED7" w:rsidP="00966F9C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B7ED7" w:rsidRPr="00C03A5B" w:rsidRDefault="003B7ED7" w:rsidP="003B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29B1" w:rsidRPr="00C03A5B" w:rsidRDefault="0064567E" w:rsidP="003B7ED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C03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B7ED7" w:rsidRPr="00C03A5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6237"/>
      </w:tblGrid>
      <w:tr w:rsidR="003B7ED7" w:rsidRPr="00C03A5B" w:rsidTr="00966F9C">
        <w:tc>
          <w:tcPr>
            <w:tcW w:w="9747" w:type="dxa"/>
            <w:gridSpan w:val="3"/>
          </w:tcPr>
          <w:p w:rsidR="003B7ED7" w:rsidRPr="00C03A5B" w:rsidRDefault="003B7ED7" w:rsidP="00966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Кредитные</w:t>
            </w:r>
            <w:r w:rsidR="00C03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</w:t>
            </w:r>
          </w:p>
        </w:tc>
      </w:tr>
      <w:tr w:rsidR="003B7ED7" w:rsidRPr="00C03A5B" w:rsidTr="00966F9C">
        <w:tc>
          <w:tcPr>
            <w:tcW w:w="2660" w:type="dxa"/>
            <w:vMerge w:val="restart"/>
          </w:tcPr>
          <w:p w:rsidR="003B7ED7" w:rsidRPr="00C03A5B" w:rsidRDefault="003B7ED7" w:rsidP="00966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Кредитные</w:t>
            </w:r>
            <w:r w:rsidR="00C03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</w:t>
            </w:r>
          </w:p>
          <w:p w:rsidR="003B7ED7" w:rsidRPr="00C03A5B" w:rsidRDefault="003B7ED7" w:rsidP="00966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СДЛ*-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лицо</w:t>
            </w:r>
          </w:p>
          <w:p w:rsidR="003B7ED7" w:rsidRPr="00C03A5B" w:rsidRDefault="003B7ED7" w:rsidP="00966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7ED7" w:rsidRPr="00C03A5B" w:rsidRDefault="003B7ED7" w:rsidP="00966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ССП*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структурного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подразделения</w:t>
            </w:r>
          </w:p>
        </w:tc>
        <w:tc>
          <w:tcPr>
            <w:tcW w:w="850" w:type="dxa"/>
          </w:tcPr>
          <w:p w:rsidR="003B7ED7" w:rsidRPr="00C03A5B" w:rsidRDefault="003B7ED7" w:rsidP="00966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СДЛ</w:t>
            </w:r>
          </w:p>
        </w:tc>
        <w:tc>
          <w:tcPr>
            <w:tcW w:w="6237" w:type="dxa"/>
          </w:tcPr>
          <w:p w:rsidR="003B7ED7" w:rsidRPr="00C03A5B" w:rsidRDefault="003B7ED7" w:rsidP="00966F9C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юридическое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опыт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руководства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отделом,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иным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подразделением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кредитной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связанным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осуществлением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банковских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операций,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менее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одного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  <w:p w:rsidR="003B7ED7" w:rsidRPr="00C03A5B" w:rsidRDefault="003B7ED7" w:rsidP="00966F9C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указанного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опыт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сфере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ПОД/ФТ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менее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двух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лет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опыт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руководства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подразделением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кредитной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связанным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осуществлением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банковских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операций,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менее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двух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лет</w:t>
            </w:r>
          </w:p>
        </w:tc>
      </w:tr>
      <w:tr w:rsidR="003B7ED7" w:rsidRPr="00C03A5B" w:rsidTr="00966F9C">
        <w:tc>
          <w:tcPr>
            <w:tcW w:w="2660" w:type="dxa"/>
            <w:vMerge/>
          </w:tcPr>
          <w:p w:rsidR="003B7ED7" w:rsidRPr="00C03A5B" w:rsidRDefault="003B7ED7" w:rsidP="00966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B7ED7" w:rsidRPr="00C03A5B" w:rsidRDefault="003B7ED7" w:rsidP="00966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ССП</w:t>
            </w:r>
          </w:p>
        </w:tc>
        <w:tc>
          <w:tcPr>
            <w:tcW w:w="6237" w:type="dxa"/>
          </w:tcPr>
          <w:p w:rsidR="003B7ED7" w:rsidRPr="00C03A5B" w:rsidRDefault="003B7ED7" w:rsidP="00966F9C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опыт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подразделении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кредитной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связанном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осуществлением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банковских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операций,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менее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шести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месяцев</w:t>
            </w:r>
          </w:p>
          <w:p w:rsidR="003B7ED7" w:rsidRPr="00C03A5B" w:rsidRDefault="003B7ED7" w:rsidP="00966F9C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высшего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опыт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сфере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ПОД/ФТ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менее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одного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опыт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подразделении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кредитной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связанном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осуществлением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банковских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операций,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менее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одного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</w:tr>
      <w:tr w:rsidR="003B7ED7" w:rsidRPr="00C03A5B" w:rsidTr="00966F9C">
        <w:tc>
          <w:tcPr>
            <w:tcW w:w="9747" w:type="dxa"/>
            <w:gridSpan w:val="3"/>
          </w:tcPr>
          <w:p w:rsidR="003B7ED7" w:rsidRPr="00C03A5B" w:rsidRDefault="003B7ED7" w:rsidP="00966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03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Некредитные</w:t>
            </w:r>
            <w:proofErr w:type="spellEnd"/>
            <w:r w:rsidR="00C03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финансовые</w:t>
            </w:r>
            <w:r w:rsidR="00C03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</w:t>
            </w:r>
          </w:p>
        </w:tc>
      </w:tr>
      <w:tr w:rsidR="003B7ED7" w:rsidRPr="00C03A5B" w:rsidTr="00966F9C">
        <w:tc>
          <w:tcPr>
            <w:tcW w:w="2660" w:type="dxa"/>
            <w:vMerge w:val="restart"/>
          </w:tcPr>
          <w:p w:rsidR="003B7ED7" w:rsidRPr="00C03A5B" w:rsidRDefault="003B7ED7" w:rsidP="00966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Профучастники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РЦБ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(за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исключением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профучастников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кредитных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организаций</w:t>
            </w:r>
            <w:proofErr w:type="gramEnd"/>
          </w:p>
        </w:tc>
        <w:tc>
          <w:tcPr>
            <w:tcW w:w="850" w:type="dxa"/>
          </w:tcPr>
          <w:p w:rsidR="003B7ED7" w:rsidRPr="00C03A5B" w:rsidRDefault="003B7ED7" w:rsidP="00966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СДЛ</w:t>
            </w:r>
          </w:p>
        </w:tc>
        <w:tc>
          <w:tcPr>
            <w:tcW w:w="6237" w:type="dxa"/>
          </w:tcPr>
          <w:p w:rsidR="003B7ED7" w:rsidRPr="00C03A5B" w:rsidRDefault="003B7ED7" w:rsidP="00966F9C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юридическое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также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опыт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сфере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ПОД/ФТ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опыт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руководства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отделом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(иным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подразделением),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осуществляющим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финансовом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рынке,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некредитной</w:t>
            </w:r>
            <w:proofErr w:type="spellEnd"/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финансовой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либо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иной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осуществляющей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денежными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средствами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иным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имуществом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(Ст.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03562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ФЗ-115)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менее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одного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года.</w:t>
            </w:r>
          </w:p>
          <w:p w:rsidR="003B7ED7" w:rsidRPr="00C03A5B" w:rsidRDefault="003B7ED7" w:rsidP="00966F9C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указанного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иное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также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опыт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сфере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ПОД/ФТ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опыт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руководства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отделом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(иным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подразделением),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осуществляющим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финансовом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рынке,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некредитной</w:t>
            </w:r>
            <w:proofErr w:type="spellEnd"/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финансовой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либо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иной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осуществляющей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денежными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средствами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иным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имуществом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(Ст.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03562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ФЗ-115)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менее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двух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лет.</w:t>
            </w:r>
          </w:p>
        </w:tc>
      </w:tr>
      <w:tr w:rsidR="003B7ED7" w:rsidRPr="00C03A5B" w:rsidTr="00966F9C">
        <w:tc>
          <w:tcPr>
            <w:tcW w:w="2660" w:type="dxa"/>
            <w:vMerge/>
          </w:tcPr>
          <w:p w:rsidR="003B7ED7" w:rsidRPr="00C03A5B" w:rsidRDefault="003B7ED7" w:rsidP="00966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B7ED7" w:rsidRPr="00C03A5B" w:rsidRDefault="003B7ED7" w:rsidP="00966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ССП</w:t>
            </w:r>
          </w:p>
        </w:tc>
        <w:tc>
          <w:tcPr>
            <w:tcW w:w="6237" w:type="dxa"/>
          </w:tcPr>
          <w:p w:rsidR="003B7ED7" w:rsidRPr="00C03A5B" w:rsidRDefault="003B7ED7" w:rsidP="00966F9C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юридическое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  <w:p w:rsidR="003B7ED7" w:rsidRPr="00C03A5B" w:rsidRDefault="003B7ED7" w:rsidP="00966F9C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указанного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высшего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иное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также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опыт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сфере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ПОД/ФТ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менее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одного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года.</w:t>
            </w:r>
          </w:p>
        </w:tc>
      </w:tr>
      <w:tr w:rsidR="003B7ED7" w:rsidRPr="00C03A5B" w:rsidTr="00966F9C">
        <w:trPr>
          <w:trHeight w:val="2774"/>
        </w:trPr>
        <w:tc>
          <w:tcPr>
            <w:tcW w:w="2660" w:type="dxa"/>
            <w:vMerge w:val="restart"/>
          </w:tcPr>
          <w:p w:rsidR="003B7ED7" w:rsidRPr="00C03A5B" w:rsidRDefault="003B7ED7" w:rsidP="00966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Страховая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B7ED7" w:rsidRPr="00C03A5B" w:rsidRDefault="003B7ED7" w:rsidP="00966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страховой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брокер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ЮЛ,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B7ED7" w:rsidRPr="00C03A5B" w:rsidRDefault="003B7ED7" w:rsidP="00966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управляющая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компания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инвестиционными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фондами,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паевыми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инвестиционными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фондами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негос</w:t>
            </w:r>
            <w:proofErr w:type="spellEnd"/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пенс</w:t>
            </w:r>
            <w:proofErr w:type="gramStart"/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proofErr w:type="gramEnd"/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онд,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кредитные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потребительские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кооперативы,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том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числе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сельскохозяйственные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кредитные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потребительские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кооперативы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(далее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КПК),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микрофинансовая</w:t>
            </w:r>
            <w:proofErr w:type="spellEnd"/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общества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взаимного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страхования,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негос</w:t>
            </w:r>
            <w:proofErr w:type="spellEnd"/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пенс.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фонд,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ломбард,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являющегося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малым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предприятием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микропредприятием</w:t>
            </w:r>
            <w:proofErr w:type="spellEnd"/>
          </w:p>
        </w:tc>
        <w:tc>
          <w:tcPr>
            <w:tcW w:w="850" w:type="dxa"/>
          </w:tcPr>
          <w:p w:rsidR="003B7ED7" w:rsidRPr="00C03A5B" w:rsidRDefault="003B7ED7" w:rsidP="00966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СДЛ</w:t>
            </w:r>
          </w:p>
        </w:tc>
        <w:tc>
          <w:tcPr>
            <w:tcW w:w="6237" w:type="dxa"/>
          </w:tcPr>
          <w:p w:rsidR="003B7ED7" w:rsidRPr="00C03A5B" w:rsidRDefault="003B7ED7" w:rsidP="00966F9C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юридическое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также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опыт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сфере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ПОД/ФТ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опыт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руководства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отделом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(иным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подразделением)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некредитной</w:t>
            </w:r>
            <w:proofErr w:type="spellEnd"/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финансовой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либо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иной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осуществляющей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денежными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средствами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иным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имуществом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(Ст.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03562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ФЗ-115)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менее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одного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года,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B7ED7" w:rsidRPr="00C03A5B" w:rsidRDefault="003B7ED7" w:rsidP="00966F9C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указанного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иное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также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опыт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сфере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ПОД/ФТ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опыт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руководства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отделом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(иным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подразделением)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некредитной</w:t>
            </w:r>
            <w:proofErr w:type="spellEnd"/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финансовой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либо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иной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осуществляющей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денежными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средствами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иным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имуществом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(Ст.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03562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ФЗ-115)</w:t>
            </w:r>
            <w:r w:rsidR="00C03562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менее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двух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лет.</w:t>
            </w:r>
          </w:p>
        </w:tc>
      </w:tr>
      <w:tr w:rsidR="003B7ED7" w:rsidRPr="00C03A5B" w:rsidTr="00966F9C">
        <w:tc>
          <w:tcPr>
            <w:tcW w:w="2660" w:type="dxa"/>
            <w:vMerge/>
          </w:tcPr>
          <w:p w:rsidR="003B7ED7" w:rsidRPr="00C03A5B" w:rsidRDefault="003B7ED7" w:rsidP="00966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B7ED7" w:rsidRPr="00C03A5B" w:rsidRDefault="003B7ED7" w:rsidP="00966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ССП</w:t>
            </w:r>
          </w:p>
        </w:tc>
        <w:tc>
          <w:tcPr>
            <w:tcW w:w="6237" w:type="dxa"/>
          </w:tcPr>
          <w:p w:rsidR="003B7ED7" w:rsidRPr="00C03A5B" w:rsidRDefault="003B7ED7" w:rsidP="00966F9C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юридическое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  <w:p w:rsidR="003B7ED7" w:rsidRPr="00C03A5B" w:rsidRDefault="003B7ED7" w:rsidP="00966F9C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указанного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высшего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иное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также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опыт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сфере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ПОД/ФТ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менее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одного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года.</w:t>
            </w:r>
          </w:p>
        </w:tc>
      </w:tr>
      <w:tr w:rsidR="003B7ED7" w:rsidRPr="00C03A5B" w:rsidTr="00966F9C">
        <w:tc>
          <w:tcPr>
            <w:tcW w:w="2660" w:type="dxa"/>
            <w:vMerge w:val="restart"/>
          </w:tcPr>
          <w:p w:rsidR="003B7ED7" w:rsidRPr="00C03A5B" w:rsidRDefault="003B7ED7" w:rsidP="00966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Негос</w:t>
            </w:r>
            <w:proofErr w:type="gramStart"/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енс.фонд</w:t>
            </w:r>
            <w:proofErr w:type="spellEnd"/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управляющая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компания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инвестиционных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фондов,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паевых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инвестиционных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фондов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негос</w:t>
            </w:r>
            <w:proofErr w:type="spellEnd"/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пенс.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фондов,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являющегося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малым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предприятием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микропредприятием</w:t>
            </w:r>
            <w:proofErr w:type="spellEnd"/>
          </w:p>
        </w:tc>
        <w:tc>
          <w:tcPr>
            <w:tcW w:w="850" w:type="dxa"/>
          </w:tcPr>
          <w:p w:rsidR="003B7ED7" w:rsidRPr="00C03A5B" w:rsidRDefault="003B7ED7" w:rsidP="00966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СДЛ</w:t>
            </w:r>
          </w:p>
        </w:tc>
        <w:tc>
          <w:tcPr>
            <w:tcW w:w="6237" w:type="dxa"/>
          </w:tcPr>
          <w:p w:rsidR="003B7ED7" w:rsidRPr="00C03A5B" w:rsidRDefault="003B7ED7" w:rsidP="00966F9C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юридическое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опыт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сфере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ПОД/ФТ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менее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одного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  <w:p w:rsidR="003B7ED7" w:rsidRPr="00C03A5B" w:rsidRDefault="003B7ED7" w:rsidP="00966F9C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высшего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ниже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профессионального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опыт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сфере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ПОД/ФТ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менее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двух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лет.</w:t>
            </w:r>
          </w:p>
          <w:p w:rsidR="003B7ED7" w:rsidRPr="00C03A5B" w:rsidRDefault="003B7ED7" w:rsidP="00966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7ED7" w:rsidRPr="00C03A5B" w:rsidTr="00966F9C">
        <w:tc>
          <w:tcPr>
            <w:tcW w:w="2660" w:type="dxa"/>
            <w:vMerge/>
          </w:tcPr>
          <w:p w:rsidR="003B7ED7" w:rsidRPr="00C03A5B" w:rsidRDefault="003B7ED7" w:rsidP="00966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B7ED7" w:rsidRPr="00C03A5B" w:rsidRDefault="003B7ED7" w:rsidP="00966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ССП</w:t>
            </w:r>
          </w:p>
        </w:tc>
        <w:tc>
          <w:tcPr>
            <w:tcW w:w="6237" w:type="dxa"/>
          </w:tcPr>
          <w:p w:rsidR="003B7ED7" w:rsidRPr="00C03A5B" w:rsidRDefault="003B7ED7" w:rsidP="00966F9C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  <w:p w:rsidR="003B7ED7" w:rsidRPr="00C03A5B" w:rsidRDefault="003B7ED7" w:rsidP="00966F9C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его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ниже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профессионального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опыт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сфере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ПОД/ФТ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менее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одного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года.</w:t>
            </w:r>
          </w:p>
          <w:p w:rsidR="003B7ED7" w:rsidRPr="00C03A5B" w:rsidRDefault="003B7ED7" w:rsidP="00966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7ED7" w:rsidRPr="00C03A5B" w:rsidTr="00966F9C">
        <w:tc>
          <w:tcPr>
            <w:tcW w:w="2660" w:type="dxa"/>
            <w:vMerge w:val="restart"/>
          </w:tcPr>
          <w:p w:rsidR="003B7ED7" w:rsidRPr="00C03A5B" w:rsidRDefault="003B7ED7" w:rsidP="00966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8" w:name="Par8"/>
            <w:bookmarkStart w:id="9" w:name="Par10"/>
            <w:bookmarkEnd w:id="8"/>
            <w:bookmarkEnd w:id="9"/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Страховой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брокер-ЮЛ,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КПК,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общества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взаимного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страхования,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микрофинансовая</w:t>
            </w:r>
            <w:proofErr w:type="spellEnd"/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ломбард,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являющегося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малым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предприятием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микропредприятием</w:t>
            </w:r>
            <w:proofErr w:type="spellEnd"/>
          </w:p>
        </w:tc>
        <w:tc>
          <w:tcPr>
            <w:tcW w:w="850" w:type="dxa"/>
          </w:tcPr>
          <w:p w:rsidR="003B7ED7" w:rsidRPr="00C03A5B" w:rsidRDefault="003B7ED7" w:rsidP="00966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СДЛ</w:t>
            </w:r>
          </w:p>
        </w:tc>
        <w:tc>
          <w:tcPr>
            <w:tcW w:w="6237" w:type="dxa"/>
          </w:tcPr>
          <w:p w:rsidR="003B7ED7" w:rsidRPr="00C03A5B" w:rsidRDefault="003B7ED7" w:rsidP="00966F9C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опыт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сфере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ПОД/ФТ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менее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двух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лет,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ниже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профессионального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опыт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сфере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ПОД/ФТ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менее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одного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  <w:p w:rsidR="003B7ED7" w:rsidRPr="00C03A5B" w:rsidRDefault="003B7ED7" w:rsidP="00966F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7ED7" w:rsidRPr="00C03A5B" w:rsidTr="00966F9C">
        <w:tc>
          <w:tcPr>
            <w:tcW w:w="2660" w:type="dxa"/>
            <w:vMerge/>
          </w:tcPr>
          <w:p w:rsidR="003B7ED7" w:rsidRPr="00C03A5B" w:rsidRDefault="003B7ED7" w:rsidP="00966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B7ED7" w:rsidRPr="00C03A5B" w:rsidRDefault="003B7ED7" w:rsidP="00966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ССП</w:t>
            </w:r>
          </w:p>
        </w:tc>
        <w:tc>
          <w:tcPr>
            <w:tcW w:w="6237" w:type="dxa"/>
          </w:tcPr>
          <w:p w:rsidR="003B7ED7" w:rsidRPr="00C03A5B" w:rsidRDefault="003B7ED7" w:rsidP="00966F9C">
            <w:pPr>
              <w:pStyle w:val="a5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опыт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сфере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ПОД/ФТ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менее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двух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лет,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ниже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профессионального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опыт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сфере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ПОД/ФТ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менее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одного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года.</w:t>
            </w:r>
          </w:p>
          <w:p w:rsidR="003B7ED7" w:rsidRPr="00C03A5B" w:rsidRDefault="003B7ED7" w:rsidP="00966F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7ED7" w:rsidRPr="00C03A5B" w:rsidTr="00966F9C">
        <w:trPr>
          <w:trHeight w:val="914"/>
        </w:trPr>
        <w:tc>
          <w:tcPr>
            <w:tcW w:w="2660" w:type="dxa"/>
          </w:tcPr>
          <w:p w:rsidR="003B7ED7" w:rsidRPr="00C03A5B" w:rsidRDefault="003B7ED7" w:rsidP="00966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Страховой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брокер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ИП</w:t>
            </w:r>
          </w:p>
        </w:tc>
        <w:tc>
          <w:tcPr>
            <w:tcW w:w="850" w:type="dxa"/>
          </w:tcPr>
          <w:p w:rsidR="003B7ED7" w:rsidRPr="00C03A5B" w:rsidRDefault="003B7ED7" w:rsidP="00966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СДЛ</w:t>
            </w:r>
          </w:p>
        </w:tc>
        <w:tc>
          <w:tcPr>
            <w:tcW w:w="6237" w:type="dxa"/>
          </w:tcPr>
          <w:p w:rsidR="003B7ED7" w:rsidRPr="00C03A5B" w:rsidRDefault="003B7ED7" w:rsidP="00966F9C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опыт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сфере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ПОД/ФТ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менее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полугода</w:t>
            </w:r>
          </w:p>
          <w:p w:rsidR="003B7ED7" w:rsidRPr="00C03A5B" w:rsidRDefault="003B7ED7" w:rsidP="00966F9C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высшего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ниже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профессионального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опыт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сфере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ПОД/ФТ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менее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одного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года.</w:t>
            </w:r>
          </w:p>
        </w:tc>
      </w:tr>
      <w:tr w:rsidR="003B7ED7" w:rsidRPr="00C03A5B" w:rsidTr="00966F9C">
        <w:tc>
          <w:tcPr>
            <w:tcW w:w="2660" w:type="dxa"/>
          </w:tcPr>
          <w:p w:rsidR="003B7ED7" w:rsidRPr="00C03A5B" w:rsidRDefault="003B7ED7" w:rsidP="00966F9C">
            <w:pPr>
              <w:pStyle w:val="ConsPlusNormal"/>
            </w:pPr>
            <w:r w:rsidRPr="00C03A5B">
              <w:t>Лизинговые</w:t>
            </w:r>
            <w:r w:rsidR="00C03562">
              <w:t xml:space="preserve"> </w:t>
            </w:r>
            <w:r w:rsidRPr="00C03A5B">
              <w:t>компании;</w:t>
            </w:r>
          </w:p>
          <w:p w:rsidR="003B7ED7" w:rsidRPr="00C03A5B" w:rsidRDefault="003B7ED7" w:rsidP="00966F9C">
            <w:pPr>
              <w:pStyle w:val="ConsPlusNormal"/>
            </w:pPr>
            <w:r w:rsidRPr="00C03A5B">
              <w:t>Организации,</w:t>
            </w:r>
            <w:r w:rsidR="00C03562">
              <w:t xml:space="preserve"> </w:t>
            </w:r>
            <w:proofErr w:type="spellStart"/>
            <w:r w:rsidRPr="00C03A5B">
              <w:t>осуществл</w:t>
            </w:r>
            <w:proofErr w:type="spellEnd"/>
            <w:r w:rsidRPr="00C03A5B">
              <w:t>.</w:t>
            </w:r>
            <w:r w:rsidR="00C03562">
              <w:t xml:space="preserve"> </w:t>
            </w:r>
            <w:r w:rsidRPr="00C03A5B">
              <w:t>скупку,</w:t>
            </w:r>
            <w:r w:rsidR="00C03562">
              <w:t xml:space="preserve"> </w:t>
            </w:r>
            <w:r w:rsidRPr="00C03A5B">
              <w:t>куплю-продажу</w:t>
            </w:r>
            <w:r w:rsidR="00C03562">
              <w:t xml:space="preserve"> </w:t>
            </w:r>
            <w:r w:rsidRPr="00C03A5B">
              <w:t>драг</w:t>
            </w:r>
            <w:proofErr w:type="gramStart"/>
            <w:r w:rsidRPr="00C03A5B">
              <w:t>.</w:t>
            </w:r>
            <w:proofErr w:type="gramEnd"/>
            <w:r w:rsidR="00C03562">
              <w:t xml:space="preserve"> </w:t>
            </w:r>
            <w:proofErr w:type="gramStart"/>
            <w:r w:rsidRPr="00C03A5B">
              <w:t>м</w:t>
            </w:r>
            <w:proofErr w:type="gramEnd"/>
            <w:r w:rsidRPr="00C03A5B">
              <w:t>еталлов</w:t>
            </w:r>
            <w:r w:rsidR="00C03562">
              <w:t xml:space="preserve"> </w:t>
            </w:r>
            <w:r w:rsidRPr="00C03A5B">
              <w:t>…</w:t>
            </w:r>
            <w:r w:rsidR="00C03562">
              <w:t xml:space="preserve"> </w:t>
            </w:r>
            <w:r w:rsidRPr="00C03A5B">
              <w:t>Организации,</w:t>
            </w:r>
            <w:r w:rsidR="00C03562">
              <w:t xml:space="preserve"> </w:t>
            </w:r>
            <w:r w:rsidRPr="00C03A5B">
              <w:t>содержащие</w:t>
            </w:r>
            <w:r w:rsidR="00C03562">
              <w:t xml:space="preserve"> </w:t>
            </w:r>
            <w:r w:rsidRPr="00C03A5B">
              <w:t>тотализаторы</w:t>
            </w:r>
            <w:r w:rsidR="00C03562">
              <w:t xml:space="preserve"> </w:t>
            </w:r>
            <w:r w:rsidRPr="00C03A5B">
              <w:t>и</w:t>
            </w:r>
            <w:r w:rsidR="00C03562">
              <w:t xml:space="preserve"> </w:t>
            </w:r>
            <w:r w:rsidRPr="00C03A5B">
              <w:t>букмекерские</w:t>
            </w:r>
            <w:r w:rsidR="00C03562">
              <w:t xml:space="preserve"> </w:t>
            </w:r>
            <w:r w:rsidRPr="00C03A5B">
              <w:t>конторы…;</w:t>
            </w:r>
          </w:p>
          <w:p w:rsidR="003B7ED7" w:rsidRPr="00C03A5B" w:rsidRDefault="003B7ED7" w:rsidP="00966F9C">
            <w:pPr>
              <w:pStyle w:val="ConsPlusNormal"/>
            </w:pPr>
            <w:r w:rsidRPr="00C03A5B">
              <w:t>Организации,</w:t>
            </w:r>
            <w:r w:rsidR="00C03562">
              <w:t xml:space="preserve"> </w:t>
            </w:r>
            <w:r w:rsidRPr="00C03A5B">
              <w:t>оказывающие</w:t>
            </w:r>
            <w:r w:rsidR="00C03562">
              <w:t xml:space="preserve"> </w:t>
            </w:r>
            <w:r w:rsidRPr="00C03A5B">
              <w:t>посреднические</w:t>
            </w:r>
            <w:r w:rsidR="00C03562">
              <w:t xml:space="preserve"> </w:t>
            </w:r>
            <w:r w:rsidRPr="00C03A5B">
              <w:t>услуги</w:t>
            </w:r>
            <w:r w:rsidR="00C03562">
              <w:t xml:space="preserve"> </w:t>
            </w:r>
            <w:r w:rsidRPr="00C03A5B">
              <w:t>при</w:t>
            </w:r>
            <w:r w:rsidR="00C03562">
              <w:t xml:space="preserve"> </w:t>
            </w:r>
            <w:r w:rsidRPr="00C03A5B">
              <w:t>осуществлении</w:t>
            </w:r>
            <w:r w:rsidR="00C03562">
              <w:t xml:space="preserve"> </w:t>
            </w:r>
            <w:r w:rsidRPr="00C03A5B">
              <w:t>сделок</w:t>
            </w:r>
            <w:r w:rsidR="00C03562">
              <w:t xml:space="preserve"> </w:t>
            </w:r>
            <w:r w:rsidRPr="00C03A5B">
              <w:t>купли-продажи</w:t>
            </w:r>
            <w:r w:rsidR="00C03562">
              <w:t xml:space="preserve"> </w:t>
            </w:r>
            <w:r w:rsidRPr="00C03A5B">
              <w:t>недвижимого</w:t>
            </w:r>
            <w:r w:rsidR="00C03562">
              <w:t xml:space="preserve"> </w:t>
            </w:r>
            <w:r w:rsidRPr="00C03A5B">
              <w:t>имущества;</w:t>
            </w:r>
          </w:p>
          <w:p w:rsidR="003B7ED7" w:rsidRPr="00C03A5B" w:rsidRDefault="003B7ED7" w:rsidP="00966F9C">
            <w:pPr>
              <w:pStyle w:val="ConsPlusNormal"/>
            </w:pPr>
            <w:r w:rsidRPr="00C03A5B">
              <w:t>Операторы</w:t>
            </w:r>
            <w:r w:rsidR="00C03562">
              <w:t xml:space="preserve"> </w:t>
            </w:r>
            <w:r w:rsidRPr="00C03A5B">
              <w:t>по</w:t>
            </w:r>
            <w:r w:rsidR="00C03562">
              <w:t xml:space="preserve"> </w:t>
            </w:r>
            <w:r w:rsidRPr="00C03A5B">
              <w:t>приему</w:t>
            </w:r>
            <w:r w:rsidR="00C03562">
              <w:t xml:space="preserve"> </w:t>
            </w:r>
            <w:r w:rsidRPr="00C03A5B">
              <w:t>платежей;</w:t>
            </w:r>
          </w:p>
          <w:p w:rsidR="003B7ED7" w:rsidRPr="00C03A5B" w:rsidRDefault="003B7ED7" w:rsidP="00966F9C">
            <w:pPr>
              <w:pStyle w:val="ConsPlusNormal"/>
            </w:pPr>
            <w:r w:rsidRPr="00C03A5B">
              <w:t>Коммерческие</w:t>
            </w:r>
            <w:r w:rsidR="00C03562">
              <w:t xml:space="preserve"> </w:t>
            </w:r>
            <w:r w:rsidRPr="00C03A5B">
              <w:t>организации,</w:t>
            </w:r>
            <w:r w:rsidR="00C03562">
              <w:t xml:space="preserve"> </w:t>
            </w:r>
            <w:r w:rsidRPr="00C03A5B">
              <w:t>заключающие</w:t>
            </w:r>
            <w:r w:rsidR="00C03562">
              <w:t xml:space="preserve"> </w:t>
            </w:r>
            <w:r w:rsidRPr="00C03A5B">
              <w:t>договоры</w:t>
            </w:r>
            <w:r w:rsidR="00C03562">
              <w:t xml:space="preserve"> </w:t>
            </w:r>
            <w:r w:rsidRPr="00C03A5B">
              <w:t>финансирования</w:t>
            </w:r>
            <w:r w:rsidR="00C03562">
              <w:t xml:space="preserve"> </w:t>
            </w:r>
            <w:r w:rsidRPr="00C03A5B">
              <w:t>под</w:t>
            </w:r>
            <w:r w:rsidR="00C03562">
              <w:t xml:space="preserve"> </w:t>
            </w:r>
            <w:r w:rsidRPr="00C03A5B">
              <w:t>уступку</w:t>
            </w:r>
            <w:r w:rsidR="00C03562">
              <w:t xml:space="preserve"> </w:t>
            </w:r>
            <w:r w:rsidRPr="00C03A5B">
              <w:t>денежного</w:t>
            </w:r>
            <w:r w:rsidR="00C03562">
              <w:t xml:space="preserve"> </w:t>
            </w:r>
            <w:r w:rsidRPr="00C03A5B">
              <w:t>требования</w:t>
            </w:r>
            <w:r w:rsidR="00C03562">
              <w:t xml:space="preserve"> </w:t>
            </w:r>
            <w:r w:rsidRPr="00C03A5B">
              <w:t>в</w:t>
            </w:r>
            <w:r w:rsidR="00C03562">
              <w:t xml:space="preserve"> </w:t>
            </w:r>
            <w:r w:rsidRPr="00C03A5B">
              <w:t>качестве</w:t>
            </w:r>
            <w:r w:rsidR="00C03562">
              <w:t xml:space="preserve"> </w:t>
            </w:r>
            <w:r w:rsidRPr="00C03A5B">
              <w:t>финансовых</w:t>
            </w:r>
            <w:r w:rsidR="00C03562">
              <w:t xml:space="preserve"> </w:t>
            </w:r>
            <w:r w:rsidRPr="00C03A5B">
              <w:t>агентов;</w:t>
            </w:r>
          </w:p>
          <w:p w:rsidR="003B7ED7" w:rsidRPr="00C03A5B" w:rsidRDefault="003B7ED7" w:rsidP="00966F9C">
            <w:pPr>
              <w:pStyle w:val="ConsPlusNormal"/>
            </w:pPr>
            <w:r w:rsidRPr="00C03A5B">
              <w:t>Операторы</w:t>
            </w:r>
            <w:r w:rsidR="00C03562">
              <w:t xml:space="preserve"> </w:t>
            </w:r>
            <w:r w:rsidRPr="00C03A5B">
              <w:t>связи…</w:t>
            </w:r>
          </w:p>
          <w:p w:rsidR="003B7ED7" w:rsidRPr="00C03A5B" w:rsidRDefault="003B7ED7" w:rsidP="00966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B7ED7" w:rsidRPr="00C03A5B" w:rsidRDefault="003B7ED7" w:rsidP="00966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ССП</w:t>
            </w:r>
          </w:p>
        </w:tc>
        <w:tc>
          <w:tcPr>
            <w:tcW w:w="6237" w:type="dxa"/>
          </w:tcPr>
          <w:p w:rsidR="003B7ED7" w:rsidRPr="00C03A5B" w:rsidRDefault="003B7ED7" w:rsidP="00966F9C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высшего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специальностям,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направлениям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подготовки,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относящимся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укрупненной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группе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специальностей,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направлений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"Экономика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управление",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либо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направлению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"Юриспруденция"</w:t>
            </w:r>
          </w:p>
          <w:p w:rsidR="003B7ED7" w:rsidRPr="00C03A5B" w:rsidRDefault="003B7ED7" w:rsidP="00966F9C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отсутствии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указанного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опыта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менее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лет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должностях,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связанных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исполнением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обязанностей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ПОД/ФТ;</w:t>
            </w:r>
            <w:bookmarkStart w:id="10" w:name="Par2"/>
            <w:bookmarkEnd w:id="10"/>
          </w:p>
          <w:p w:rsidR="003B7ED7" w:rsidRPr="00C03A5B" w:rsidRDefault="003B7ED7" w:rsidP="00966F9C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целях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ПОД/ФТ.</w:t>
            </w:r>
          </w:p>
          <w:p w:rsidR="003B7ED7" w:rsidRPr="00C03A5B" w:rsidRDefault="003B7ED7" w:rsidP="00966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7ED7" w:rsidRPr="00C03A5B" w:rsidTr="00966F9C">
        <w:tc>
          <w:tcPr>
            <w:tcW w:w="2660" w:type="dxa"/>
          </w:tcPr>
          <w:p w:rsidR="003B7ED7" w:rsidRPr="00C03A5B" w:rsidRDefault="00C03562" w:rsidP="00966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7ED7"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ИП,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7ED7"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адвокаты,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7ED7"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нотариусы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7ED7"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7ED7"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лица,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7ED7"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осуществляющие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7ED7"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предпринимательскую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7ED7"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7ED7"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7ED7"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7ED7"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7ED7"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7ED7"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7ED7"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7ED7"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услуг,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7ED7"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7ED7"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7ED7"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7ED7"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3B7ED7"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осуществляющим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7ED7"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7ED7"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СДЛ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B7ED7" w:rsidRPr="00C03A5B" w:rsidRDefault="003B7ED7" w:rsidP="00966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3B7ED7" w:rsidRPr="00C03A5B" w:rsidRDefault="003B7ED7" w:rsidP="00966F9C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целях</w:t>
            </w:r>
            <w:r w:rsidR="00C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A5B">
              <w:rPr>
                <w:rFonts w:ascii="Times New Roman" w:hAnsi="Times New Roman" w:cs="Times New Roman"/>
                <w:bCs/>
                <w:sz w:val="24"/>
                <w:szCs w:val="24"/>
              </w:rPr>
              <w:t>ПОД/ФТ.</w:t>
            </w:r>
          </w:p>
          <w:p w:rsidR="003B7ED7" w:rsidRPr="00C03A5B" w:rsidRDefault="003B7ED7" w:rsidP="00966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B7ED7" w:rsidRPr="00C03A5B" w:rsidRDefault="003B7ED7" w:rsidP="009B51C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B7ED7" w:rsidRPr="00C03A5B" w:rsidSect="003B7E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1C" w:rsidRDefault="0000411C" w:rsidP="00FD6B91">
      <w:pPr>
        <w:spacing w:after="0" w:line="240" w:lineRule="auto"/>
      </w:pPr>
      <w:r>
        <w:separator/>
      </w:r>
    </w:p>
  </w:endnote>
  <w:endnote w:type="continuationSeparator" w:id="0">
    <w:p w:rsidR="0000411C" w:rsidRDefault="0000411C" w:rsidP="00FD6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n-ea">
    <w:panose1 w:val="00000000000000000000"/>
    <w:charset w:val="00"/>
    <w:family w:val="roman"/>
    <w:notTrueType/>
    <w:pitch w:val="default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201580"/>
      <w:docPartObj>
        <w:docPartGallery w:val="Page Numbers (Bottom of Page)"/>
        <w:docPartUnique/>
      </w:docPartObj>
    </w:sdtPr>
    <w:sdtEndPr/>
    <w:sdtContent>
      <w:p w:rsidR="003E2A42" w:rsidRDefault="003E2A4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0E6">
          <w:rPr>
            <w:noProof/>
          </w:rPr>
          <w:t>2</w:t>
        </w:r>
        <w:r>
          <w:fldChar w:fldCharType="end"/>
        </w:r>
      </w:p>
    </w:sdtContent>
  </w:sdt>
  <w:p w:rsidR="00F20EB5" w:rsidRDefault="00F20EB5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1C" w:rsidRDefault="0000411C" w:rsidP="00FD6B91">
      <w:pPr>
        <w:spacing w:after="0" w:line="240" w:lineRule="auto"/>
      </w:pPr>
      <w:r>
        <w:separator/>
      </w:r>
    </w:p>
  </w:footnote>
  <w:footnote w:type="continuationSeparator" w:id="0">
    <w:p w:rsidR="0000411C" w:rsidRDefault="0000411C" w:rsidP="00FD6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9DB"/>
    <w:multiLevelType w:val="hybridMultilevel"/>
    <w:tmpl w:val="4D10E0DC"/>
    <w:lvl w:ilvl="0" w:tplc="69CC1B48">
      <w:start w:val="1"/>
      <w:numFmt w:val="bullet"/>
      <w:lvlText w:val=""/>
      <w:lvlJc w:val="left"/>
      <w:pPr>
        <w:ind w:left="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1">
    <w:nsid w:val="04FF4F9F"/>
    <w:multiLevelType w:val="hybridMultilevel"/>
    <w:tmpl w:val="994A3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716C8"/>
    <w:multiLevelType w:val="hybridMultilevel"/>
    <w:tmpl w:val="59AA5492"/>
    <w:lvl w:ilvl="0" w:tplc="69CC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418CC"/>
    <w:multiLevelType w:val="hybridMultilevel"/>
    <w:tmpl w:val="F73C6420"/>
    <w:lvl w:ilvl="0" w:tplc="AB241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F4D55"/>
    <w:multiLevelType w:val="multilevel"/>
    <w:tmpl w:val="0882E73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E0A55BC"/>
    <w:multiLevelType w:val="hybridMultilevel"/>
    <w:tmpl w:val="8F04FDA4"/>
    <w:lvl w:ilvl="0" w:tplc="E9841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94572"/>
    <w:multiLevelType w:val="hybridMultilevel"/>
    <w:tmpl w:val="C09A743E"/>
    <w:lvl w:ilvl="0" w:tplc="34EA3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F7C99"/>
    <w:multiLevelType w:val="hybridMultilevel"/>
    <w:tmpl w:val="0876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45D0D"/>
    <w:multiLevelType w:val="hybridMultilevel"/>
    <w:tmpl w:val="EEEC5252"/>
    <w:lvl w:ilvl="0" w:tplc="69CC1B48">
      <w:start w:val="1"/>
      <w:numFmt w:val="bullet"/>
      <w:lvlText w:val=""/>
      <w:lvlJc w:val="left"/>
      <w:pPr>
        <w:ind w:left="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9">
    <w:nsid w:val="21061F5D"/>
    <w:multiLevelType w:val="hybridMultilevel"/>
    <w:tmpl w:val="F2041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8C1789"/>
    <w:multiLevelType w:val="hybridMultilevel"/>
    <w:tmpl w:val="315E3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335E7"/>
    <w:multiLevelType w:val="multilevel"/>
    <w:tmpl w:val="81F88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C974E2"/>
    <w:multiLevelType w:val="hybridMultilevel"/>
    <w:tmpl w:val="A7A87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17B34"/>
    <w:multiLevelType w:val="hybridMultilevel"/>
    <w:tmpl w:val="955EAB90"/>
    <w:lvl w:ilvl="0" w:tplc="69CC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A2BA5"/>
    <w:multiLevelType w:val="hybridMultilevel"/>
    <w:tmpl w:val="0A1C503A"/>
    <w:lvl w:ilvl="0" w:tplc="69CC1B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3553A6"/>
    <w:multiLevelType w:val="hybridMultilevel"/>
    <w:tmpl w:val="76F06CC4"/>
    <w:lvl w:ilvl="0" w:tplc="E9841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315BC"/>
    <w:multiLevelType w:val="hybridMultilevel"/>
    <w:tmpl w:val="1384ED14"/>
    <w:lvl w:ilvl="0" w:tplc="34EA3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B5554"/>
    <w:multiLevelType w:val="hybridMultilevel"/>
    <w:tmpl w:val="59DE25F2"/>
    <w:lvl w:ilvl="0" w:tplc="69CC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96B8C"/>
    <w:multiLevelType w:val="multilevel"/>
    <w:tmpl w:val="0D445E7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79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19">
    <w:nsid w:val="35F23675"/>
    <w:multiLevelType w:val="hybridMultilevel"/>
    <w:tmpl w:val="13D8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80997"/>
    <w:multiLevelType w:val="hybridMultilevel"/>
    <w:tmpl w:val="63C2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6514F"/>
    <w:multiLevelType w:val="hybridMultilevel"/>
    <w:tmpl w:val="F3941BE4"/>
    <w:lvl w:ilvl="0" w:tplc="34EA3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24047"/>
    <w:multiLevelType w:val="hybridMultilevel"/>
    <w:tmpl w:val="DD721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A01C1"/>
    <w:multiLevelType w:val="hybridMultilevel"/>
    <w:tmpl w:val="F2041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ADA4F56"/>
    <w:multiLevelType w:val="hybridMultilevel"/>
    <w:tmpl w:val="1DE6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F21B4"/>
    <w:multiLevelType w:val="hybridMultilevel"/>
    <w:tmpl w:val="0DBAEB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8F587B"/>
    <w:multiLevelType w:val="hybridMultilevel"/>
    <w:tmpl w:val="7C2C0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70BA9"/>
    <w:multiLevelType w:val="hybridMultilevel"/>
    <w:tmpl w:val="51A0C1E8"/>
    <w:lvl w:ilvl="0" w:tplc="64769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672E2"/>
    <w:multiLevelType w:val="hybridMultilevel"/>
    <w:tmpl w:val="1A6AB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025120"/>
    <w:multiLevelType w:val="hybridMultilevel"/>
    <w:tmpl w:val="B6686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20906"/>
    <w:multiLevelType w:val="hybridMultilevel"/>
    <w:tmpl w:val="50265ADE"/>
    <w:lvl w:ilvl="0" w:tplc="69CC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600BC5"/>
    <w:multiLevelType w:val="hybridMultilevel"/>
    <w:tmpl w:val="72F6A944"/>
    <w:lvl w:ilvl="0" w:tplc="69CC1B48">
      <w:start w:val="1"/>
      <w:numFmt w:val="bullet"/>
      <w:lvlText w:val=""/>
      <w:lvlJc w:val="left"/>
      <w:pPr>
        <w:ind w:left="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32">
    <w:nsid w:val="681A6A08"/>
    <w:multiLevelType w:val="hybridMultilevel"/>
    <w:tmpl w:val="CCDA6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890763"/>
    <w:multiLevelType w:val="hybridMultilevel"/>
    <w:tmpl w:val="A93628F2"/>
    <w:lvl w:ilvl="0" w:tplc="FA8675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ED3EBC"/>
    <w:multiLevelType w:val="multilevel"/>
    <w:tmpl w:val="0D445E7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79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35">
    <w:nsid w:val="6F3B6BEF"/>
    <w:multiLevelType w:val="hybridMultilevel"/>
    <w:tmpl w:val="CBFE6A7A"/>
    <w:lvl w:ilvl="0" w:tplc="CFD25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302BBD"/>
    <w:multiLevelType w:val="hybridMultilevel"/>
    <w:tmpl w:val="B10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33B9F"/>
    <w:multiLevelType w:val="hybridMultilevel"/>
    <w:tmpl w:val="A08233FE"/>
    <w:lvl w:ilvl="0" w:tplc="546E84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>
    <w:nsid w:val="79B31B73"/>
    <w:multiLevelType w:val="hybridMultilevel"/>
    <w:tmpl w:val="6228ECD8"/>
    <w:lvl w:ilvl="0" w:tplc="34EA3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E14F22"/>
    <w:multiLevelType w:val="hybridMultilevel"/>
    <w:tmpl w:val="3DF0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90080D"/>
    <w:multiLevelType w:val="hybridMultilevel"/>
    <w:tmpl w:val="FF8AF7BE"/>
    <w:lvl w:ilvl="0" w:tplc="69CC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C727C9"/>
    <w:multiLevelType w:val="hybridMultilevel"/>
    <w:tmpl w:val="245E8B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E4155A6"/>
    <w:multiLevelType w:val="hybridMultilevel"/>
    <w:tmpl w:val="B8949ABE"/>
    <w:lvl w:ilvl="0" w:tplc="69CC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3204DB"/>
    <w:multiLevelType w:val="hybridMultilevel"/>
    <w:tmpl w:val="F29ABBAC"/>
    <w:lvl w:ilvl="0" w:tplc="69CC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0"/>
  </w:num>
  <w:num w:numId="3">
    <w:abstractNumId w:val="7"/>
  </w:num>
  <w:num w:numId="4">
    <w:abstractNumId w:val="20"/>
  </w:num>
  <w:num w:numId="5">
    <w:abstractNumId w:val="22"/>
  </w:num>
  <w:num w:numId="6">
    <w:abstractNumId w:val="40"/>
  </w:num>
  <w:num w:numId="7">
    <w:abstractNumId w:val="42"/>
  </w:num>
  <w:num w:numId="8">
    <w:abstractNumId w:val="17"/>
  </w:num>
  <w:num w:numId="9">
    <w:abstractNumId w:val="13"/>
  </w:num>
  <w:num w:numId="10">
    <w:abstractNumId w:val="33"/>
  </w:num>
  <w:num w:numId="11">
    <w:abstractNumId w:val="2"/>
  </w:num>
  <w:num w:numId="12">
    <w:abstractNumId w:val="28"/>
  </w:num>
  <w:num w:numId="13">
    <w:abstractNumId w:val="10"/>
  </w:num>
  <w:num w:numId="14">
    <w:abstractNumId w:val="19"/>
  </w:num>
  <w:num w:numId="15">
    <w:abstractNumId w:val="29"/>
  </w:num>
  <w:num w:numId="16">
    <w:abstractNumId w:val="24"/>
  </w:num>
  <w:num w:numId="17">
    <w:abstractNumId w:val="4"/>
  </w:num>
  <w:num w:numId="18">
    <w:abstractNumId w:val="14"/>
  </w:num>
  <w:num w:numId="19">
    <w:abstractNumId w:val="12"/>
  </w:num>
  <w:num w:numId="20">
    <w:abstractNumId w:val="8"/>
  </w:num>
  <w:num w:numId="21">
    <w:abstractNumId w:val="0"/>
  </w:num>
  <w:num w:numId="22">
    <w:abstractNumId w:val="31"/>
  </w:num>
  <w:num w:numId="23">
    <w:abstractNumId w:val="43"/>
  </w:num>
  <w:num w:numId="24">
    <w:abstractNumId w:val="26"/>
  </w:num>
  <w:num w:numId="25">
    <w:abstractNumId w:val="15"/>
  </w:num>
  <w:num w:numId="26">
    <w:abstractNumId w:val="5"/>
  </w:num>
  <w:num w:numId="27">
    <w:abstractNumId w:val="38"/>
  </w:num>
  <w:num w:numId="28">
    <w:abstractNumId w:val="16"/>
  </w:num>
  <w:num w:numId="29">
    <w:abstractNumId w:val="21"/>
  </w:num>
  <w:num w:numId="30">
    <w:abstractNumId w:val="6"/>
  </w:num>
  <w:num w:numId="31">
    <w:abstractNumId w:val="27"/>
  </w:num>
  <w:num w:numId="32">
    <w:abstractNumId w:val="3"/>
  </w:num>
  <w:num w:numId="33">
    <w:abstractNumId w:val="25"/>
  </w:num>
  <w:num w:numId="34">
    <w:abstractNumId w:val="18"/>
  </w:num>
  <w:num w:numId="35">
    <w:abstractNumId w:val="37"/>
  </w:num>
  <w:num w:numId="36">
    <w:abstractNumId w:val="36"/>
  </w:num>
  <w:num w:numId="37">
    <w:abstractNumId w:val="1"/>
  </w:num>
  <w:num w:numId="38">
    <w:abstractNumId w:val="39"/>
  </w:num>
  <w:num w:numId="39">
    <w:abstractNumId w:val="32"/>
  </w:num>
  <w:num w:numId="40">
    <w:abstractNumId w:val="41"/>
  </w:num>
  <w:num w:numId="41">
    <w:abstractNumId w:val="23"/>
  </w:num>
  <w:num w:numId="42">
    <w:abstractNumId w:val="9"/>
  </w:num>
  <w:num w:numId="43">
    <w:abstractNumId w:val="11"/>
  </w:num>
  <w:num w:numId="44">
    <w:abstractNumId w:val="3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2E"/>
    <w:rsid w:val="0000411C"/>
    <w:rsid w:val="000042D1"/>
    <w:rsid w:val="00005421"/>
    <w:rsid w:val="00021DB5"/>
    <w:rsid w:val="0002652D"/>
    <w:rsid w:val="00034896"/>
    <w:rsid w:val="00040BF3"/>
    <w:rsid w:val="00050D49"/>
    <w:rsid w:val="00066E13"/>
    <w:rsid w:val="00091B1D"/>
    <w:rsid w:val="000A03D0"/>
    <w:rsid w:val="000A0BDD"/>
    <w:rsid w:val="000A43E6"/>
    <w:rsid w:val="000C3D84"/>
    <w:rsid w:val="000D61E0"/>
    <w:rsid w:val="000E217B"/>
    <w:rsid w:val="000E287E"/>
    <w:rsid w:val="000F3274"/>
    <w:rsid w:val="000F67A6"/>
    <w:rsid w:val="001103DC"/>
    <w:rsid w:val="00116CBF"/>
    <w:rsid w:val="00124F51"/>
    <w:rsid w:val="0014173F"/>
    <w:rsid w:val="0016444B"/>
    <w:rsid w:val="001A285C"/>
    <w:rsid w:val="001A5F4B"/>
    <w:rsid w:val="001D5134"/>
    <w:rsid w:val="001E0E65"/>
    <w:rsid w:val="001F1D39"/>
    <w:rsid w:val="001F2F30"/>
    <w:rsid w:val="00220919"/>
    <w:rsid w:val="00243BEA"/>
    <w:rsid w:val="0026203B"/>
    <w:rsid w:val="002D59DA"/>
    <w:rsid w:val="002E10E6"/>
    <w:rsid w:val="002E5C28"/>
    <w:rsid w:val="002F4667"/>
    <w:rsid w:val="002F701B"/>
    <w:rsid w:val="00303A5E"/>
    <w:rsid w:val="00305B6A"/>
    <w:rsid w:val="00306448"/>
    <w:rsid w:val="0031354F"/>
    <w:rsid w:val="00316A56"/>
    <w:rsid w:val="003409AA"/>
    <w:rsid w:val="00343600"/>
    <w:rsid w:val="00361747"/>
    <w:rsid w:val="0036388E"/>
    <w:rsid w:val="00373C2A"/>
    <w:rsid w:val="00374AA6"/>
    <w:rsid w:val="0038352E"/>
    <w:rsid w:val="00393976"/>
    <w:rsid w:val="003B14B9"/>
    <w:rsid w:val="003B4877"/>
    <w:rsid w:val="003B6B69"/>
    <w:rsid w:val="003B7ED7"/>
    <w:rsid w:val="003C05B4"/>
    <w:rsid w:val="003C1B03"/>
    <w:rsid w:val="003D13ED"/>
    <w:rsid w:val="003D48E7"/>
    <w:rsid w:val="003E2A42"/>
    <w:rsid w:val="003E3DED"/>
    <w:rsid w:val="00402202"/>
    <w:rsid w:val="00407CCD"/>
    <w:rsid w:val="00455420"/>
    <w:rsid w:val="00475159"/>
    <w:rsid w:val="00497D9E"/>
    <w:rsid w:val="004A3B02"/>
    <w:rsid w:val="004E6F6E"/>
    <w:rsid w:val="004F1662"/>
    <w:rsid w:val="00504A93"/>
    <w:rsid w:val="00504E80"/>
    <w:rsid w:val="00512595"/>
    <w:rsid w:val="0051635D"/>
    <w:rsid w:val="005213BB"/>
    <w:rsid w:val="00531786"/>
    <w:rsid w:val="005629EE"/>
    <w:rsid w:val="00576EBE"/>
    <w:rsid w:val="00577DB2"/>
    <w:rsid w:val="00585166"/>
    <w:rsid w:val="005A28E9"/>
    <w:rsid w:val="005A49A0"/>
    <w:rsid w:val="005C62CE"/>
    <w:rsid w:val="005E18A3"/>
    <w:rsid w:val="005E472C"/>
    <w:rsid w:val="005F56DB"/>
    <w:rsid w:val="006037A1"/>
    <w:rsid w:val="00610093"/>
    <w:rsid w:val="006214EE"/>
    <w:rsid w:val="006310F9"/>
    <w:rsid w:val="00636EC7"/>
    <w:rsid w:val="0064567E"/>
    <w:rsid w:val="00652F21"/>
    <w:rsid w:val="006658D2"/>
    <w:rsid w:val="006936DB"/>
    <w:rsid w:val="006A5134"/>
    <w:rsid w:val="006C3529"/>
    <w:rsid w:val="006D4702"/>
    <w:rsid w:val="006D52AE"/>
    <w:rsid w:val="00721C3E"/>
    <w:rsid w:val="00722F14"/>
    <w:rsid w:val="00723C7C"/>
    <w:rsid w:val="00736577"/>
    <w:rsid w:val="0074010A"/>
    <w:rsid w:val="00745447"/>
    <w:rsid w:val="007533AD"/>
    <w:rsid w:val="00760818"/>
    <w:rsid w:val="00760DC3"/>
    <w:rsid w:val="00767481"/>
    <w:rsid w:val="0077648F"/>
    <w:rsid w:val="00787EF5"/>
    <w:rsid w:val="00794547"/>
    <w:rsid w:val="007A5CB4"/>
    <w:rsid w:val="007A7FB5"/>
    <w:rsid w:val="007B774B"/>
    <w:rsid w:val="007C4428"/>
    <w:rsid w:val="007C7A4B"/>
    <w:rsid w:val="007D034E"/>
    <w:rsid w:val="007E1C7C"/>
    <w:rsid w:val="007E2598"/>
    <w:rsid w:val="00817D95"/>
    <w:rsid w:val="008366F4"/>
    <w:rsid w:val="008531D5"/>
    <w:rsid w:val="00867F1E"/>
    <w:rsid w:val="00876308"/>
    <w:rsid w:val="0087675D"/>
    <w:rsid w:val="00877802"/>
    <w:rsid w:val="008850E3"/>
    <w:rsid w:val="008853FD"/>
    <w:rsid w:val="008B3F34"/>
    <w:rsid w:val="008C5F79"/>
    <w:rsid w:val="008F553C"/>
    <w:rsid w:val="0090726C"/>
    <w:rsid w:val="00917417"/>
    <w:rsid w:val="00923F11"/>
    <w:rsid w:val="00926FD7"/>
    <w:rsid w:val="0093777C"/>
    <w:rsid w:val="0095225A"/>
    <w:rsid w:val="00966F9C"/>
    <w:rsid w:val="00974F4B"/>
    <w:rsid w:val="009947D6"/>
    <w:rsid w:val="009B51C6"/>
    <w:rsid w:val="009C344B"/>
    <w:rsid w:val="009D414C"/>
    <w:rsid w:val="009D711D"/>
    <w:rsid w:val="009E15C3"/>
    <w:rsid w:val="009E2862"/>
    <w:rsid w:val="009E769A"/>
    <w:rsid w:val="009F7F50"/>
    <w:rsid w:val="00A11323"/>
    <w:rsid w:val="00A5437B"/>
    <w:rsid w:val="00A67696"/>
    <w:rsid w:val="00A764C6"/>
    <w:rsid w:val="00B06AE5"/>
    <w:rsid w:val="00B71071"/>
    <w:rsid w:val="00B74FBB"/>
    <w:rsid w:val="00B81AD8"/>
    <w:rsid w:val="00B9022E"/>
    <w:rsid w:val="00B92A7B"/>
    <w:rsid w:val="00B9792E"/>
    <w:rsid w:val="00BB6AB4"/>
    <w:rsid w:val="00BC3D60"/>
    <w:rsid w:val="00BD6AE7"/>
    <w:rsid w:val="00BD7C2C"/>
    <w:rsid w:val="00BE63D7"/>
    <w:rsid w:val="00BF4C51"/>
    <w:rsid w:val="00C03562"/>
    <w:rsid w:val="00C03A5B"/>
    <w:rsid w:val="00C04330"/>
    <w:rsid w:val="00C04F6A"/>
    <w:rsid w:val="00C075A4"/>
    <w:rsid w:val="00C12209"/>
    <w:rsid w:val="00C134BC"/>
    <w:rsid w:val="00C16E79"/>
    <w:rsid w:val="00C23182"/>
    <w:rsid w:val="00C423CC"/>
    <w:rsid w:val="00C77BEC"/>
    <w:rsid w:val="00CD3F3F"/>
    <w:rsid w:val="00CD5E3C"/>
    <w:rsid w:val="00CE2052"/>
    <w:rsid w:val="00CE37F4"/>
    <w:rsid w:val="00CE57DD"/>
    <w:rsid w:val="00CF412A"/>
    <w:rsid w:val="00D1267D"/>
    <w:rsid w:val="00D129B1"/>
    <w:rsid w:val="00D212FB"/>
    <w:rsid w:val="00D34BB0"/>
    <w:rsid w:val="00D63760"/>
    <w:rsid w:val="00D674FF"/>
    <w:rsid w:val="00D7524F"/>
    <w:rsid w:val="00D845BC"/>
    <w:rsid w:val="00D971BB"/>
    <w:rsid w:val="00DB1625"/>
    <w:rsid w:val="00DE155F"/>
    <w:rsid w:val="00DF60C4"/>
    <w:rsid w:val="00E0503A"/>
    <w:rsid w:val="00E128D4"/>
    <w:rsid w:val="00E224AF"/>
    <w:rsid w:val="00E36C71"/>
    <w:rsid w:val="00E43983"/>
    <w:rsid w:val="00E74128"/>
    <w:rsid w:val="00E85574"/>
    <w:rsid w:val="00E97C07"/>
    <w:rsid w:val="00EB4104"/>
    <w:rsid w:val="00EC32E7"/>
    <w:rsid w:val="00EF1893"/>
    <w:rsid w:val="00F07FD9"/>
    <w:rsid w:val="00F20EB5"/>
    <w:rsid w:val="00F3060F"/>
    <w:rsid w:val="00F325A4"/>
    <w:rsid w:val="00F421F7"/>
    <w:rsid w:val="00F45092"/>
    <w:rsid w:val="00F6077C"/>
    <w:rsid w:val="00F62EC3"/>
    <w:rsid w:val="00F66084"/>
    <w:rsid w:val="00F7226A"/>
    <w:rsid w:val="00F758C4"/>
    <w:rsid w:val="00F76126"/>
    <w:rsid w:val="00FB1D35"/>
    <w:rsid w:val="00FC0AB9"/>
    <w:rsid w:val="00FC62EF"/>
    <w:rsid w:val="00FD6B91"/>
    <w:rsid w:val="00FE3943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4C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7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08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84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84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7454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04A93"/>
    <w:rPr>
      <w:color w:val="0000FF" w:themeColor="hyperlink"/>
      <w:u w:val="single"/>
    </w:rPr>
  </w:style>
  <w:style w:type="character" w:customStyle="1" w:styleId="docaccesstitle">
    <w:name w:val="docaccess_title"/>
    <w:basedOn w:val="a0"/>
    <w:rsid w:val="00576EBE"/>
  </w:style>
  <w:style w:type="character" w:customStyle="1" w:styleId="10">
    <w:name w:val="Заголовок 1 Знак"/>
    <w:basedOn w:val="a0"/>
    <w:link w:val="1"/>
    <w:uiPriority w:val="9"/>
    <w:rsid w:val="00BF4C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0C3D84"/>
    <w:pPr>
      <w:ind w:left="720"/>
      <w:contextualSpacing/>
    </w:pPr>
  </w:style>
  <w:style w:type="table" w:styleId="a6">
    <w:name w:val="Table Grid"/>
    <w:basedOn w:val="a1"/>
    <w:uiPriority w:val="59"/>
    <w:rsid w:val="00562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0A43E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Light Grid Accent 1"/>
    <w:basedOn w:val="a1"/>
    <w:uiPriority w:val="62"/>
    <w:rsid w:val="000A43E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26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0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608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FollowedHyperlink"/>
    <w:basedOn w:val="a0"/>
    <w:uiPriority w:val="99"/>
    <w:semiHidden/>
    <w:unhideWhenUsed/>
    <w:rsid w:val="008531D5"/>
    <w:rPr>
      <w:color w:val="800080" w:themeColor="followedHyperlink"/>
      <w:u w:val="single"/>
    </w:rPr>
  </w:style>
  <w:style w:type="character" w:styleId="aa">
    <w:name w:val="footnote reference"/>
    <w:aliases w:val="fr"/>
    <w:uiPriority w:val="99"/>
    <w:semiHidden/>
    <w:rsid w:val="00FD6B91"/>
    <w:rPr>
      <w:rFonts w:cs="Times New Roman"/>
      <w:vertAlign w:val="superscript"/>
    </w:rPr>
  </w:style>
  <w:style w:type="paragraph" w:customStyle="1" w:styleId="11">
    <w:name w:val="Абзац списка1"/>
    <w:basedOn w:val="a"/>
    <w:rsid w:val="005C62CE"/>
    <w:pPr>
      <w:ind w:left="720"/>
      <w:contextualSpacing/>
    </w:pPr>
    <w:rPr>
      <w:rFonts w:ascii="Calibri" w:eastAsia="Times New Roman" w:hAnsi="Calibri" w:cs="Times New Roman"/>
    </w:rPr>
  </w:style>
  <w:style w:type="character" w:styleId="ab">
    <w:name w:val="Strong"/>
    <w:uiPriority w:val="22"/>
    <w:qFormat/>
    <w:rsid w:val="005C62CE"/>
    <w:rPr>
      <w:rFonts w:cs="Times New Roman"/>
      <w:b/>
      <w:bCs/>
    </w:rPr>
  </w:style>
  <w:style w:type="paragraph" w:styleId="ac">
    <w:name w:val="header"/>
    <w:basedOn w:val="a"/>
    <w:link w:val="ad"/>
    <w:rsid w:val="005C62CE"/>
    <w:pPr>
      <w:tabs>
        <w:tab w:val="center" w:pos="4844"/>
        <w:tab w:val="right" w:pos="9689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5C62CE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hps">
    <w:name w:val="hps"/>
    <w:rsid w:val="005C62CE"/>
    <w:rPr>
      <w:rFonts w:cs="Times New Roman"/>
    </w:rPr>
  </w:style>
  <w:style w:type="paragraph" w:customStyle="1" w:styleId="Default">
    <w:name w:val="Default"/>
    <w:rsid w:val="009C3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e">
    <w:name w:val="Основной текст_"/>
    <w:link w:val="31"/>
    <w:rsid w:val="00FC0A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e"/>
    <w:rsid w:val="00FC0AB9"/>
    <w:pPr>
      <w:widowControl w:val="0"/>
      <w:shd w:val="clear" w:color="auto" w:fill="FFFFFF"/>
      <w:spacing w:after="0" w:line="298" w:lineRule="exact"/>
      <w:ind w:hanging="360"/>
      <w:jc w:val="both"/>
    </w:pPr>
    <w:rPr>
      <w:rFonts w:ascii="Times New Roman" w:eastAsia="Times New Roman" w:hAnsi="Times New Roman" w:cs="Times New Roman"/>
    </w:rPr>
  </w:style>
  <w:style w:type="table" w:styleId="1-1">
    <w:name w:val="Medium Grid 1 Accent 1"/>
    <w:basedOn w:val="a1"/>
    <w:uiPriority w:val="67"/>
    <w:rsid w:val="00FE394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5">
    <w:name w:val="Medium Shading 1 Accent 5"/>
    <w:basedOn w:val="a1"/>
    <w:uiPriority w:val="63"/>
    <w:rsid w:val="00D212F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D63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E22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224AF"/>
  </w:style>
  <w:style w:type="paragraph" w:styleId="af1">
    <w:name w:val="TOC Heading"/>
    <w:basedOn w:val="1"/>
    <w:next w:val="a"/>
    <w:uiPriority w:val="39"/>
    <w:unhideWhenUsed/>
    <w:qFormat/>
    <w:rsid w:val="001E0E65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1E0E6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E0E65"/>
    <w:pPr>
      <w:spacing w:after="100"/>
      <w:ind w:left="220"/>
    </w:pPr>
  </w:style>
  <w:style w:type="paragraph" w:customStyle="1" w:styleId="ParaAttribute2">
    <w:name w:val="ParaAttribute2"/>
    <w:rsid w:val="00EF1893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EF1893"/>
    <w:rPr>
      <w:rFonts w:ascii="Times New Roman" w:eastAsia="Times New Roman" w:hAnsi="Times New Roman" w:cs="Times New Roman" w:hint="default"/>
      <w:b/>
      <w:b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4C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7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08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84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84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7454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04A93"/>
    <w:rPr>
      <w:color w:val="0000FF" w:themeColor="hyperlink"/>
      <w:u w:val="single"/>
    </w:rPr>
  </w:style>
  <w:style w:type="character" w:customStyle="1" w:styleId="docaccesstitle">
    <w:name w:val="docaccess_title"/>
    <w:basedOn w:val="a0"/>
    <w:rsid w:val="00576EBE"/>
  </w:style>
  <w:style w:type="character" w:customStyle="1" w:styleId="10">
    <w:name w:val="Заголовок 1 Знак"/>
    <w:basedOn w:val="a0"/>
    <w:link w:val="1"/>
    <w:uiPriority w:val="9"/>
    <w:rsid w:val="00BF4C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0C3D84"/>
    <w:pPr>
      <w:ind w:left="720"/>
      <w:contextualSpacing/>
    </w:pPr>
  </w:style>
  <w:style w:type="table" w:styleId="a6">
    <w:name w:val="Table Grid"/>
    <w:basedOn w:val="a1"/>
    <w:uiPriority w:val="59"/>
    <w:rsid w:val="00562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0A43E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Light Grid Accent 1"/>
    <w:basedOn w:val="a1"/>
    <w:uiPriority w:val="62"/>
    <w:rsid w:val="000A43E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26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0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608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FollowedHyperlink"/>
    <w:basedOn w:val="a0"/>
    <w:uiPriority w:val="99"/>
    <w:semiHidden/>
    <w:unhideWhenUsed/>
    <w:rsid w:val="008531D5"/>
    <w:rPr>
      <w:color w:val="800080" w:themeColor="followedHyperlink"/>
      <w:u w:val="single"/>
    </w:rPr>
  </w:style>
  <w:style w:type="character" w:styleId="aa">
    <w:name w:val="footnote reference"/>
    <w:aliases w:val="fr"/>
    <w:uiPriority w:val="99"/>
    <w:semiHidden/>
    <w:rsid w:val="00FD6B91"/>
    <w:rPr>
      <w:rFonts w:cs="Times New Roman"/>
      <w:vertAlign w:val="superscript"/>
    </w:rPr>
  </w:style>
  <w:style w:type="paragraph" w:customStyle="1" w:styleId="11">
    <w:name w:val="Абзац списка1"/>
    <w:basedOn w:val="a"/>
    <w:rsid w:val="005C62CE"/>
    <w:pPr>
      <w:ind w:left="720"/>
      <w:contextualSpacing/>
    </w:pPr>
    <w:rPr>
      <w:rFonts w:ascii="Calibri" w:eastAsia="Times New Roman" w:hAnsi="Calibri" w:cs="Times New Roman"/>
    </w:rPr>
  </w:style>
  <w:style w:type="character" w:styleId="ab">
    <w:name w:val="Strong"/>
    <w:uiPriority w:val="22"/>
    <w:qFormat/>
    <w:rsid w:val="005C62CE"/>
    <w:rPr>
      <w:rFonts w:cs="Times New Roman"/>
      <w:b/>
      <w:bCs/>
    </w:rPr>
  </w:style>
  <w:style w:type="paragraph" w:styleId="ac">
    <w:name w:val="header"/>
    <w:basedOn w:val="a"/>
    <w:link w:val="ad"/>
    <w:rsid w:val="005C62CE"/>
    <w:pPr>
      <w:tabs>
        <w:tab w:val="center" w:pos="4844"/>
        <w:tab w:val="right" w:pos="9689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5C62CE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hps">
    <w:name w:val="hps"/>
    <w:rsid w:val="005C62CE"/>
    <w:rPr>
      <w:rFonts w:cs="Times New Roman"/>
    </w:rPr>
  </w:style>
  <w:style w:type="paragraph" w:customStyle="1" w:styleId="Default">
    <w:name w:val="Default"/>
    <w:rsid w:val="009C3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e">
    <w:name w:val="Основной текст_"/>
    <w:link w:val="31"/>
    <w:rsid w:val="00FC0A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e"/>
    <w:rsid w:val="00FC0AB9"/>
    <w:pPr>
      <w:widowControl w:val="0"/>
      <w:shd w:val="clear" w:color="auto" w:fill="FFFFFF"/>
      <w:spacing w:after="0" w:line="298" w:lineRule="exact"/>
      <w:ind w:hanging="360"/>
      <w:jc w:val="both"/>
    </w:pPr>
    <w:rPr>
      <w:rFonts w:ascii="Times New Roman" w:eastAsia="Times New Roman" w:hAnsi="Times New Roman" w:cs="Times New Roman"/>
    </w:rPr>
  </w:style>
  <w:style w:type="table" w:styleId="1-1">
    <w:name w:val="Medium Grid 1 Accent 1"/>
    <w:basedOn w:val="a1"/>
    <w:uiPriority w:val="67"/>
    <w:rsid w:val="00FE394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5">
    <w:name w:val="Medium Shading 1 Accent 5"/>
    <w:basedOn w:val="a1"/>
    <w:uiPriority w:val="63"/>
    <w:rsid w:val="00D212F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D63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E22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224AF"/>
  </w:style>
  <w:style w:type="paragraph" w:styleId="af1">
    <w:name w:val="TOC Heading"/>
    <w:basedOn w:val="1"/>
    <w:next w:val="a"/>
    <w:uiPriority w:val="39"/>
    <w:unhideWhenUsed/>
    <w:qFormat/>
    <w:rsid w:val="001E0E65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1E0E6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E0E65"/>
    <w:pPr>
      <w:spacing w:after="100"/>
      <w:ind w:left="220"/>
    </w:pPr>
  </w:style>
  <w:style w:type="paragraph" w:customStyle="1" w:styleId="ParaAttribute2">
    <w:name w:val="ParaAttribute2"/>
    <w:rsid w:val="00EF1893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EF1893"/>
    <w:rPr>
      <w:rFonts w:ascii="Times New Roman" w:eastAsia="Times New Roman" w:hAnsi="Times New Roman" w:cs="Times New Roman" w:hint="default"/>
      <w:b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8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9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4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4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6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consultantplus://offline/ref=F1A15160DB58F61FA3171ED7412ADC66F8FD786556DCAE3AF3810CC243FE1939E5120E2DDCC6842F43e9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CF063CD28DAC197D0C61C916660249B99B5DA75C35823F7B33AAE280S77F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yperlink" Target="http://www.eurasiangroup.org/ru/www.fedfsm.ru" TargetMode="Externa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415588-A575-4EEF-A0CB-3E08978A83AD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E01D9F9-DC15-48E2-9750-4E98B7F1DD0C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Подготовка и обучение кадров</a:t>
          </a:r>
        </a:p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в целях ПОД/ФТ</a:t>
          </a:r>
        </a:p>
      </dgm:t>
    </dgm:pt>
    <dgm:pt modelId="{87065C45-7358-4751-A171-22B4BDB7128A}" type="parTrans" cxnId="{EDE48B20-D55D-4448-A4B9-AC53697ACB9F}">
      <dgm:prSet/>
      <dgm:spPr/>
      <dgm:t>
        <a:bodyPr/>
        <a:lstStyle/>
        <a:p>
          <a:endParaRPr lang="ru-RU"/>
        </a:p>
      </dgm:t>
    </dgm:pt>
    <dgm:pt modelId="{46C13310-4708-418A-83C7-E724082ABD2F}" type="sibTrans" cxnId="{EDE48B20-D55D-4448-A4B9-AC53697ACB9F}">
      <dgm:prSet/>
      <dgm:spPr/>
      <dgm:t>
        <a:bodyPr/>
        <a:lstStyle/>
        <a:p>
          <a:endParaRPr lang="ru-RU"/>
        </a:p>
      </dgm:t>
    </dgm:pt>
    <dgm:pt modelId="{67764351-152B-463F-B036-2BF93B094DEC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Обязательное обучение кадров организаций: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вводный (первичный) инструктаж;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целевой (внеплановый) инструктаж;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повышение квалификации (плановый инструктаж)</a:t>
          </a:r>
        </a:p>
      </dgm:t>
    </dgm:pt>
    <dgm:pt modelId="{595466BA-449B-42BC-AD9D-88D1C7D12F6B}" type="parTrans" cxnId="{EF186264-9AC0-4A3C-881F-B1B6F050F42E}">
      <dgm:prSet/>
      <dgm:spPr/>
      <dgm:t>
        <a:bodyPr/>
        <a:lstStyle/>
        <a:p>
          <a:endParaRPr lang="ru-RU"/>
        </a:p>
      </dgm:t>
    </dgm:pt>
    <dgm:pt modelId="{0B7DFB89-F215-43E6-AE2A-E9F82E90B4F7}" type="sibTrans" cxnId="{EF186264-9AC0-4A3C-881F-B1B6F050F42E}">
      <dgm:prSet/>
      <dgm:spPr/>
      <dgm:t>
        <a:bodyPr/>
        <a:lstStyle/>
        <a:p>
          <a:endParaRPr lang="ru-RU"/>
        </a:p>
      </dgm:t>
    </dgm:pt>
    <dgm:pt modelId="{5402D3D6-F02D-4176-AFF6-465B30F78CC2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Специализированная профильная подготовка по программам высшего образования (бакалавриат, специалитет, магистратура) </a:t>
          </a:r>
        </a:p>
      </dgm:t>
    </dgm:pt>
    <dgm:pt modelId="{FB735C51-C9FA-4E41-9F62-150C146037A4}" type="parTrans" cxnId="{92242864-FFD2-4B77-A6B3-882A5FA32601}">
      <dgm:prSet/>
      <dgm:spPr/>
      <dgm:t>
        <a:bodyPr/>
        <a:lstStyle/>
        <a:p>
          <a:endParaRPr lang="ru-RU"/>
        </a:p>
      </dgm:t>
    </dgm:pt>
    <dgm:pt modelId="{215C7B28-4D6D-4B9C-A6A9-86718BB424F2}" type="sibTrans" cxnId="{92242864-FFD2-4B77-A6B3-882A5FA32601}">
      <dgm:prSet/>
      <dgm:spPr/>
      <dgm:t>
        <a:bodyPr/>
        <a:lstStyle/>
        <a:p>
          <a:endParaRPr lang="ru-RU"/>
        </a:p>
      </dgm:t>
    </dgm:pt>
    <dgm:pt modelId="{189EB249-B308-48B6-8EA9-06D349037123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Международные семинары и тренинги</a:t>
          </a:r>
        </a:p>
      </dgm:t>
    </dgm:pt>
    <dgm:pt modelId="{B46C4654-140A-45D4-B6F5-77AA2A566D41}" type="parTrans" cxnId="{9C971F95-2BF9-4777-B06A-80534B437E80}">
      <dgm:prSet/>
      <dgm:spPr/>
      <dgm:t>
        <a:bodyPr/>
        <a:lstStyle/>
        <a:p>
          <a:endParaRPr lang="ru-RU"/>
        </a:p>
      </dgm:t>
    </dgm:pt>
    <dgm:pt modelId="{2A75A9EA-F694-423E-A0B4-522E9D860B52}" type="sibTrans" cxnId="{9C971F95-2BF9-4777-B06A-80534B437E80}">
      <dgm:prSet/>
      <dgm:spPr/>
      <dgm:t>
        <a:bodyPr/>
        <a:lstStyle/>
        <a:p>
          <a:endParaRPr lang="ru-RU"/>
        </a:p>
      </dgm:t>
    </dgm:pt>
    <dgm:pt modelId="{106FFC8B-819F-4DED-820B-8ED83906B886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Повышение квалификации в сфере ПОД/ФТ 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( в том числе, обучение в сфере ПОД/ФТ госслужащих)</a:t>
          </a:r>
        </a:p>
      </dgm:t>
    </dgm:pt>
    <dgm:pt modelId="{637F3341-8810-4533-BA87-09A170CC40FF}" type="parTrans" cxnId="{7F9ACB45-472F-4EB1-9FBA-53407971FE87}">
      <dgm:prSet/>
      <dgm:spPr/>
      <dgm:t>
        <a:bodyPr/>
        <a:lstStyle/>
        <a:p>
          <a:endParaRPr lang="ru-RU"/>
        </a:p>
      </dgm:t>
    </dgm:pt>
    <dgm:pt modelId="{716149B2-B61A-4619-8C80-7D8F1556F92A}" type="sibTrans" cxnId="{7F9ACB45-472F-4EB1-9FBA-53407971FE87}">
      <dgm:prSet/>
      <dgm:spPr/>
      <dgm:t>
        <a:bodyPr/>
        <a:lstStyle/>
        <a:p>
          <a:endParaRPr lang="ru-RU"/>
        </a:p>
      </dgm:t>
    </dgm:pt>
    <dgm:pt modelId="{83077FC4-CB53-4E50-902E-8EBDF1E84693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Подготовка кадров высшей квалификации</a:t>
          </a:r>
        </a:p>
      </dgm:t>
    </dgm:pt>
    <dgm:pt modelId="{30BBF3A1-A9CA-423D-946F-70A08629CB5E}" type="parTrans" cxnId="{5FAE7A55-D02E-4CB2-BAAC-A8A9604DEF29}">
      <dgm:prSet/>
      <dgm:spPr/>
      <dgm:t>
        <a:bodyPr/>
        <a:lstStyle/>
        <a:p>
          <a:endParaRPr lang="ru-RU"/>
        </a:p>
      </dgm:t>
    </dgm:pt>
    <dgm:pt modelId="{C89DAB73-0FC6-4D45-BE53-FA25BB4A86B2}" type="sibTrans" cxnId="{5FAE7A55-D02E-4CB2-BAAC-A8A9604DEF29}">
      <dgm:prSet/>
      <dgm:spPr/>
      <dgm:t>
        <a:bodyPr/>
        <a:lstStyle/>
        <a:p>
          <a:endParaRPr lang="ru-RU"/>
        </a:p>
      </dgm:t>
    </dgm:pt>
    <dgm:pt modelId="{A714A741-ED78-417F-A494-542CADBC3109}" type="pres">
      <dgm:prSet presAssocID="{8B415588-A575-4EEF-A0CB-3E08978A83A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98BE580-C036-4B42-8539-06F66C6ED1DD}" type="pres">
      <dgm:prSet presAssocID="{7E01D9F9-DC15-48E2-9750-4E98B7F1DD0C}" presName="hierRoot1" presStyleCnt="0">
        <dgm:presLayoutVars>
          <dgm:hierBranch/>
        </dgm:presLayoutVars>
      </dgm:prSet>
      <dgm:spPr/>
    </dgm:pt>
    <dgm:pt modelId="{49D47D0E-C913-4B7C-A624-8A541FA88F2E}" type="pres">
      <dgm:prSet presAssocID="{7E01D9F9-DC15-48E2-9750-4E98B7F1DD0C}" presName="rootComposite1" presStyleCnt="0"/>
      <dgm:spPr/>
    </dgm:pt>
    <dgm:pt modelId="{931FE784-D3C4-4809-A516-7D5C3402863F}" type="pres">
      <dgm:prSet presAssocID="{7E01D9F9-DC15-48E2-9750-4E98B7F1DD0C}" presName="rootText1" presStyleLbl="node0" presStyleIdx="0" presStyleCnt="1" custScaleX="494289" custScaleY="180801" custLinFactNeighborX="2414" custLinFactNeighborY="-563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9985480-4E0F-48EE-BC2F-D3C35F06C283}" type="pres">
      <dgm:prSet presAssocID="{7E01D9F9-DC15-48E2-9750-4E98B7F1DD0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F276EF3-D208-4749-BDB4-799F64CE0574}" type="pres">
      <dgm:prSet presAssocID="{7E01D9F9-DC15-48E2-9750-4E98B7F1DD0C}" presName="hierChild2" presStyleCnt="0"/>
      <dgm:spPr/>
    </dgm:pt>
    <dgm:pt modelId="{A16D65F6-F0D3-499B-B742-9E1B5DB01AE0}" type="pres">
      <dgm:prSet presAssocID="{595466BA-449B-42BC-AD9D-88D1C7D12F6B}" presName="Name35" presStyleLbl="parChTrans1D2" presStyleIdx="0" presStyleCnt="5"/>
      <dgm:spPr/>
      <dgm:t>
        <a:bodyPr/>
        <a:lstStyle/>
        <a:p>
          <a:endParaRPr lang="ru-RU"/>
        </a:p>
      </dgm:t>
    </dgm:pt>
    <dgm:pt modelId="{41783A00-9F2A-42C8-B3CF-302450C6601E}" type="pres">
      <dgm:prSet presAssocID="{67764351-152B-463F-B036-2BF93B094DEC}" presName="hierRoot2" presStyleCnt="0">
        <dgm:presLayoutVars>
          <dgm:hierBranch val="init"/>
        </dgm:presLayoutVars>
      </dgm:prSet>
      <dgm:spPr/>
    </dgm:pt>
    <dgm:pt modelId="{3ACA114E-707E-4BEE-9F50-324E2438B488}" type="pres">
      <dgm:prSet presAssocID="{67764351-152B-463F-B036-2BF93B094DEC}" presName="rootComposite" presStyleCnt="0"/>
      <dgm:spPr/>
    </dgm:pt>
    <dgm:pt modelId="{F1B5F5A4-6398-41D1-9A73-7C8B03350531}" type="pres">
      <dgm:prSet presAssocID="{67764351-152B-463F-B036-2BF93B094DEC}" presName="rootText" presStyleLbl="node2" presStyleIdx="0" presStyleCnt="5" custScaleX="197044" custScaleY="646156" custLinFactNeighborX="-332" custLinFactNeighborY="-45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CD380D-F564-4D80-922C-118054240875}" type="pres">
      <dgm:prSet presAssocID="{67764351-152B-463F-B036-2BF93B094DEC}" presName="rootConnector" presStyleLbl="node2" presStyleIdx="0" presStyleCnt="5"/>
      <dgm:spPr/>
      <dgm:t>
        <a:bodyPr/>
        <a:lstStyle/>
        <a:p>
          <a:endParaRPr lang="ru-RU"/>
        </a:p>
      </dgm:t>
    </dgm:pt>
    <dgm:pt modelId="{B85E904E-B85D-48AA-AE07-0B498B7D3B46}" type="pres">
      <dgm:prSet presAssocID="{67764351-152B-463F-B036-2BF93B094DEC}" presName="hierChild4" presStyleCnt="0"/>
      <dgm:spPr/>
    </dgm:pt>
    <dgm:pt modelId="{B92D272D-5665-4A96-9C16-3CD77C5175F2}" type="pres">
      <dgm:prSet presAssocID="{67764351-152B-463F-B036-2BF93B094DEC}" presName="hierChild5" presStyleCnt="0"/>
      <dgm:spPr/>
    </dgm:pt>
    <dgm:pt modelId="{12D2945B-53D3-4D88-9696-620DD8F80CF1}" type="pres">
      <dgm:prSet presAssocID="{637F3341-8810-4533-BA87-09A170CC40FF}" presName="Name35" presStyleLbl="parChTrans1D2" presStyleIdx="1" presStyleCnt="5"/>
      <dgm:spPr/>
      <dgm:t>
        <a:bodyPr/>
        <a:lstStyle/>
        <a:p>
          <a:endParaRPr lang="ru-RU"/>
        </a:p>
      </dgm:t>
    </dgm:pt>
    <dgm:pt modelId="{EBE9392A-A204-47E8-B33F-E2F73BDA32A3}" type="pres">
      <dgm:prSet presAssocID="{106FFC8B-819F-4DED-820B-8ED83906B886}" presName="hierRoot2" presStyleCnt="0">
        <dgm:presLayoutVars>
          <dgm:hierBranch val="init"/>
        </dgm:presLayoutVars>
      </dgm:prSet>
      <dgm:spPr/>
    </dgm:pt>
    <dgm:pt modelId="{D41DD7D4-3CCF-48F5-BAC2-57DE4A545365}" type="pres">
      <dgm:prSet presAssocID="{106FFC8B-819F-4DED-820B-8ED83906B886}" presName="rootComposite" presStyleCnt="0"/>
      <dgm:spPr/>
    </dgm:pt>
    <dgm:pt modelId="{5ED87675-2912-4AD0-82DA-9D26FC05ED0D}" type="pres">
      <dgm:prSet presAssocID="{106FFC8B-819F-4DED-820B-8ED83906B886}" presName="rootText" presStyleLbl="node2" presStyleIdx="1" presStyleCnt="5" custScaleX="165500" custScaleY="6472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E170FB-2219-48FF-A4C4-CCCFB149F091}" type="pres">
      <dgm:prSet presAssocID="{106FFC8B-819F-4DED-820B-8ED83906B886}" presName="rootConnector" presStyleLbl="node2" presStyleIdx="1" presStyleCnt="5"/>
      <dgm:spPr/>
      <dgm:t>
        <a:bodyPr/>
        <a:lstStyle/>
        <a:p>
          <a:endParaRPr lang="ru-RU"/>
        </a:p>
      </dgm:t>
    </dgm:pt>
    <dgm:pt modelId="{BB9696CC-940D-4B99-94EA-4FC0748DD1F9}" type="pres">
      <dgm:prSet presAssocID="{106FFC8B-819F-4DED-820B-8ED83906B886}" presName="hierChild4" presStyleCnt="0"/>
      <dgm:spPr/>
    </dgm:pt>
    <dgm:pt modelId="{3F07CBA0-DD4C-493D-936A-24E812B79A47}" type="pres">
      <dgm:prSet presAssocID="{106FFC8B-819F-4DED-820B-8ED83906B886}" presName="hierChild5" presStyleCnt="0"/>
      <dgm:spPr/>
    </dgm:pt>
    <dgm:pt modelId="{6D923C1F-271E-4214-AD22-9851964CB5BD}" type="pres">
      <dgm:prSet presAssocID="{FB735C51-C9FA-4E41-9F62-150C146037A4}" presName="Name35" presStyleLbl="parChTrans1D2" presStyleIdx="2" presStyleCnt="5"/>
      <dgm:spPr/>
      <dgm:t>
        <a:bodyPr/>
        <a:lstStyle/>
        <a:p>
          <a:endParaRPr lang="ru-RU"/>
        </a:p>
      </dgm:t>
    </dgm:pt>
    <dgm:pt modelId="{2AD0F187-C58E-40F5-A08F-A179568318BF}" type="pres">
      <dgm:prSet presAssocID="{5402D3D6-F02D-4176-AFF6-465B30F78CC2}" presName="hierRoot2" presStyleCnt="0">
        <dgm:presLayoutVars>
          <dgm:hierBranch val="init"/>
        </dgm:presLayoutVars>
      </dgm:prSet>
      <dgm:spPr/>
    </dgm:pt>
    <dgm:pt modelId="{A82B6F2C-25F0-4CFD-8460-F64E4E489842}" type="pres">
      <dgm:prSet presAssocID="{5402D3D6-F02D-4176-AFF6-465B30F78CC2}" presName="rootComposite" presStyleCnt="0"/>
      <dgm:spPr/>
    </dgm:pt>
    <dgm:pt modelId="{074DD14C-5066-4145-BC52-14381A91A9F1}" type="pres">
      <dgm:prSet presAssocID="{5402D3D6-F02D-4176-AFF6-465B30F78CC2}" presName="rootText" presStyleLbl="node2" presStyleIdx="2" presStyleCnt="5" custScaleX="176675" custScaleY="6472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6DF0F9-1EF0-4A3D-B4A0-165D508D0189}" type="pres">
      <dgm:prSet presAssocID="{5402D3D6-F02D-4176-AFF6-465B30F78CC2}" presName="rootConnector" presStyleLbl="node2" presStyleIdx="2" presStyleCnt="5"/>
      <dgm:spPr/>
      <dgm:t>
        <a:bodyPr/>
        <a:lstStyle/>
        <a:p>
          <a:endParaRPr lang="ru-RU"/>
        </a:p>
      </dgm:t>
    </dgm:pt>
    <dgm:pt modelId="{6FCE89B7-A2CA-4DB9-9829-F706E2991FD4}" type="pres">
      <dgm:prSet presAssocID="{5402D3D6-F02D-4176-AFF6-465B30F78CC2}" presName="hierChild4" presStyleCnt="0"/>
      <dgm:spPr/>
    </dgm:pt>
    <dgm:pt modelId="{4A88F84C-952E-4CA3-A546-B4462ED689B8}" type="pres">
      <dgm:prSet presAssocID="{5402D3D6-F02D-4176-AFF6-465B30F78CC2}" presName="hierChild5" presStyleCnt="0"/>
      <dgm:spPr/>
    </dgm:pt>
    <dgm:pt modelId="{02789D81-36AC-4F0D-98CC-B9E14D3EC0EA}" type="pres">
      <dgm:prSet presAssocID="{B46C4654-140A-45D4-B6F5-77AA2A566D41}" presName="Name35" presStyleLbl="parChTrans1D2" presStyleIdx="3" presStyleCnt="5"/>
      <dgm:spPr/>
      <dgm:t>
        <a:bodyPr/>
        <a:lstStyle/>
        <a:p>
          <a:endParaRPr lang="ru-RU"/>
        </a:p>
      </dgm:t>
    </dgm:pt>
    <dgm:pt modelId="{E2DC4979-9C6C-40D7-9E5B-B4AAC32A1412}" type="pres">
      <dgm:prSet presAssocID="{189EB249-B308-48B6-8EA9-06D349037123}" presName="hierRoot2" presStyleCnt="0">
        <dgm:presLayoutVars>
          <dgm:hierBranch/>
        </dgm:presLayoutVars>
      </dgm:prSet>
      <dgm:spPr/>
    </dgm:pt>
    <dgm:pt modelId="{AD1404E2-F1C3-4787-9C3F-91DB309638A6}" type="pres">
      <dgm:prSet presAssocID="{189EB249-B308-48B6-8EA9-06D349037123}" presName="rootComposite" presStyleCnt="0"/>
      <dgm:spPr/>
    </dgm:pt>
    <dgm:pt modelId="{F8018DF0-39E9-441E-96B1-0EEDB530B76F}" type="pres">
      <dgm:prSet presAssocID="{189EB249-B308-48B6-8EA9-06D349037123}" presName="rootText" presStyleLbl="node2" presStyleIdx="3" presStyleCnt="5" custScaleX="169489" custScaleY="65202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0AB6E5-8D45-4F7C-A816-582989AFC4F3}" type="pres">
      <dgm:prSet presAssocID="{189EB249-B308-48B6-8EA9-06D349037123}" presName="rootConnector" presStyleLbl="node2" presStyleIdx="3" presStyleCnt="5"/>
      <dgm:spPr/>
      <dgm:t>
        <a:bodyPr/>
        <a:lstStyle/>
        <a:p>
          <a:endParaRPr lang="ru-RU"/>
        </a:p>
      </dgm:t>
    </dgm:pt>
    <dgm:pt modelId="{4FBAB478-EF36-4919-B030-B5DB2368C14E}" type="pres">
      <dgm:prSet presAssocID="{189EB249-B308-48B6-8EA9-06D349037123}" presName="hierChild4" presStyleCnt="0"/>
      <dgm:spPr/>
    </dgm:pt>
    <dgm:pt modelId="{A02A9416-F9D3-4DC0-A599-C7558E281CA8}" type="pres">
      <dgm:prSet presAssocID="{189EB249-B308-48B6-8EA9-06D349037123}" presName="hierChild5" presStyleCnt="0"/>
      <dgm:spPr/>
    </dgm:pt>
    <dgm:pt modelId="{55D6C4D8-E436-4596-AF0A-A81680947370}" type="pres">
      <dgm:prSet presAssocID="{30BBF3A1-A9CA-423D-946F-70A08629CB5E}" presName="Name35" presStyleLbl="parChTrans1D2" presStyleIdx="4" presStyleCnt="5"/>
      <dgm:spPr/>
      <dgm:t>
        <a:bodyPr/>
        <a:lstStyle/>
        <a:p>
          <a:endParaRPr lang="ru-RU"/>
        </a:p>
      </dgm:t>
    </dgm:pt>
    <dgm:pt modelId="{FF4EDE02-81F6-4649-BAE4-A9DFE979A014}" type="pres">
      <dgm:prSet presAssocID="{83077FC4-CB53-4E50-902E-8EBDF1E84693}" presName="hierRoot2" presStyleCnt="0">
        <dgm:presLayoutVars>
          <dgm:hierBranch val="hang"/>
        </dgm:presLayoutVars>
      </dgm:prSet>
      <dgm:spPr/>
    </dgm:pt>
    <dgm:pt modelId="{56B4DFEE-C1E2-415A-8838-CCF268DD5930}" type="pres">
      <dgm:prSet presAssocID="{83077FC4-CB53-4E50-902E-8EBDF1E84693}" presName="rootComposite" presStyleCnt="0"/>
      <dgm:spPr/>
    </dgm:pt>
    <dgm:pt modelId="{11977A0C-894E-40E8-96F9-E31FAD7338AC}" type="pres">
      <dgm:prSet presAssocID="{83077FC4-CB53-4E50-902E-8EBDF1E84693}" presName="rootText" presStyleLbl="node2" presStyleIdx="4" presStyleCnt="5" custScaleX="143133" custScaleY="658949" custLinFactNeighborX="8763" custLinFactNeighborY="-136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FDEFF0A-9912-4C47-A058-A7D8286E6D86}" type="pres">
      <dgm:prSet presAssocID="{83077FC4-CB53-4E50-902E-8EBDF1E84693}" presName="rootConnector" presStyleLbl="node2" presStyleIdx="4" presStyleCnt="5"/>
      <dgm:spPr/>
      <dgm:t>
        <a:bodyPr/>
        <a:lstStyle/>
        <a:p>
          <a:endParaRPr lang="ru-RU"/>
        </a:p>
      </dgm:t>
    </dgm:pt>
    <dgm:pt modelId="{F9365880-CD27-4053-B4E3-C85EB0E93943}" type="pres">
      <dgm:prSet presAssocID="{83077FC4-CB53-4E50-902E-8EBDF1E84693}" presName="hierChild4" presStyleCnt="0"/>
      <dgm:spPr/>
    </dgm:pt>
    <dgm:pt modelId="{50A3C1F6-8E95-4D7A-8398-348AB8A8F39C}" type="pres">
      <dgm:prSet presAssocID="{83077FC4-CB53-4E50-902E-8EBDF1E84693}" presName="hierChild5" presStyleCnt="0"/>
      <dgm:spPr/>
    </dgm:pt>
    <dgm:pt modelId="{8128694B-48D9-44A1-ACCD-7DF0AC54AD92}" type="pres">
      <dgm:prSet presAssocID="{7E01D9F9-DC15-48E2-9750-4E98B7F1DD0C}" presName="hierChild3" presStyleCnt="0"/>
      <dgm:spPr/>
    </dgm:pt>
  </dgm:ptLst>
  <dgm:cxnLst>
    <dgm:cxn modelId="{B82BB382-7EFE-49A9-801F-EA911D8F2DA6}" type="presOf" srcId="{83077FC4-CB53-4E50-902E-8EBDF1E84693}" destId="{11977A0C-894E-40E8-96F9-E31FAD7338AC}" srcOrd="0" destOrd="0" presId="urn:microsoft.com/office/officeart/2005/8/layout/orgChart1"/>
    <dgm:cxn modelId="{3DF28AEE-8E74-4C7A-A455-C9DB290058AD}" type="presOf" srcId="{67764351-152B-463F-B036-2BF93B094DEC}" destId="{F1B5F5A4-6398-41D1-9A73-7C8B03350531}" srcOrd="0" destOrd="0" presId="urn:microsoft.com/office/officeart/2005/8/layout/orgChart1"/>
    <dgm:cxn modelId="{9C971F95-2BF9-4777-B06A-80534B437E80}" srcId="{7E01D9F9-DC15-48E2-9750-4E98B7F1DD0C}" destId="{189EB249-B308-48B6-8EA9-06D349037123}" srcOrd="3" destOrd="0" parTransId="{B46C4654-140A-45D4-B6F5-77AA2A566D41}" sibTransId="{2A75A9EA-F694-423E-A0B4-522E9D860B52}"/>
    <dgm:cxn modelId="{EDE48B20-D55D-4448-A4B9-AC53697ACB9F}" srcId="{8B415588-A575-4EEF-A0CB-3E08978A83AD}" destId="{7E01D9F9-DC15-48E2-9750-4E98B7F1DD0C}" srcOrd="0" destOrd="0" parTransId="{87065C45-7358-4751-A171-22B4BDB7128A}" sibTransId="{46C13310-4708-418A-83C7-E724082ABD2F}"/>
    <dgm:cxn modelId="{92242864-FFD2-4B77-A6B3-882A5FA32601}" srcId="{7E01D9F9-DC15-48E2-9750-4E98B7F1DD0C}" destId="{5402D3D6-F02D-4176-AFF6-465B30F78CC2}" srcOrd="2" destOrd="0" parTransId="{FB735C51-C9FA-4E41-9F62-150C146037A4}" sibTransId="{215C7B28-4D6D-4B9C-A6A9-86718BB424F2}"/>
    <dgm:cxn modelId="{C6D64D3B-24B8-4E56-B9A3-C2DF66EDD8C9}" type="presOf" srcId="{5402D3D6-F02D-4176-AFF6-465B30F78CC2}" destId="{166DF0F9-1EF0-4A3D-B4A0-165D508D0189}" srcOrd="1" destOrd="0" presId="urn:microsoft.com/office/officeart/2005/8/layout/orgChart1"/>
    <dgm:cxn modelId="{BAE287CF-EDD2-43A2-AE76-C35E8748A822}" type="presOf" srcId="{5402D3D6-F02D-4176-AFF6-465B30F78CC2}" destId="{074DD14C-5066-4145-BC52-14381A91A9F1}" srcOrd="0" destOrd="0" presId="urn:microsoft.com/office/officeart/2005/8/layout/orgChart1"/>
    <dgm:cxn modelId="{BF2B3CF4-1935-40BD-9D93-8C59B10F96FB}" type="presOf" srcId="{106FFC8B-819F-4DED-820B-8ED83906B886}" destId="{5ED87675-2912-4AD0-82DA-9D26FC05ED0D}" srcOrd="0" destOrd="0" presId="urn:microsoft.com/office/officeart/2005/8/layout/orgChart1"/>
    <dgm:cxn modelId="{5FAE7A55-D02E-4CB2-BAAC-A8A9604DEF29}" srcId="{7E01D9F9-DC15-48E2-9750-4E98B7F1DD0C}" destId="{83077FC4-CB53-4E50-902E-8EBDF1E84693}" srcOrd="4" destOrd="0" parTransId="{30BBF3A1-A9CA-423D-946F-70A08629CB5E}" sibTransId="{C89DAB73-0FC6-4D45-BE53-FA25BB4A86B2}"/>
    <dgm:cxn modelId="{626DCE16-4530-451A-B0F2-BC9D253BF388}" type="presOf" srcId="{8B415588-A575-4EEF-A0CB-3E08978A83AD}" destId="{A714A741-ED78-417F-A494-542CADBC3109}" srcOrd="0" destOrd="0" presId="urn:microsoft.com/office/officeart/2005/8/layout/orgChart1"/>
    <dgm:cxn modelId="{EF186264-9AC0-4A3C-881F-B1B6F050F42E}" srcId="{7E01D9F9-DC15-48E2-9750-4E98B7F1DD0C}" destId="{67764351-152B-463F-B036-2BF93B094DEC}" srcOrd="0" destOrd="0" parTransId="{595466BA-449B-42BC-AD9D-88D1C7D12F6B}" sibTransId="{0B7DFB89-F215-43E6-AE2A-E9F82E90B4F7}"/>
    <dgm:cxn modelId="{7F9ACB45-472F-4EB1-9FBA-53407971FE87}" srcId="{7E01D9F9-DC15-48E2-9750-4E98B7F1DD0C}" destId="{106FFC8B-819F-4DED-820B-8ED83906B886}" srcOrd="1" destOrd="0" parTransId="{637F3341-8810-4533-BA87-09A170CC40FF}" sibTransId="{716149B2-B61A-4619-8C80-7D8F1556F92A}"/>
    <dgm:cxn modelId="{2357E0C1-F27E-47FD-9949-2912E68AE41C}" type="presOf" srcId="{106FFC8B-819F-4DED-820B-8ED83906B886}" destId="{68E170FB-2219-48FF-A4C4-CCCFB149F091}" srcOrd="1" destOrd="0" presId="urn:microsoft.com/office/officeart/2005/8/layout/orgChart1"/>
    <dgm:cxn modelId="{A61A8D8A-5735-48DB-8BFF-E587B6A568D3}" type="presOf" srcId="{595466BA-449B-42BC-AD9D-88D1C7D12F6B}" destId="{A16D65F6-F0D3-499B-B742-9E1B5DB01AE0}" srcOrd="0" destOrd="0" presId="urn:microsoft.com/office/officeart/2005/8/layout/orgChart1"/>
    <dgm:cxn modelId="{09156A04-448E-4C81-8AE7-A2F24A8F3DAD}" type="presOf" srcId="{FB735C51-C9FA-4E41-9F62-150C146037A4}" destId="{6D923C1F-271E-4214-AD22-9851964CB5BD}" srcOrd="0" destOrd="0" presId="urn:microsoft.com/office/officeart/2005/8/layout/orgChart1"/>
    <dgm:cxn modelId="{53E53B69-ACC8-40A4-B9AB-E8000BD4557A}" type="presOf" srcId="{B46C4654-140A-45D4-B6F5-77AA2A566D41}" destId="{02789D81-36AC-4F0D-98CC-B9E14D3EC0EA}" srcOrd="0" destOrd="0" presId="urn:microsoft.com/office/officeart/2005/8/layout/orgChart1"/>
    <dgm:cxn modelId="{206743DF-5E56-4FF9-9C81-874959CF196D}" type="presOf" srcId="{189EB249-B308-48B6-8EA9-06D349037123}" destId="{F8018DF0-39E9-441E-96B1-0EEDB530B76F}" srcOrd="0" destOrd="0" presId="urn:microsoft.com/office/officeart/2005/8/layout/orgChart1"/>
    <dgm:cxn modelId="{B1987E36-295B-4223-A3E1-6BF50B1D1696}" type="presOf" srcId="{637F3341-8810-4533-BA87-09A170CC40FF}" destId="{12D2945B-53D3-4D88-9696-620DD8F80CF1}" srcOrd="0" destOrd="0" presId="urn:microsoft.com/office/officeart/2005/8/layout/orgChart1"/>
    <dgm:cxn modelId="{DEA30E4B-F1B1-435F-8D42-B848831E7845}" type="presOf" srcId="{30BBF3A1-A9CA-423D-946F-70A08629CB5E}" destId="{55D6C4D8-E436-4596-AF0A-A81680947370}" srcOrd="0" destOrd="0" presId="urn:microsoft.com/office/officeart/2005/8/layout/orgChart1"/>
    <dgm:cxn modelId="{7896913C-F3EB-4E21-9ED9-60FDF87358E9}" type="presOf" srcId="{189EB249-B308-48B6-8EA9-06D349037123}" destId="{1A0AB6E5-8D45-4F7C-A816-582989AFC4F3}" srcOrd="1" destOrd="0" presId="urn:microsoft.com/office/officeart/2005/8/layout/orgChart1"/>
    <dgm:cxn modelId="{D15E170C-2EB6-4F34-AFAD-085ACDABBB54}" type="presOf" srcId="{7E01D9F9-DC15-48E2-9750-4E98B7F1DD0C}" destId="{29985480-4E0F-48EE-BC2F-D3C35F06C283}" srcOrd="1" destOrd="0" presId="urn:microsoft.com/office/officeart/2005/8/layout/orgChart1"/>
    <dgm:cxn modelId="{8CD5C2A7-ED31-4330-B211-294E2E048646}" type="presOf" srcId="{7E01D9F9-DC15-48E2-9750-4E98B7F1DD0C}" destId="{931FE784-D3C4-4809-A516-7D5C3402863F}" srcOrd="0" destOrd="0" presId="urn:microsoft.com/office/officeart/2005/8/layout/orgChart1"/>
    <dgm:cxn modelId="{4D76055E-CA25-495E-8DE1-A9F778761B24}" type="presOf" srcId="{67764351-152B-463F-B036-2BF93B094DEC}" destId="{86CD380D-F564-4D80-922C-118054240875}" srcOrd="1" destOrd="0" presId="urn:microsoft.com/office/officeart/2005/8/layout/orgChart1"/>
    <dgm:cxn modelId="{36E87A06-6804-48E0-8DF0-8FAE049D91BB}" type="presOf" srcId="{83077FC4-CB53-4E50-902E-8EBDF1E84693}" destId="{FFDEFF0A-9912-4C47-A058-A7D8286E6D86}" srcOrd="1" destOrd="0" presId="urn:microsoft.com/office/officeart/2005/8/layout/orgChart1"/>
    <dgm:cxn modelId="{865FE0F7-9AE4-42C0-840A-D26261E37D84}" type="presParOf" srcId="{A714A741-ED78-417F-A494-542CADBC3109}" destId="{898BE580-C036-4B42-8539-06F66C6ED1DD}" srcOrd="0" destOrd="0" presId="urn:microsoft.com/office/officeart/2005/8/layout/orgChart1"/>
    <dgm:cxn modelId="{B99C21A1-EE63-4984-ABA2-C3688957A204}" type="presParOf" srcId="{898BE580-C036-4B42-8539-06F66C6ED1DD}" destId="{49D47D0E-C913-4B7C-A624-8A541FA88F2E}" srcOrd="0" destOrd="0" presId="urn:microsoft.com/office/officeart/2005/8/layout/orgChart1"/>
    <dgm:cxn modelId="{9A45EDF0-AAC4-4BB4-AC3D-97809828B11D}" type="presParOf" srcId="{49D47D0E-C913-4B7C-A624-8A541FA88F2E}" destId="{931FE784-D3C4-4809-A516-7D5C3402863F}" srcOrd="0" destOrd="0" presId="urn:microsoft.com/office/officeart/2005/8/layout/orgChart1"/>
    <dgm:cxn modelId="{650D5006-6F22-4625-AC4E-3AF85EFE3AB8}" type="presParOf" srcId="{49D47D0E-C913-4B7C-A624-8A541FA88F2E}" destId="{29985480-4E0F-48EE-BC2F-D3C35F06C283}" srcOrd="1" destOrd="0" presId="urn:microsoft.com/office/officeart/2005/8/layout/orgChart1"/>
    <dgm:cxn modelId="{EC99E92F-A7A6-4DCB-AA16-CF1B36EA397A}" type="presParOf" srcId="{898BE580-C036-4B42-8539-06F66C6ED1DD}" destId="{2F276EF3-D208-4749-BDB4-799F64CE0574}" srcOrd="1" destOrd="0" presId="urn:microsoft.com/office/officeart/2005/8/layout/orgChart1"/>
    <dgm:cxn modelId="{86509CDB-C5F6-42FD-A691-578B25C4EFBC}" type="presParOf" srcId="{2F276EF3-D208-4749-BDB4-799F64CE0574}" destId="{A16D65F6-F0D3-499B-B742-9E1B5DB01AE0}" srcOrd="0" destOrd="0" presId="urn:microsoft.com/office/officeart/2005/8/layout/orgChart1"/>
    <dgm:cxn modelId="{A87CF1FA-E4C1-44D8-9F63-DEA4E6521B32}" type="presParOf" srcId="{2F276EF3-D208-4749-BDB4-799F64CE0574}" destId="{41783A00-9F2A-42C8-B3CF-302450C6601E}" srcOrd="1" destOrd="0" presId="urn:microsoft.com/office/officeart/2005/8/layout/orgChart1"/>
    <dgm:cxn modelId="{7916BC2E-0A63-4C91-8930-BAC9797E2344}" type="presParOf" srcId="{41783A00-9F2A-42C8-B3CF-302450C6601E}" destId="{3ACA114E-707E-4BEE-9F50-324E2438B488}" srcOrd="0" destOrd="0" presId="urn:microsoft.com/office/officeart/2005/8/layout/orgChart1"/>
    <dgm:cxn modelId="{1F41BF03-CFA7-4823-8CCC-F574909C250D}" type="presParOf" srcId="{3ACA114E-707E-4BEE-9F50-324E2438B488}" destId="{F1B5F5A4-6398-41D1-9A73-7C8B03350531}" srcOrd="0" destOrd="0" presId="urn:microsoft.com/office/officeart/2005/8/layout/orgChart1"/>
    <dgm:cxn modelId="{8E86525A-7FDE-48DF-9EDA-42F138C72BBF}" type="presParOf" srcId="{3ACA114E-707E-4BEE-9F50-324E2438B488}" destId="{86CD380D-F564-4D80-922C-118054240875}" srcOrd="1" destOrd="0" presId="urn:microsoft.com/office/officeart/2005/8/layout/orgChart1"/>
    <dgm:cxn modelId="{E37CC72F-F005-4814-B8EE-983387AA0BC3}" type="presParOf" srcId="{41783A00-9F2A-42C8-B3CF-302450C6601E}" destId="{B85E904E-B85D-48AA-AE07-0B498B7D3B46}" srcOrd="1" destOrd="0" presId="urn:microsoft.com/office/officeart/2005/8/layout/orgChart1"/>
    <dgm:cxn modelId="{A36AD191-9F40-4720-8351-5A2B774151E8}" type="presParOf" srcId="{41783A00-9F2A-42C8-B3CF-302450C6601E}" destId="{B92D272D-5665-4A96-9C16-3CD77C5175F2}" srcOrd="2" destOrd="0" presId="urn:microsoft.com/office/officeart/2005/8/layout/orgChart1"/>
    <dgm:cxn modelId="{61B3124D-C6AD-4422-B4EC-DADE4CDF1523}" type="presParOf" srcId="{2F276EF3-D208-4749-BDB4-799F64CE0574}" destId="{12D2945B-53D3-4D88-9696-620DD8F80CF1}" srcOrd="2" destOrd="0" presId="urn:microsoft.com/office/officeart/2005/8/layout/orgChart1"/>
    <dgm:cxn modelId="{8C0B949E-B5B7-4399-9AA1-DE8219160EA2}" type="presParOf" srcId="{2F276EF3-D208-4749-BDB4-799F64CE0574}" destId="{EBE9392A-A204-47E8-B33F-E2F73BDA32A3}" srcOrd="3" destOrd="0" presId="urn:microsoft.com/office/officeart/2005/8/layout/orgChart1"/>
    <dgm:cxn modelId="{723F844A-0115-441F-B14C-F316194F593C}" type="presParOf" srcId="{EBE9392A-A204-47E8-B33F-E2F73BDA32A3}" destId="{D41DD7D4-3CCF-48F5-BAC2-57DE4A545365}" srcOrd="0" destOrd="0" presId="urn:microsoft.com/office/officeart/2005/8/layout/orgChart1"/>
    <dgm:cxn modelId="{943CCEFB-3EEC-45A5-B82E-9DFA59AE1473}" type="presParOf" srcId="{D41DD7D4-3CCF-48F5-BAC2-57DE4A545365}" destId="{5ED87675-2912-4AD0-82DA-9D26FC05ED0D}" srcOrd="0" destOrd="0" presId="urn:microsoft.com/office/officeart/2005/8/layout/orgChart1"/>
    <dgm:cxn modelId="{E744685A-0967-4BF1-94F1-C560C1D7F5F0}" type="presParOf" srcId="{D41DD7D4-3CCF-48F5-BAC2-57DE4A545365}" destId="{68E170FB-2219-48FF-A4C4-CCCFB149F091}" srcOrd="1" destOrd="0" presId="urn:microsoft.com/office/officeart/2005/8/layout/orgChart1"/>
    <dgm:cxn modelId="{DF380650-7F47-4B3F-9154-D01FB84DAA1E}" type="presParOf" srcId="{EBE9392A-A204-47E8-B33F-E2F73BDA32A3}" destId="{BB9696CC-940D-4B99-94EA-4FC0748DD1F9}" srcOrd="1" destOrd="0" presId="urn:microsoft.com/office/officeart/2005/8/layout/orgChart1"/>
    <dgm:cxn modelId="{B4F1D3BA-F5F5-41A3-BC63-4223F00B76D7}" type="presParOf" srcId="{EBE9392A-A204-47E8-B33F-E2F73BDA32A3}" destId="{3F07CBA0-DD4C-493D-936A-24E812B79A47}" srcOrd="2" destOrd="0" presId="urn:microsoft.com/office/officeart/2005/8/layout/orgChart1"/>
    <dgm:cxn modelId="{ABBF04CC-D0A9-4789-8000-40B851512331}" type="presParOf" srcId="{2F276EF3-D208-4749-BDB4-799F64CE0574}" destId="{6D923C1F-271E-4214-AD22-9851964CB5BD}" srcOrd="4" destOrd="0" presId="urn:microsoft.com/office/officeart/2005/8/layout/orgChart1"/>
    <dgm:cxn modelId="{64698C68-DE21-41D2-8F57-D05280EC391A}" type="presParOf" srcId="{2F276EF3-D208-4749-BDB4-799F64CE0574}" destId="{2AD0F187-C58E-40F5-A08F-A179568318BF}" srcOrd="5" destOrd="0" presId="urn:microsoft.com/office/officeart/2005/8/layout/orgChart1"/>
    <dgm:cxn modelId="{7C6F376E-2E89-4A42-859A-691AA1395BA4}" type="presParOf" srcId="{2AD0F187-C58E-40F5-A08F-A179568318BF}" destId="{A82B6F2C-25F0-4CFD-8460-F64E4E489842}" srcOrd="0" destOrd="0" presId="urn:microsoft.com/office/officeart/2005/8/layout/orgChart1"/>
    <dgm:cxn modelId="{63564116-A57D-4B3A-A409-1FF93D97B9C1}" type="presParOf" srcId="{A82B6F2C-25F0-4CFD-8460-F64E4E489842}" destId="{074DD14C-5066-4145-BC52-14381A91A9F1}" srcOrd="0" destOrd="0" presId="urn:microsoft.com/office/officeart/2005/8/layout/orgChart1"/>
    <dgm:cxn modelId="{C5EC38BF-2BB4-4A7E-8F1F-0EE3FDC700E2}" type="presParOf" srcId="{A82B6F2C-25F0-4CFD-8460-F64E4E489842}" destId="{166DF0F9-1EF0-4A3D-B4A0-165D508D0189}" srcOrd="1" destOrd="0" presId="urn:microsoft.com/office/officeart/2005/8/layout/orgChart1"/>
    <dgm:cxn modelId="{C8547974-9D9F-4B57-9216-A6A5A788366F}" type="presParOf" srcId="{2AD0F187-C58E-40F5-A08F-A179568318BF}" destId="{6FCE89B7-A2CA-4DB9-9829-F706E2991FD4}" srcOrd="1" destOrd="0" presId="urn:microsoft.com/office/officeart/2005/8/layout/orgChart1"/>
    <dgm:cxn modelId="{87190177-0BCE-46B7-92F4-191D4A65AF7E}" type="presParOf" srcId="{2AD0F187-C58E-40F5-A08F-A179568318BF}" destId="{4A88F84C-952E-4CA3-A546-B4462ED689B8}" srcOrd="2" destOrd="0" presId="urn:microsoft.com/office/officeart/2005/8/layout/orgChart1"/>
    <dgm:cxn modelId="{A38806C6-2283-4EFD-964A-64614E72DE84}" type="presParOf" srcId="{2F276EF3-D208-4749-BDB4-799F64CE0574}" destId="{02789D81-36AC-4F0D-98CC-B9E14D3EC0EA}" srcOrd="6" destOrd="0" presId="urn:microsoft.com/office/officeart/2005/8/layout/orgChart1"/>
    <dgm:cxn modelId="{D0824232-420B-4559-9F2B-17A01F8DD774}" type="presParOf" srcId="{2F276EF3-D208-4749-BDB4-799F64CE0574}" destId="{E2DC4979-9C6C-40D7-9E5B-B4AAC32A1412}" srcOrd="7" destOrd="0" presId="urn:microsoft.com/office/officeart/2005/8/layout/orgChart1"/>
    <dgm:cxn modelId="{CF54B1C0-95B6-4BB7-A704-22F64D5AF132}" type="presParOf" srcId="{E2DC4979-9C6C-40D7-9E5B-B4AAC32A1412}" destId="{AD1404E2-F1C3-4787-9C3F-91DB309638A6}" srcOrd="0" destOrd="0" presId="urn:microsoft.com/office/officeart/2005/8/layout/orgChart1"/>
    <dgm:cxn modelId="{D3B66648-79FE-434D-A573-F16348F3832F}" type="presParOf" srcId="{AD1404E2-F1C3-4787-9C3F-91DB309638A6}" destId="{F8018DF0-39E9-441E-96B1-0EEDB530B76F}" srcOrd="0" destOrd="0" presId="urn:microsoft.com/office/officeart/2005/8/layout/orgChart1"/>
    <dgm:cxn modelId="{66949031-D0EC-4C96-AE18-72774C03EE36}" type="presParOf" srcId="{AD1404E2-F1C3-4787-9C3F-91DB309638A6}" destId="{1A0AB6E5-8D45-4F7C-A816-582989AFC4F3}" srcOrd="1" destOrd="0" presId="urn:microsoft.com/office/officeart/2005/8/layout/orgChart1"/>
    <dgm:cxn modelId="{3D109041-5C45-4927-B009-A90502BF7A09}" type="presParOf" srcId="{E2DC4979-9C6C-40D7-9E5B-B4AAC32A1412}" destId="{4FBAB478-EF36-4919-B030-B5DB2368C14E}" srcOrd="1" destOrd="0" presId="urn:microsoft.com/office/officeart/2005/8/layout/orgChart1"/>
    <dgm:cxn modelId="{A4DFF46C-6DDE-40CD-AEF3-9F70CFEE54DA}" type="presParOf" srcId="{E2DC4979-9C6C-40D7-9E5B-B4AAC32A1412}" destId="{A02A9416-F9D3-4DC0-A599-C7558E281CA8}" srcOrd="2" destOrd="0" presId="urn:microsoft.com/office/officeart/2005/8/layout/orgChart1"/>
    <dgm:cxn modelId="{213EBA8C-C8A0-43B6-A99E-829F916CAA1A}" type="presParOf" srcId="{2F276EF3-D208-4749-BDB4-799F64CE0574}" destId="{55D6C4D8-E436-4596-AF0A-A81680947370}" srcOrd="8" destOrd="0" presId="urn:microsoft.com/office/officeart/2005/8/layout/orgChart1"/>
    <dgm:cxn modelId="{E2D4E6D9-02F2-46F8-A994-F5DF6F43291E}" type="presParOf" srcId="{2F276EF3-D208-4749-BDB4-799F64CE0574}" destId="{FF4EDE02-81F6-4649-BAE4-A9DFE979A014}" srcOrd="9" destOrd="0" presId="urn:microsoft.com/office/officeart/2005/8/layout/orgChart1"/>
    <dgm:cxn modelId="{DF315FC8-541D-45D6-BEA8-182D44A42DF2}" type="presParOf" srcId="{FF4EDE02-81F6-4649-BAE4-A9DFE979A014}" destId="{56B4DFEE-C1E2-415A-8838-CCF268DD5930}" srcOrd="0" destOrd="0" presId="urn:microsoft.com/office/officeart/2005/8/layout/orgChart1"/>
    <dgm:cxn modelId="{CD9C23FF-C322-428E-91A1-58296B5B8FD1}" type="presParOf" srcId="{56B4DFEE-C1E2-415A-8838-CCF268DD5930}" destId="{11977A0C-894E-40E8-96F9-E31FAD7338AC}" srcOrd="0" destOrd="0" presId="urn:microsoft.com/office/officeart/2005/8/layout/orgChart1"/>
    <dgm:cxn modelId="{2A345933-BC16-4969-AA2A-02B6CBD2162B}" type="presParOf" srcId="{56B4DFEE-C1E2-415A-8838-CCF268DD5930}" destId="{FFDEFF0A-9912-4C47-A058-A7D8286E6D86}" srcOrd="1" destOrd="0" presId="urn:microsoft.com/office/officeart/2005/8/layout/orgChart1"/>
    <dgm:cxn modelId="{E1C5EA33-3454-48F4-B0A5-3E3CED8C8984}" type="presParOf" srcId="{FF4EDE02-81F6-4649-BAE4-A9DFE979A014}" destId="{F9365880-CD27-4053-B4E3-C85EB0E93943}" srcOrd="1" destOrd="0" presId="urn:microsoft.com/office/officeart/2005/8/layout/orgChart1"/>
    <dgm:cxn modelId="{F7E2192A-4022-4CBD-AA80-C14015C13460}" type="presParOf" srcId="{FF4EDE02-81F6-4649-BAE4-A9DFE979A014}" destId="{50A3C1F6-8E95-4D7A-8398-348AB8A8F39C}" srcOrd="2" destOrd="0" presId="urn:microsoft.com/office/officeart/2005/8/layout/orgChart1"/>
    <dgm:cxn modelId="{D9BF724E-EF88-4D8B-A3D4-8AD7CB7B5E8E}" type="presParOf" srcId="{898BE580-C036-4B42-8539-06F66C6ED1DD}" destId="{8128694B-48D9-44A1-ACCD-7DF0AC54AD9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D6C4D8-E436-4596-AF0A-A81680947370}">
      <dsp:nvSpPr>
        <dsp:cNvPr id="0" name=""/>
        <dsp:cNvSpPr/>
      </dsp:nvSpPr>
      <dsp:spPr>
        <a:xfrm>
          <a:off x="3259987" y="626326"/>
          <a:ext cx="2730699" cy="2331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367"/>
              </a:lnTo>
              <a:lnTo>
                <a:pt x="2730699" y="160367"/>
              </a:lnTo>
              <a:lnTo>
                <a:pt x="2730699" y="2331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789D81-36AC-4F0D-98CC-B9E14D3EC0EA}">
      <dsp:nvSpPr>
        <dsp:cNvPr id="0" name=""/>
        <dsp:cNvSpPr/>
      </dsp:nvSpPr>
      <dsp:spPr>
        <a:xfrm>
          <a:off x="3259987" y="626326"/>
          <a:ext cx="1500882" cy="2803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590"/>
              </a:lnTo>
              <a:lnTo>
                <a:pt x="1500882" y="207590"/>
              </a:lnTo>
              <a:lnTo>
                <a:pt x="1500882" y="2803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923C1F-271E-4214-AD22-9851964CB5BD}">
      <dsp:nvSpPr>
        <dsp:cNvPr id="0" name=""/>
        <dsp:cNvSpPr/>
      </dsp:nvSpPr>
      <dsp:spPr>
        <a:xfrm>
          <a:off x="3259987" y="626326"/>
          <a:ext cx="156213" cy="2803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590"/>
              </a:lnTo>
              <a:lnTo>
                <a:pt x="156213" y="207590"/>
              </a:lnTo>
              <a:lnTo>
                <a:pt x="156213" y="2803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D2945B-53D3-4D88-9696-620DD8F80CF1}">
      <dsp:nvSpPr>
        <dsp:cNvPr id="0" name=""/>
        <dsp:cNvSpPr/>
      </dsp:nvSpPr>
      <dsp:spPr>
        <a:xfrm>
          <a:off x="2085350" y="626326"/>
          <a:ext cx="1174636" cy="280338"/>
        </a:xfrm>
        <a:custGeom>
          <a:avLst/>
          <a:gdLst/>
          <a:ahLst/>
          <a:cxnLst/>
          <a:rect l="0" t="0" r="0" b="0"/>
          <a:pathLst>
            <a:path>
              <a:moveTo>
                <a:pt x="1174636" y="0"/>
              </a:moveTo>
              <a:lnTo>
                <a:pt x="1174636" y="207590"/>
              </a:lnTo>
              <a:lnTo>
                <a:pt x="0" y="207590"/>
              </a:lnTo>
              <a:lnTo>
                <a:pt x="0" y="2803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6D65F6-F0D3-499B-B742-9E1B5DB01AE0}">
      <dsp:nvSpPr>
        <dsp:cNvPr id="0" name=""/>
        <dsp:cNvSpPr/>
      </dsp:nvSpPr>
      <dsp:spPr>
        <a:xfrm>
          <a:off x="682595" y="626326"/>
          <a:ext cx="2577392" cy="264680"/>
        </a:xfrm>
        <a:custGeom>
          <a:avLst/>
          <a:gdLst/>
          <a:ahLst/>
          <a:cxnLst/>
          <a:rect l="0" t="0" r="0" b="0"/>
          <a:pathLst>
            <a:path>
              <a:moveTo>
                <a:pt x="2577392" y="0"/>
              </a:moveTo>
              <a:lnTo>
                <a:pt x="2577392" y="191932"/>
              </a:lnTo>
              <a:lnTo>
                <a:pt x="0" y="191932"/>
              </a:lnTo>
              <a:lnTo>
                <a:pt x="0" y="2646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1FE784-D3C4-4809-A516-7D5C3402863F}">
      <dsp:nvSpPr>
        <dsp:cNvPr id="0" name=""/>
        <dsp:cNvSpPr/>
      </dsp:nvSpPr>
      <dsp:spPr>
        <a:xfrm>
          <a:off x="1547682" y="0"/>
          <a:ext cx="3424610" cy="6263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Подготовка и обучение кадров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 целях ПОД/ФТ</a:t>
          </a:r>
        </a:p>
      </dsp:txBody>
      <dsp:txXfrm>
        <a:off x="1547682" y="0"/>
        <a:ext cx="3424610" cy="626326"/>
      </dsp:txXfrm>
    </dsp:sp>
    <dsp:sp modelId="{F1B5F5A4-6398-41D1-9A73-7C8B03350531}">
      <dsp:nvSpPr>
        <dsp:cNvPr id="0" name=""/>
        <dsp:cNvSpPr/>
      </dsp:nvSpPr>
      <dsp:spPr>
        <a:xfrm>
          <a:off x="0" y="891007"/>
          <a:ext cx="1365191" cy="22383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Обязательное обучение кадров организаций: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вводный (первичный) инструктаж;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целевой (внеплановый) инструктаж;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повышение квалификации (плановый инструктаж)</a:t>
          </a:r>
        </a:p>
      </dsp:txBody>
      <dsp:txXfrm>
        <a:off x="0" y="891007"/>
        <a:ext cx="1365191" cy="2238399"/>
      </dsp:txXfrm>
    </dsp:sp>
    <dsp:sp modelId="{5ED87675-2912-4AD0-82DA-9D26FC05ED0D}">
      <dsp:nvSpPr>
        <dsp:cNvPr id="0" name=""/>
        <dsp:cNvSpPr/>
      </dsp:nvSpPr>
      <dsp:spPr>
        <a:xfrm>
          <a:off x="1512029" y="906665"/>
          <a:ext cx="1146642" cy="224213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Повышение квалификации в сфере ПОД/ФТ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( в том числе, обучение в сфере ПОД/ФТ госслужащих)</a:t>
          </a:r>
        </a:p>
      </dsp:txBody>
      <dsp:txXfrm>
        <a:off x="1512029" y="906665"/>
        <a:ext cx="1146642" cy="2242130"/>
      </dsp:txXfrm>
    </dsp:sp>
    <dsp:sp modelId="{074DD14C-5066-4145-BC52-14381A91A9F1}">
      <dsp:nvSpPr>
        <dsp:cNvPr id="0" name=""/>
        <dsp:cNvSpPr/>
      </dsp:nvSpPr>
      <dsp:spPr>
        <a:xfrm>
          <a:off x="2804167" y="906665"/>
          <a:ext cx="1224067" cy="22421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Специализированная профильная подготовка по программам высшего образования (бакалавриат, специалитет, магистратура) </a:t>
          </a:r>
        </a:p>
      </dsp:txBody>
      <dsp:txXfrm>
        <a:off x="2804167" y="906665"/>
        <a:ext cx="1224067" cy="2242126"/>
      </dsp:txXfrm>
    </dsp:sp>
    <dsp:sp modelId="{F8018DF0-39E9-441E-96B1-0EEDB530B76F}">
      <dsp:nvSpPr>
        <dsp:cNvPr id="0" name=""/>
        <dsp:cNvSpPr/>
      </dsp:nvSpPr>
      <dsp:spPr>
        <a:xfrm>
          <a:off x="4173730" y="906665"/>
          <a:ext cx="1174280" cy="22587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Международные семинары и тренинги</a:t>
          </a:r>
        </a:p>
      </dsp:txBody>
      <dsp:txXfrm>
        <a:off x="4173730" y="906665"/>
        <a:ext cx="1174280" cy="2258723"/>
      </dsp:txXfrm>
    </dsp:sp>
    <dsp:sp modelId="{11977A0C-894E-40E8-96F9-E31FAD7338AC}">
      <dsp:nvSpPr>
        <dsp:cNvPr id="0" name=""/>
        <dsp:cNvSpPr/>
      </dsp:nvSpPr>
      <dsp:spPr>
        <a:xfrm>
          <a:off x="5494848" y="859441"/>
          <a:ext cx="991676" cy="228271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Подготовка кадров высшей квалификации</a:t>
          </a:r>
        </a:p>
      </dsp:txBody>
      <dsp:txXfrm>
        <a:off x="5494848" y="859441"/>
        <a:ext cx="991676" cy="22827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027E5-B8A6-47BF-9C45-EC7B9B6E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25</Pages>
  <Words>8028</Words>
  <Characters>45761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Буткеева Екатерина Владимировна</dc:creator>
  <cp:lastModifiedBy>Мария Чистякова</cp:lastModifiedBy>
  <cp:revision>26</cp:revision>
  <dcterms:created xsi:type="dcterms:W3CDTF">2016-04-23T22:51:00Z</dcterms:created>
  <dcterms:modified xsi:type="dcterms:W3CDTF">2016-08-01T19:02:00Z</dcterms:modified>
</cp:coreProperties>
</file>